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3369"/>
        <w:gridCol w:w="3399"/>
        <w:gridCol w:w="3369"/>
      </w:tblGrid>
      <w:tr w:rsidR="00C4076A" w:rsidRPr="00D6404B" w:rsidTr="00D6404B">
        <w:trPr>
          <w:trHeight w:val="2665"/>
        </w:trPr>
        <w:tc>
          <w:tcPr>
            <w:tcW w:w="3443" w:type="dxa"/>
            <w:tcBorders>
              <w:right w:val="nil"/>
            </w:tcBorders>
            <w:vAlign w:val="center"/>
          </w:tcPr>
          <w:p w:rsidR="00C4076A" w:rsidRPr="00D03B32" w:rsidRDefault="00C4076A" w:rsidP="00D6404B">
            <w:pPr>
              <w:pStyle w:val="a3"/>
              <w:jc w:val="center"/>
            </w:pPr>
          </w:p>
        </w:tc>
        <w:tc>
          <w:tcPr>
            <w:tcW w:w="3443" w:type="dxa"/>
            <w:tcBorders>
              <w:left w:val="nil"/>
              <w:right w:val="nil"/>
            </w:tcBorders>
            <w:vAlign w:val="center"/>
          </w:tcPr>
          <w:p w:rsidR="00C4076A" w:rsidRPr="00D03B32" w:rsidRDefault="002354EE" w:rsidP="00D6404B">
            <w:pPr>
              <w:pStyle w:val="a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137160</wp:posOffset>
                  </wp:positionV>
                  <wp:extent cx="1166495" cy="117348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076A" w:rsidRPr="00D6404B" w:rsidRDefault="00C4076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C4076A" w:rsidRPr="00D6404B" w:rsidRDefault="00C4076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C4076A" w:rsidRPr="00D6404B" w:rsidRDefault="00C4076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C4076A" w:rsidRPr="00D6404B" w:rsidRDefault="00C4076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C4076A" w:rsidRPr="00D6404B" w:rsidRDefault="00C4076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C4076A" w:rsidRPr="00D6404B" w:rsidRDefault="00C4076A" w:rsidP="00D640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C4076A" w:rsidRPr="00D6404B" w:rsidRDefault="00C4076A" w:rsidP="00D6404B">
            <w:pPr>
              <w:tabs>
                <w:tab w:val="left" w:pos="567"/>
              </w:tabs>
              <w:spacing w:after="0" w:line="240" w:lineRule="auto"/>
              <w:jc w:val="center"/>
            </w:pPr>
            <w:r w:rsidRPr="00D6404B">
              <w:rPr>
                <w:rFonts w:ascii="Arial" w:hAnsi="Arial" w:cs="Arial"/>
                <w:b/>
                <w:color w:val="008C5B"/>
                <w:sz w:val="28"/>
                <w:szCs w:val="28"/>
              </w:rPr>
              <w:t>Село в порядке –</w:t>
            </w:r>
            <w:r w:rsidRPr="00D6404B">
              <w:rPr>
                <w:rFonts w:ascii="Arial" w:hAnsi="Arial" w:cs="Arial"/>
                <w:b/>
                <w:color w:val="008C5B"/>
                <w:sz w:val="28"/>
                <w:szCs w:val="28"/>
              </w:rPr>
              <w:br/>
              <w:t>страна в достатке</w:t>
            </w:r>
            <w:r w:rsidRPr="00D6404B">
              <w:rPr>
                <w:rFonts w:ascii="Arial" w:hAnsi="Arial" w:cs="Arial"/>
                <w:b/>
                <w:color w:val="008C5B"/>
                <w:sz w:val="32"/>
                <w:szCs w:val="32"/>
              </w:rPr>
              <w:t>!</w:t>
            </w:r>
          </w:p>
        </w:tc>
        <w:tc>
          <w:tcPr>
            <w:tcW w:w="3443" w:type="dxa"/>
            <w:tcBorders>
              <w:left w:val="nil"/>
            </w:tcBorders>
            <w:vAlign w:val="center"/>
          </w:tcPr>
          <w:p w:rsidR="00C4076A" w:rsidRPr="00D03B32" w:rsidRDefault="00C4076A" w:rsidP="00D6404B">
            <w:pPr>
              <w:pStyle w:val="a3"/>
              <w:jc w:val="center"/>
            </w:pPr>
          </w:p>
        </w:tc>
      </w:tr>
      <w:tr w:rsidR="00C4076A" w:rsidRPr="00D6404B" w:rsidTr="00D6404B">
        <w:trPr>
          <w:trHeight w:val="283"/>
        </w:trPr>
        <w:tc>
          <w:tcPr>
            <w:tcW w:w="10329" w:type="dxa"/>
            <w:gridSpan w:val="3"/>
            <w:tcBorders>
              <w:bottom w:val="nil"/>
            </w:tcBorders>
            <w:vAlign w:val="center"/>
          </w:tcPr>
          <w:p w:rsidR="00C4076A" w:rsidRPr="00D6404B" w:rsidRDefault="00C4076A" w:rsidP="00D6404B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b/>
              </w:rPr>
            </w:pPr>
          </w:p>
        </w:tc>
      </w:tr>
      <w:tr w:rsidR="00C4076A" w:rsidRPr="00D6404B" w:rsidTr="00D6404B">
        <w:trPr>
          <w:trHeight w:val="1134"/>
        </w:trPr>
        <w:tc>
          <w:tcPr>
            <w:tcW w:w="3443" w:type="dxa"/>
            <w:tcBorders>
              <w:right w:val="nil"/>
            </w:tcBorders>
            <w:vAlign w:val="center"/>
          </w:tcPr>
          <w:p w:rsidR="00C4076A" w:rsidRPr="00F406F3" w:rsidRDefault="00C4076A" w:rsidP="00D6404B">
            <w:pPr>
              <w:pStyle w:val="a3"/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443" w:type="dxa"/>
            <w:tcBorders>
              <w:left w:val="nil"/>
              <w:right w:val="nil"/>
            </w:tcBorders>
            <w:vAlign w:val="center"/>
          </w:tcPr>
          <w:p w:rsidR="00C4076A" w:rsidRPr="00F406F3" w:rsidRDefault="00C4076A" w:rsidP="00F54EDA">
            <w:pPr>
              <w:pStyle w:val="a3"/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443" w:type="dxa"/>
            <w:tcBorders>
              <w:left w:val="nil"/>
            </w:tcBorders>
            <w:vAlign w:val="center"/>
          </w:tcPr>
          <w:p w:rsidR="00C4076A" w:rsidRPr="00F406F3" w:rsidRDefault="00C4076A" w:rsidP="00D6404B">
            <w:pPr>
              <w:pStyle w:val="a3"/>
              <w:spacing w:line="240" w:lineRule="auto"/>
              <w:jc w:val="both"/>
              <w:rPr>
                <w:szCs w:val="24"/>
              </w:rPr>
            </w:pPr>
          </w:p>
        </w:tc>
      </w:tr>
      <w:tr w:rsidR="00C4076A" w:rsidRPr="00D6404B" w:rsidTr="00D6404B">
        <w:trPr>
          <w:trHeight w:val="479"/>
        </w:trPr>
        <w:tc>
          <w:tcPr>
            <w:tcW w:w="10329" w:type="dxa"/>
            <w:gridSpan w:val="3"/>
            <w:vAlign w:val="center"/>
          </w:tcPr>
          <w:p w:rsidR="00C4076A" w:rsidRPr="00D6404B" w:rsidRDefault="00C4076A" w:rsidP="00D6404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D6404B">
              <w:rPr>
                <w:rFonts w:ascii="Helv" w:hAnsi="Helv" w:cs="Helv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0E7653" w:rsidRPr="008B5DA8" w:rsidRDefault="00267A7C" w:rsidP="00FA1BAE">
      <w:pPr>
        <w:spacing w:before="240" w:after="240" w:line="240" w:lineRule="auto"/>
        <w:jc w:val="center"/>
        <w:outlineLvl w:val="0"/>
        <w:rPr>
          <w:rFonts w:ascii="Arial" w:hAnsi="Arial" w:cs="Arial"/>
          <w:b/>
          <w:color w:val="339966"/>
          <w:sz w:val="32"/>
          <w:szCs w:val="32"/>
        </w:rPr>
      </w:pPr>
      <w:r>
        <w:rPr>
          <w:rFonts w:ascii="Arial" w:hAnsi="Arial" w:cs="Arial"/>
          <w:b/>
          <w:color w:val="339966"/>
          <w:sz w:val="32"/>
          <w:szCs w:val="32"/>
        </w:rPr>
        <w:t>АГРАРИЕВ ДО ОСЕНИ ПОСЧИТАЮТ</w:t>
      </w:r>
    </w:p>
    <w:p w:rsidR="00C35A6B" w:rsidRDefault="00F54EDA" w:rsidP="00F54EDA">
      <w:pPr>
        <w:ind w:firstLine="709"/>
        <w:jc w:val="both"/>
        <w:rPr>
          <w:rFonts w:ascii="Arial" w:hAnsi="Arial" w:cs="Arial"/>
          <w:color w:val="000000"/>
          <w:sz w:val="22"/>
        </w:rPr>
      </w:pPr>
      <w:r w:rsidRPr="00F54EDA">
        <w:rPr>
          <w:rFonts w:ascii="Arial" w:hAnsi="Arial" w:cs="Arial"/>
          <w:sz w:val="22"/>
        </w:rPr>
        <w:t xml:space="preserve">В России дан старт главному </w:t>
      </w:r>
      <w:r w:rsidRPr="00F54EDA">
        <w:rPr>
          <w:rFonts w:ascii="Arial" w:hAnsi="Arial" w:cs="Arial"/>
          <w:color w:val="000000"/>
          <w:sz w:val="22"/>
        </w:rPr>
        <w:t>статистическому</w:t>
      </w:r>
      <w:r w:rsidRPr="00F54EDA">
        <w:rPr>
          <w:rFonts w:ascii="Arial" w:hAnsi="Arial" w:cs="Arial"/>
          <w:sz w:val="22"/>
        </w:rPr>
        <w:t xml:space="preserve"> исследованию в аграрном секторе – сельскохозяйственной переписи. </w:t>
      </w:r>
      <w:r w:rsidR="00F72B39">
        <w:rPr>
          <w:rFonts w:ascii="Arial" w:hAnsi="Arial" w:cs="Arial"/>
          <w:sz w:val="22"/>
        </w:rPr>
        <w:t>В</w:t>
      </w:r>
      <w:r w:rsidR="00C35A6B">
        <w:rPr>
          <w:rFonts w:ascii="Arial" w:hAnsi="Arial" w:cs="Arial"/>
          <w:sz w:val="22"/>
        </w:rPr>
        <w:t xml:space="preserve"> хозяйства населения, а также к фермерам</w:t>
      </w:r>
      <w:r w:rsidRPr="00F54EDA">
        <w:rPr>
          <w:rFonts w:ascii="Arial" w:hAnsi="Arial" w:cs="Arial"/>
          <w:sz w:val="22"/>
        </w:rPr>
        <w:t xml:space="preserve"> с 1 июля по 15 августа </w:t>
      </w:r>
      <w:r w:rsidR="00C35A6B">
        <w:rPr>
          <w:rFonts w:ascii="Arial" w:hAnsi="Arial" w:cs="Arial"/>
          <w:sz w:val="22"/>
        </w:rPr>
        <w:t>придут</w:t>
      </w:r>
      <w:r w:rsidRPr="00F54EDA">
        <w:rPr>
          <w:rFonts w:ascii="Arial" w:hAnsi="Arial" w:cs="Arial"/>
          <w:sz w:val="22"/>
        </w:rPr>
        <w:t xml:space="preserve"> </w:t>
      </w:r>
      <w:r w:rsidRPr="00F54EDA">
        <w:rPr>
          <w:rFonts w:ascii="Arial" w:hAnsi="Arial" w:cs="Arial"/>
          <w:color w:val="000000"/>
          <w:sz w:val="22"/>
        </w:rPr>
        <w:t>переписчик</w:t>
      </w:r>
      <w:r w:rsidR="00C35A6B">
        <w:rPr>
          <w:rFonts w:ascii="Arial" w:hAnsi="Arial" w:cs="Arial"/>
          <w:color w:val="000000"/>
          <w:sz w:val="22"/>
        </w:rPr>
        <w:t>и</w:t>
      </w:r>
      <w:r w:rsidRPr="00F54EDA">
        <w:rPr>
          <w:rFonts w:ascii="Arial" w:hAnsi="Arial" w:cs="Arial"/>
          <w:sz w:val="22"/>
        </w:rPr>
        <w:t xml:space="preserve">. </w:t>
      </w:r>
      <w:proofErr w:type="spellStart"/>
      <w:r w:rsidRPr="00F54EDA">
        <w:rPr>
          <w:rFonts w:ascii="Arial" w:hAnsi="Arial" w:cs="Arial"/>
          <w:sz w:val="22"/>
        </w:rPr>
        <w:t>Сельхозорганизации</w:t>
      </w:r>
      <w:proofErr w:type="spellEnd"/>
      <w:r w:rsidRPr="00F54EDA">
        <w:rPr>
          <w:rFonts w:ascii="Arial" w:hAnsi="Arial" w:cs="Arial"/>
          <w:sz w:val="22"/>
        </w:rPr>
        <w:t xml:space="preserve"> </w:t>
      </w:r>
      <w:r w:rsidR="00C35A6B">
        <w:rPr>
          <w:rFonts w:ascii="Arial" w:hAnsi="Arial" w:cs="Arial"/>
          <w:sz w:val="22"/>
        </w:rPr>
        <w:t>должны отчитаться раньше (до 15 июля).</w:t>
      </w:r>
      <w:r w:rsidR="00C35A6B" w:rsidRPr="00F54EDA">
        <w:rPr>
          <w:rFonts w:ascii="Arial" w:hAnsi="Arial" w:cs="Arial"/>
          <w:color w:val="000000"/>
          <w:sz w:val="22"/>
        </w:rPr>
        <w:t xml:space="preserve"> </w:t>
      </w:r>
    </w:p>
    <w:p w:rsidR="0070608A" w:rsidRDefault="00C35A6B" w:rsidP="00C35A6B">
      <w:pPr>
        <w:ind w:firstLine="709"/>
        <w:jc w:val="both"/>
        <w:rPr>
          <w:rFonts w:ascii="Arial" w:hAnsi="Arial" w:cs="Arial"/>
          <w:sz w:val="22"/>
        </w:rPr>
      </w:pPr>
      <w:r w:rsidRPr="00F54EDA">
        <w:rPr>
          <w:rFonts w:ascii="Arial" w:hAnsi="Arial" w:cs="Arial"/>
          <w:color w:val="000000"/>
          <w:sz w:val="22"/>
        </w:rPr>
        <w:t>Переписчика</w:t>
      </w:r>
      <w:r w:rsidRPr="00F54EDA">
        <w:rPr>
          <w:rFonts w:ascii="Arial" w:hAnsi="Arial" w:cs="Arial"/>
          <w:sz w:val="22"/>
        </w:rPr>
        <w:t>м предстоит провести огромную работу</w:t>
      </w:r>
      <w:r w:rsidR="0070608A">
        <w:rPr>
          <w:rFonts w:ascii="Arial" w:hAnsi="Arial" w:cs="Arial"/>
          <w:sz w:val="22"/>
        </w:rPr>
        <w:t xml:space="preserve"> -</w:t>
      </w:r>
      <w:r w:rsidRPr="00F54EDA">
        <w:rPr>
          <w:rFonts w:ascii="Arial" w:hAnsi="Arial" w:cs="Arial"/>
          <w:sz w:val="22"/>
        </w:rPr>
        <w:t xml:space="preserve"> </w:t>
      </w:r>
      <w:r w:rsidR="0070608A">
        <w:rPr>
          <w:rFonts w:ascii="Arial" w:hAnsi="Arial" w:cs="Arial"/>
          <w:sz w:val="22"/>
        </w:rPr>
        <w:t>з</w:t>
      </w:r>
      <w:r w:rsidRPr="00F54EDA">
        <w:rPr>
          <w:rFonts w:ascii="Arial" w:hAnsi="Arial" w:cs="Arial"/>
          <w:sz w:val="22"/>
        </w:rPr>
        <w:t xml:space="preserve">а полтора месяца обойти в общей сложности более </w:t>
      </w:r>
      <w:r w:rsidR="00FA1BAE" w:rsidRPr="00FA1BAE">
        <w:rPr>
          <w:rFonts w:ascii="Arial" w:hAnsi="Arial" w:cs="Arial"/>
          <w:sz w:val="22"/>
        </w:rPr>
        <w:t>8</w:t>
      </w:r>
      <w:r w:rsidRPr="009D70CF">
        <w:rPr>
          <w:rFonts w:ascii="Arial" w:hAnsi="Arial" w:cs="Arial"/>
          <w:sz w:val="22"/>
        </w:rPr>
        <w:t xml:space="preserve"> тыс.</w:t>
      </w:r>
      <w:r w:rsidRPr="00F54EDA">
        <w:rPr>
          <w:rFonts w:ascii="Arial" w:hAnsi="Arial" w:cs="Arial"/>
          <w:sz w:val="22"/>
        </w:rPr>
        <w:t xml:space="preserve"> сельскохозяйственных объектов </w:t>
      </w:r>
      <w:proofErr w:type="spellStart"/>
      <w:r w:rsidR="00FA1BAE">
        <w:rPr>
          <w:rFonts w:ascii="Arial" w:hAnsi="Arial" w:cs="Arial"/>
          <w:sz w:val="22"/>
        </w:rPr>
        <w:t>Боханского</w:t>
      </w:r>
      <w:proofErr w:type="spellEnd"/>
      <w:r w:rsidR="00FA1BAE">
        <w:rPr>
          <w:rFonts w:ascii="Arial" w:hAnsi="Arial" w:cs="Arial"/>
          <w:sz w:val="22"/>
        </w:rPr>
        <w:t xml:space="preserve"> района</w:t>
      </w:r>
      <w:r w:rsidRPr="00F54EDA">
        <w:rPr>
          <w:rFonts w:ascii="Arial" w:hAnsi="Arial" w:cs="Arial"/>
          <w:sz w:val="22"/>
        </w:rPr>
        <w:t xml:space="preserve">. </w:t>
      </w:r>
    </w:p>
    <w:p w:rsidR="00C35A6B" w:rsidRPr="00F54EDA" w:rsidRDefault="0070608A" w:rsidP="00C35A6B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Несколько дней</w:t>
      </w:r>
      <w:r w:rsidR="00C35A6B" w:rsidRPr="00F54EDA">
        <w:rPr>
          <w:rFonts w:ascii="Arial" w:hAnsi="Arial" w:cs="Arial"/>
          <w:sz w:val="22"/>
        </w:rPr>
        <w:t xml:space="preserve"> </w:t>
      </w:r>
      <w:r w:rsidR="009D70CF">
        <w:rPr>
          <w:rFonts w:ascii="Arial" w:hAnsi="Arial" w:cs="Arial"/>
          <w:sz w:val="22"/>
        </w:rPr>
        <w:t>переписи</w:t>
      </w:r>
      <w:r w:rsidR="00C35A6B" w:rsidRPr="00F54EDA">
        <w:rPr>
          <w:rFonts w:ascii="Arial" w:hAnsi="Arial" w:cs="Arial"/>
          <w:sz w:val="22"/>
        </w:rPr>
        <w:t xml:space="preserve"> позади, и можно говорить о перв</w:t>
      </w:r>
      <w:r>
        <w:rPr>
          <w:rFonts w:ascii="Arial" w:hAnsi="Arial" w:cs="Arial"/>
          <w:sz w:val="22"/>
        </w:rPr>
        <w:t>ых</w:t>
      </w:r>
      <w:r w:rsidR="00C35A6B" w:rsidRPr="00F54EDA">
        <w:rPr>
          <w:rFonts w:ascii="Arial" w:hAnsi="Arial" w:cs="Arial"/>
          <w:sz w:val="22"/>
        </w:rPr>
        <w:t xml:space="preserve"> результатах. Так, по состоянию на 5 июля, переписчиками было </w:t>
      </w:r>
      <w:r w:rsidR="009D70CF">
        <w:rPr>
          <w:rFonts w:ascii="Arial" w:hAnsi="Arial" w:cs="Arial"/>
          <w:sz w:val="22"/>
        </w:rPr>
        <w:t>опрошено</w:t>
      </w:r>
      <w:r w:rsidR="00C35A6B" w:rsidRPr="00F54EDA">
        <w:rPr>
          <w:rFonts w:ascii="Arial" w:hAnsi="Arial" w:cs="Arial"/>
          <w:sz w:val="22"/>
        </w:rPr>
        <w:t xml:space="preserve"> около </w:t>
      </w:r>
      <w:r w:rsidR="00F72B39">
        <w:rPr>
          <w:rFonts w:ascii="Arial" w:hAnsi="Arial" w:cs="Arial"/>
          <w:sz w:val="22"/>
        </w:rPr>
        <w:t>1</w:t>
      </w:r>
      <w:r w:rsidR="00A91EB2">
        <w:rPr>
          <w:rFonts w:ascii="Arial" w:hAnsi="Arial" w:cs="Arial"/>
          <w:sz w:val="22"/>
        </w:rPr>
        <w:t>642</w:t>
      </w:r>
      <w:r w:rsidR="00C35A6B" w:rsidRPr="00F54EDA">
        <w:rPr>
          <w:rFonts w:ascii="Arial" w:hAnsi="Arial" w:cs="Arial"/>
          <w:sz w:val="22"/>
        </w:rPr>
        <w:t xml:space="preserve"> личных подсобных хозяйств</w:t>
      </w:r>
      <w:r>
        <w:rPr>
          <w:rFonts w:ascii="Arial" w:hAnsi="Arial" w:cs="Arial"/>
          <w:sz w:val="22"/>
        </w:rPr>
        <w:t xml:space="preserve"> (</w:t>
      </w:r>
      <w:r w:rsidR="00A91EB2">
        <w:rPr>
          <w:rFonts w:ascii="Arial" w:hAnsi="Arial" w:cs="Arial"/>
          <w:sz w:val="22"/>
        </w:rPr>
        <w:t>19</w:t>
      </w:r>
      <w:r w:rsidR="00C35A6B" w:rsidRPr="00F54EDA">
        <w:rPr>
          <w:rFonts w:ascii="Arial" w:hAnsi="Arial" w:cs="Arial"/>
          <w:sz w:val="22"/>
        </w:rPr>
        <w:t xml:space="preserve">% </w:t>
      </w:r>
      <w:r>
        <w:rPr>
          <w:rFonts w:ascii="Arial" w:hAnsi="Arial" w:cs="Arial"/>
          <w:sz w:val="22"/>
        </w:rPr>
        <w:t xml:space="preserve">от включенных в </w:t>
      </w:r>
      <w:r w:rsidR="009D70CF">
        <w:rPr>
          <w:rFonts w:ascii="Arial" w:hAnsi="Arial" w:cs="Arial"/>
          <w:sz w:val="22"/>
        </w:rPr>
        <w:t>с</w:t>
      </w:r>
      <w:r>
        <w:rPr>
          <w:rFonts w:ascii="Arial" w:hAnsi="Arial" w:cs="Arial"/>
          <w:sz w:val="22"/>
        </w:rPr>
        <w:t>писки объектов переписи)</w:t>
      </w:r>
      <w:r w:rsidR="00A91EB2">
        <w:rPr>
          <w:rFonts w:ascii="Arial" w:hAnsi="Arial" w:cs="Arial"/>
          <w:sz w:val="22"/>
        </w:rPr>
        <w:t xml:space="preserve">, крестьянско-фермерских хозяйств 8 объектов- 6%. </w:t>
      </w:r>
      <w:r w:rsidR="00C35A6B" w:rsidRPr="00F54EDA">
        <w:rPr>
          <w:rFonts w:ascii="Arial" w:hAnsi="Arial" w:cs="Arial"/>
          <w:sz w:val="22"/>
        </w:rPr>
        <w:t xml:space="preserve">Общая площадь земельных владений переписанных хозяйств составила </w:t>
      </w:r>
      <w:r>
        <w:rPr>
          <w:rFonts w:ascii="Arial" w:hAnsi="Arial" w:cs="Arial"/>
          <w:sz w:val="22"/>
        </w:rPr>
        <w:t>почти</w:t>
      </w:r>
      <w:r w:rsidR="00F72B39">
        <w:rPr>
          <w:rFonts w:ascii="Arial" w:hAnsi="Arial" w:cs="Arial"/>
          <w:sz w:val="22"/>
        </w:rPr>
        <w:t xml:space="preserve">  </w:t>
      </w:r>
      <w:r w:rsidR="00A91EB2">
        <w:rPr>
          <w:rFonts w:ascii="Arial" w:hAnsi="Arial" w:cs="Arial"/>
          <w:sz w:val="22"/>
        </w:rPr>
        <w:t>7850</w:t>
      </w:r>
      <w:r w:rsidR="00F72B39">
        <w:rPr>
          <w:rFonts w:ascii="Arial" w:hAnsi="Arial" w:cs="Arial"/>
          <w:sz w:val="22"/>
        </w:rPr>
        <w:t xml:space="preserve">  </w:t>
      </w:r>
      <w:r w:rsidR="00C35A6B" w:rsidRPr="00F54EDA">
        <w:rPr>
          <w:rFonts w:ascii="Arial" w:hAnsi="Arial" w:cs="Arial"/>
          <w:sz w:val="22"/>
        </w:rPr>
        <w:t xml:space="preserve">га. </w:t>
      </w:r>
    </w:p>
    <w:p w:rsidR="00F54EDA" w:rsidRPr="00F54EDA" w:rsidRDefault="00F54EDA" w:rsidP="00F54EDA">
      <w:pPr>
        <w:ind w:firstLine="709"/>
        <w:jc w:val="both"/>
        <w:rPr>
          <w:rFonts w:ascii="Arial" w:hAnsi="Arial" w:cs="Arial"/>
          <w:sz w:val="22"/>
        </w:rPr>
      </w:pPr>
      <w:r w:rsidRPr="00F54EDA">
        <w:rPr>
          <w:rFonts w:ascii="Arial" w:hAnsi="Arial" w:cs="Arial"/>
          <w:sz w:val="22"/>
        </w:rPr>
        <w:t xml:space="preserve">В </w:t>
      </w:r>
      <w:r w:rsidRPr="00F54EDA">
        <w:rPr>
          <w:rFonts w:ascii="Arial" w:hAnsi="Arial" w:cs="Arial"/>
          <w:color w:val="000000"/>
          <w:sz w:val="22"/>
        </w:rPr>
        <w:t>переписные</w:t>
      </w:r>
      <w:r w:rsidRPr="00F54EDA">
        <w:rPr>
          <w:rFonts w:ascii="Arial" w:hAnsi="Arial" w:cs="Arial"/>
          <w:sz w:val="22"/>
        </w:rPr>
        <w:t xml:space="preserve"> листы попадет только то, что сами хозяева сочтут нужным сказать о своих владениях. Никаких документальных подтверждений </w:t>
      </w:r>
      <w:r w:rsidR="009D70CF">
        <w:rPr>
          <w:rFonts w:ascii="Arial" w:hAnsi="Arial" w:cs="Arial"/>
          <w:color w:val="000000"/>
          <w:sz w:val="22"/>
        </w:rPr>
        <w:t>не требуется</w:t>
      </w:r>
      <w:r w:rsidRPr="00F54EDA">
        <w:rPr>
          <w:rFonts w:ascii="Arial" w:hAnsi="Arial" w:cs="Arial"/>
          <w:sz w:val="22"/>
        </w:rPr>
        <w:t>. Все полученные сведения останутся строго конфиденциальными, никаких фискальных мер в связи с этим быть не может. За это, к</w:t>
      </w:r>
      <w:r w:rsidRPr="00F54EDA">
        <w:rPr>
          <w:rFonts w:ascii="Arial" w:hAnsi="Arial" w:cs="Arial"/>
          <w:color w:val="000000"/>
          <w:sz w:val="22"/>
        </w:rPr>
        <w:t>стати</w:t>
      </w:r>
      <w:r w:rsidRPr="00F54EDA">
        <w:rPr>
          <w:rFonts w:ascii="Arial" w:hAnsi="Arial" w:cs="Arial"/>
          <w:sz w:val="22"/>
        </w:rPr>
        <w:t xml:space="preserve">, </w:t>
      </w:r>
      <w:r w:rsidRPr="00F54EDA">
        <w:rPr>
          <w:rFonts w:ascii="Arial" w:hAnsi="Arial" w:cs="Arial"/>
          <w:color w:val="000000"/>
          <w:sz w:val="22"/>
        </w:rPr>
        <w:t>переписчики</w:t>
      </w:r>
      <w:r w:rsidRPr="00F54EDA">
        <w:rPr>
          <w:rFonts w:ascii="Arial" w:hAnsi="Arial" w:cs="Arial"/>
          <w:sz w:val="22"/>
        </w:rPr>
        <w:t xml:space="preserve"> несут ответственность вплоть до уголовной.</w:t>
      </w:r>
    </w:p>
    <w:p w:rsidR="00F54EDA" w:rsidRPr="00F54EDA" w:rsidRDefault="00F54EDA" w:rsidP="00F54EDA">
      <w:pPr>
        <w:ind w:firstLine="709"/>
        <w:jc w:val="both"/>
        <w:rPr>
          <w:rFonts w:ascii="Arial" w:hAnsi="Arial" w:cs="Arial"/>
          <w:sz w:val="22"/>
        </w:rPr>
      </w:pPr>
      <w:proofErr w:type="spellStart"/>
      <w:r w:rsidRPr="00F54EDA">
        <w:rPr>
          <w:rFonts w:ascii="Arial" w:hAnsi="Arial" w:cs="Arial"/>
          <w:color w:val="000000"/>
          <w:sz w:val="22"/>
        </w:rPr>
        <w:t>Сельхозперепись</w:t>
      </w:r>
      <w:proofErr w:type="spellEnd"/>
      <w:r w:rsidRPr="00F54EDA">
        <w:rPr>
          <w:rFonts w:ascii="Arial" w:hAnsi="Arial" w:cs="Arial"/>
          <w:sz w:val="22"/>
        </w:rPr>
        <w:t xml:space="preserve"> 2006 года доказала свою эффективность: по ее результатам были приняты важные государственные решения, поддерживающие аграрный комплекс. Сегодня отрасли требуются новые меры. А для этого нужна полная и объективная картина состояния сельского хозяйства в каждом субъекте России.</w:t>
      </w:r>
    </w:p>
    <w:p w:rsidR="00304140" w:rsidRDefault="00FA1BAE" w:rsidP="00B97EDF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</w:t>
      </w:r>
      <w:proofErr w:type="spellStart"/>
      <w:r>
        <w:rPr>
          <w:rFonts w:ascii="Arial" w:hAnsi="Arial" w:cs="Arial"/>
          <w:sz w:val="22"/>
        </w:rPr>
        <w:t>Боханском</w:t>
      </w:r>
      <w:proofErr w:type="spellEnd"/>
      <w:r>
        <w:rPr>
          <w:rFonts w:ascii="Arial" w:hAnsi="Arial" w:cs="Arial"/>
          <w:sz w:val="22"/>
        </w:rPr>
        <w:t xml:space="preserve"> районе ведут работу три инструкторских участка расположенных по следующим адресам:</w:t>
      </w:r>
    </w:p>
    <w:p w:rsidR="00FA1BAE" w:rsidRDefault="00FA1BAE" w:rsidP="00B97EDF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Иркутская область, Боханский район, п.Бохан, ул.Ленина, д. 81 (здание поселковой администрации).</w:t>
      </w:r>
    </w:p>
    <w:p w:rsidR="00FA1BAE" w:rsidRDefault="00FA1BAE" w:rsidP="00B97EDF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с.Олонки, ул.Калинина, д.5 (здание сельской администрации)</w:t>
      </w:r>
    </w:p>
    <w:p w:rsidR="00FA1BAE" w:rsidRDefault="00FA1BAE" w:rsidP="00B97EDF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proofErr w:type="spellStart"/>
      <w:r>
        <w:rPr>
          <w:rFonts w:ascii="Arial" w:hAnsi="Arial" w:cs="Arial"/>
          <w:sz w:val="22"/>
        </w:rPr>
        <w:t>с.Хохорск</w:t>
      </w:r>
      <w:proofErr w:type="spellEnd"/>
      <w:r>
        <w:rPr>
          <w:rFonts w:ascii="Arial" w:hAnsi="Arial" w:cs="Arial"/>
          <w:sz w:val="22"/>
        </w:rPr>
        <w:t>, ул.Ленина, д.44 (здание сельской администрации).</w:t>
      </w:r>
    </w:p>
    <w:p w:rsidR="00F72B39" w:rsidRDefault="00F72B39" w:rsidP="00B97EDF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p w:rsidR="00FA1BAE" w:rsidRDefault="00FA1BAE" w:rsidP="00B97EDF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Режим работы инструкторских участков:</w:t>
      </w:r>
    </w:p>
    <w:p w:rsidR="00FA1BAE" w:rsidRDefault="00FA1BAE" w:rsidP="00B97EDF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Ежедневно с 9 </w:t>
      </w:r>
      <w:r w:rsidRPr="00F72B39">
        <w:rPr>
          <w:rFonts w:ascii="Arial" w:hAnsi="Arial" w:cs="Arial"/>
          <w:sz w:val="22"/>
          <w:vertAlign w:val="superscript"/>
        </w:rPr>
        <w:t>00</w:t>
      </w:r>
      <w:r>
        <w:rPr>
          <w:rFonts w:ascii="Arial" w:hAnsi="Arial" w:cs="Arial"/>
          <w:sz w:val="22"/>
        </w:rPr>
        <w:t xml:space="preserve"> – 19 </w:t>
      </w:r>
      <w:r w:rsidRPr="00F72B39">
        <w:rPr>
          <w:rFonts w:ascii="Arial" w:hAnsi="Arial" w:cs="Arial"/>
          <w:sz w:val="22"/>
          <w:vertAlign w:val="superscript"/>
        </w:rPr>
        <w:t>00</w:t>
      </w:r>
    </w:p>
    <w:p w:rsidR="00FA1BAE" w:rsidRDefault="00FA1BAE" w:rsidP="00B97EDF">
      <w:pPr>
        <w:spacing w:after="0" w:line="240" w:lineRule="auto"/>
        <w:ind w:firstLine="709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  Обед          13 </w:t>
      </w:r>
      <w:r w:rsidRPr="00F72B39">
        <w:rPr>
          <w:rFonts w:ascii="Arial" w:hAnsi="Arial" w:cs="Arial"/>
          <w:sz w:val="22"/>
          <w:vertAlign w:val="superscript"/>
        </w:rPr>
        <w:t>00</w:t>
      </w:r>
      <w:r>
        <w:rPr>
          <w:rFonts w:ascii="Arial" w:hAnsi="Arial" w:cs="Arial"/>
          <w:sz w:val="22"/>
        </w:rPr>
        <w:t xml:space="preserve"> – 14 </w:t>
      </w:r>
      <w:r w:rsidRPr="00F72B39">
        <w:rPr>
          <w:rFonts w:ascii="Arial" w:hAnsi="Arial" w:cs="Arial"/>
          <w:sz w:val="22"/>
          <w:vertAlign w:val="superscript"/>
        </w:rPr>
        <w:t>00</w:t>
      </w:r>
    </w:p>
    <w:p w:rsidR="00F72B39" w:rsidRDefault="00F72B39" w:rsidP="00B97EDF">
      <w:pPr>
        <w:spacing w:after="0" w:line="240" w:lineRule="auto"/>
        <w:ind w:firstLine="709"/>
        <w:jc w:val="both"/>
        <w:rPr>
          <w:rFonts w:ascii="Arial" w:hAnsi="Arial" w:cs="Arial"/>
          <w:sz w:val="22"/>
          <w:vertAlign w:val="superscript"/>
        </w:rPr>
      </w:pPr>
    </w:p>
    <w:p w:rsidR="00F72B39" w:rsidRPr="00F72B39" w:rsidRDefault="00F72B39" w:rsidP="00F72B39">
      <w:pPr>
        <w:spacing w:after="0" w:line="240" w:lineRule="auto"/>
        <w:ind w:firstLine="709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Отдел ВСХП 2016</w:t>
      </w:r>
    </w:p>
    <w:sectPr w:rsidR="00F72B39" w:rsidRPr="00F72B39" w:rsidSect="00F72B39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758"/>
    <w:rsid w:val="00067BC2"/>
    <w:rsid w:val="000E7653"/>
    <w:rsid w:val="001271C4"/>
    <w:rsid w:val="00134BA5"/>
    <w:rsid w:val="00134BB2"/>
    <w:rsid w:val="001A7DA9"/>
    <w:rsid w:val="00214D59"/>
    <w:rsid w:val="002354EE"/>
    <w:rsid w:val="00267A7C"/>
    <w:rsid w:val="002D681A"/>
    <w:rsid w:val="002E032D"/>
    <w:rsid w:val="00304140"/>
    <w:rsid w:val="00472A99"/>
    <w:rsid w:val="00497DD1"/>
    <w:rsid w:val="004D16B8"/>
    <w:rsid w:val="004F0918"/>
    <w:rsid w:val="004F49BE"/>
    <w:rsid w:val="005410A0"/>
    <w:rsid w:val="00567ED5"/>
    <w:rsid w:val="00597B78"/>
    <w:rsid w:val="005A64C7"/>
    <w:rsid w:val="00617A88"/>
    <w:rsid w:val="006216A3"/>
    <w:rsid w:val="006363E3"/>
    <w:rsid w:val="00700C29"/>
    <w:rsid w:val="0070608A"/>
    <w:rsid w:val="007772E0"/>
    <w:rsid w:val="00790B58"/>
    <w:rsid w:val="00817154"/>
    <w:rsid w:val="00880895"/>
    <w:rsid w:val="008B5DA8"/>
    <w:rsid w:val="009558BC"/>
    <w:rsid w:val="00994F9D"/>
    <w:rsid w:val="009C14FC"/>
    <w:rsid w:val="009D70CF"/>
    <w:rsid w:val="00A471E1"/>
    <w:rsid w:val="00A91EB2"/>
    <w:rsid w:val="00AA313A"/>
    <w:rsid w:val="00AD77DC"/>
    <w:rsid w:val="00B924D9"/>
    <w:rsid w:val="00B96758"/>
    <w:rsid w:val="00B97EDF"/>
    <w:rsid w:val="00C35A6B"/>
    <w:rsid w:val="00C4076A"/>
    <w:rsid w:val="00C4468A"/>
    <w:rsid w:val="00CE020A"/>
    <w:rsid w:val="00CF5A90"/>
    <w:rsid w:val="00D55154"/>
    <w:rsid w:val="00D6404B"/>
    <w:rsid w:val="00D70DF2"/>
    <w:rsid w:val="00D8012C"/>
    <w:rsid w:val="00E25F96"/>
    <w:rsid w:val="00E5683A"/>
    <w:rsid w:val="00EC79AC"/>
    <w:rsid w:val="00F447A7"/>
    <w:rsid w:val="00F54EDA"/>
    <w:rsid w:val="00F72B39"/>
    <w:rsid w:val="00FA1BAE"/>
    <w:rsid w:val="00FE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58"/>
    <w:pPr>
      <w:spacing w:after="12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C4076A"/>
    <w:pPr>
      <w:spacing w:after="0" w:line="292" w:lineRule="exact"/>
      <w:jc w:val="right"/>
    </w:pPr>
    <w:rPr>
      <w:rFonts w:ascii="Arial" w:hAnsi="Arial"/>
      <w:b/>
      <w:bCs/>
      <w:color w:val="999999"/>
      <w:szCs w:val="20"/>
    </w:rPr>
  </w:style>
  <w:style w:type="character" w:styleId="a4">
    <w:name w:val="Hyperlink"/>
    <w:basedOn w:val="a0"/>
    <w:unhideWhenUsed/>
    <w:rsid w:val="00067BC2"/>
    <w:rPr>
      <w:color w:val="0000FF"/>
      <w:u w:val="single"/>
    </w:rPr>
  </w:style>
  <w:style w:type="character" w:customStyle="1" w:styleId="a5">
    <w:name w:val="Нижний колонтитул Знак"/>
    <w:basedOn w:val="a0"/>
    <w:link w:val="a6"/>
    <w:rsid w:val="00067BC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5"/>
    <w:rsid w:val="00067BC2"/>
    <w:pPr>
      <w:tabs>
        <w:tab w:val="center" w:pos="4677"/>
        <w:tab w:val="right" w:pos="9355"/>
      </w:tabs>
      <w:spacing w:after="0" w:line="240" w:lineRule="auto"/>
    </w:pPr>
    <w:rPr>
      <w:szCs w:val="24"/>
      <w:lang w:eastAsia="en-US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067BC2"/>
    <w:rPr>
      <w:rFonts w:ascii="Times New Roman" w:eastAsia="Times New Roman" w:hAnsi="Times New Roman"/>
      <w:sz w:val="24"/>
      <w:lang w:eastAsia="ru-RU"/>
    </w:rPr>
  </w:style>
  <w:style w:type="paragraph" w:styleId="2">
    <w:name w:val="Body Text 2"/>
    <w:basedOn w:val="a"/>
    <w:link w:val="20"/>
    <w:rsid w:val="000E7653"/>
    <w:pPr>
      <w:spacing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E7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АГРАРИЕВ ДО ОСЕНИ ПОСЧИТАЮТ</vt:lpstr>
    </vt:vector>
  </TitlesOfParts>
  <Company>Home</Company>
  <LinksUpToDate>false</LinksUpToDate>
  <CharactersWithSpaces>1893</CharactersWithSpaces>
  <SharedDoc>false</SharedDoc>
  <HLinks>
    <vt:vector size="6" baseType="variant"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mailto:irkutskstat.gks.ru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p38_VSHP2016</dc:creator>
  <cp:lastModifiedBy>ADMIN2</cp:lastModifiedBy>
  <cp:revision>2</cp:revision>
  <cp:lastPrinted>2016-07-07T05:50:00Z</cp:lastPrinted>
  <dcterms:created xsi:type="dcterms:W3CDTF">2016-07-07T11:32:00Z</dcterms:created>
  <dcterms:modified xsi:type="dcterms:W3CDTF">2016-07-07T11:32:00Z</dcterms:modified>
</cp:coreProperties>
</file>