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7F4" w:rsidRDefault="007427F4" w:rsidP="007427F4">
      <w:pPr>
        <w:jc w:val="center"/>
        <w:rPr>
          <w:b/>
        </w:rPr>
      </w:pPr>
      <w:r>
        <w:rPr>
          <w:b/>
        </w:rPr>
        <w:t>РОССИЙСКАЯ ФЕДЕРАЦИЯ                                                                                                                           ИРКУТСКОЙ ОБЛАСТИ                                                                                                                                      УКЫРСКИЙ РАЙОН                                                                                                                                                      ДУМА МУНИЦИПАЛЬНОГО ОБРАЗОВАНИЯ «УКЫР»</w:t>
      </w:r>
    </w:p>
    <w:p w:rsidR="007427F4" w:rsidRDefault="007427F4" w:rsidP="007427F4">
      <w:pPr>
        <w:jc w:val="center"/>
        <w:rPr>
          <w:b/>
        </w:rPr>
      </w:pPr>
    </w:p>
    <w:p w:rsidR="007427F4" w:rsidRDefault="007427F4" w:rsidP="007427F4">
      <w:pPr>
        <w:jc w:val="center"/>
        <w:rPr>
          <w:b/>
        </w:rPr>
      </w:pPr>
      <w:r>
        <w:rPr>
          <w:b/>
        </w:rPr>
        <w:t>РЕШЕНИЕ № 158</w:t>
      </w:r>
    </w:p>
    <w:p w:rsidR="007427F4" w:rsidRPr="00D416B1" w:rsidRDefault="007427F4" w:rsidP="007427F4">
      <w:pPr>
        <w:rPr>
          <w:sz w:val="28"/>
        </w:rPr>
      </w:pPr>
    </w:p>
    <w:p w:rsidR="007427F4" w:rsidRPr="00D416B1" w:rsidRDefault="007427F4" w:rsidP="007427F4">
      <w:pPr>
        <w:rPr>
          <w:sz w:val="28"/>
        </w:rPr>
      </w:pPr>
      <w:r w:rsidRPr="00D416B1">
        <w:rPr>
          <w:sz w:val="28"/>
        </w:rPr>
        <w:t>от 28.01.2015г.                                                                                              с.Укыр</w:t>
      </w:r>
    </w:p>
    <w:p w:rsidR="007427F4" w:rsidRPr="00D416B1" w:rsidRDefault="007427F4" w:rsidP="007427F4">
      <w:pPr>
        <w:rPr>
          <w:sz w:val="28"/>
        </w:rPr>
      </w:pPr>
    </w:p>
    <w:p w:rsidR="007427F4" w:rsidRPr="00D416B1" w:rsidRDefault="007427F4" w:rsidP="007427F4">
      <w:pPr>
        <w:rPr>
          <w:sz w:val="28"/>
        </w:rPr>
      </w:pPr>
    </w:p>
    <w:p w:rsidR="007427F4" w:rsidRDefault="007427F4" w:rsidP="007427F4">
      <w:pPr>
        <w:rPr>
          <w:sz w:val="28"/>
        </w:rPr>
      </w:pPr>
      <w:r w:rsidRPr="00D416B1">
        <w:rPr>
          <w:sz w:val="28"/>
        </w:rPr>
        <w:t xml:space="preserve"> «О По</w:t>
      </w:r>
      <w:r>
        <w:rPr>
          <w:sz w:val="28"/>
        </w:rPr>
        <w:t>ложении о порядке назначения, перерасчета, индексации</w:t>
      </w:r>
    </w:p>
    <w:p w:rsidR="007427F4" w:rsidRDefault="007427F4" w:rsidP="007427F4">
      <w:pPr>
        <w:rPr>
          <w:sz w:val="28"/>
        </w:rPr>
      </w:pPr>
      <w:r>
        <w:rPr>
          <w:sz w:val="28"/>
        </w:rPr>
        <w:t>и выплаты пенсии за выслугу лет гражданам, замещавшим</w:t>
      </w:r>
    </w:p>
    <w:p w:rsidR="007427F4" w:rsidRPr="00D416B1" w:rsidRDefault="007427F4" w:rsidP="007427F4">
      <w:pPr>
        <w:rPr>
          <w:sz w:val="28"/>
        </w:rPr>
      </w:pPr>
      <w:r>
        <w:rPr>
          <w:sz w:val="28"/>
        </w:rPr>
        <w:t>должности муниципальной службы в МО «Укыр»</w:t>
      </w:r>
    </w:p>
    <w:p w:rsidR="007427F4" w:rsidRPr="00D416B1" w:rsidRDefault="007427F4" w:rsidP="007427F4">
      <w:pPr>
        <w:rPr>
          <w:sz w:val="28"/>
        </w:rPr>
      </w:pPr>
    </w:p>
    <w:p w:rsidR="007427F4" w:rsidRPr="00D416B1" w:rsidRDefault="007427F4" w:rsidP="007427F4">
      <w:pPr>
        <w:autoSpaceDE w:val="0"/>
        <w:autoSpaceDN w:val="0"/>
        <w:adjustRightInd w:val="0"/>
        <w:jc w:val="right"/>
        <w:rPr>
          <w:sz w:val="28"/>
        </w:rPr>
      </w:pPr>
    </w:p>
    <w:p w:rsidR="007427F4" w:rsidRDefault="007427F4" w:rsidP="007427F4">
      <w:pPr>
        <w:autoSpaceDE w:val="0"/>
        <w:autoSpaceDN w:val="0"/>
        <w:adjustRightInd w:val="0"/>
        <w:jc w:val="right"/>
      </w:pPr>
    </w:p>
    <w:p w:rsidR="007427F4" w:rsidRDefault="007427F4" w:rsidP="007427F4">
      <w:pPr>
        <w:autoSpaceDE w:val="0"/>
        <w:autoSpaceDN w:val="0"/>
        <w:adjustRightInd w:val="0"/>
        <w:jc w:val="right"/>
      </w:pPr>
    </w:p>
    <w:p w:rsidR="007427F4" w:rsidRDefault="007427F4" w:rsidP="007427F4">
      <w:pPr>
        <w:pStyle w:val="p4"/>
        <w:shd w:val="clear" w:color="auto" w:fill="FFFFFF"/>
        <w:ind w:firstLine="540"/>
        <w:jc w:val="both"/>
        <w:rPr>
          <w:color w:val="000000"/>
          <w:sz w:val="28"/>
        </w:rPr>
      </w:pPr>
      <w:r w:rsidRPr="00D416B1">
        <w:rPr>
          <w:color w:val="000000"/>
          <w:sz w:val="28"/>
        </w:rPr>
        <w:t xml:space="preserve">В соответствии с Федеральным законом «О муниципальной службе в Российской Федерации» Законом Иркутской области «Об отдельных вопросах муниципальной службы в Иркутской области» </w:t>
      </w:r>
    </w:p>
    <w:p w:rsidR="007427F4" w:rsidRDefault="007427F4" w:rsidP="007427F4">
      <w:pPr>
        <w:pStyle w:val="p4"/>
        <w:shd w:val="clear" w:color="auto" w:fill="FFFFFF"/>
        <w:ind w:firstLine="540"/>
        <w:jc w:val="both"/>
        <w:rPr>
          <w:color w:val="000000"/>
          <w:sz w:val="28"/>
        </w:rPr>
      </w:pPr>
      <w:r>
        <w:rPr>
          <w:color w:val="000000"/>
          <w:sz w:val="28"/>
        </w:rPr>
        <w:t>Дума решила:</w:t>
      </w:r>
    </w:p>
    <w:p w:rsidR="007427F4" w:rsidRDefault="007427F4" w:rsidP="007427F4">
      <w:pPr>
        <w:pStyle w:val="p4"/>
        <w:shd w:val="clear" w:color="auto" w:fill="FFFFFF"/>
        <w:ind w:firstLine="540"/>
        <w:jc w:val="both"/>
        <w:rPr>
          <w:color w:val="000000"/>
          <w:sz w:val="28"/>
        </w:rPr>
      </w:pPr>
      <w:r>
        <w:rPr>
          <w:color w:val="000000"/>
          <w:sz w:val="28"/>
        </w:rPr>
        <w:t>1.Определить</w:t>
      </w:r>
      <w:r w:rsidRPr="00D416B1">
        <w:rPr>
          <w:color w:val="000000"/>
          <w:sz w:val="28"/>
        </w:rPr>
        <w:t xml:space="preserve"> порядок назначения, перерасчета, индексации и выплаты пенсии за выслугу лет гражданам, замещавшим должности муниципальной службы в муниципальном образовании «Укыр».</w:t>
      </w:r>
    </w:p>
    <w:p w:rsidR="007427F4" w:rsidRDefault="007427F4" w:rsidP="007427F4">
      <w:pPr>
        <w:rPr>
          <w:sz w:val="28"/>
          <w:szCs w:val="28"/>
        </w:rPr>
      </w:pPr>
      <w:r>
        <w:rPr>
          <w:color w:val="000000"/>
          <w:sz w:val="28"/>
        </w:rPr>
        <w:t xml:space="preserve">      </w:t>
      </w:r>
      <w:r w:rsidRPr="006E1059">
        <w:rPr>
          <w:sz w:val="28"/>
        </w:rPr>
        <w:t xml:space="preserve"> </w:t>
      </w:r>
      <w:r>
        <w:rPr>
          <w:sz w:val="28"/>
        </w:rPr>
        <w:t>2.</w:t>
      </w:r>
      <w:r w:rsidRPr="00D416B1">
        <w:rPr>
          <w:sz w:val="28"/>
          <w:szCs w:val="28"/>
        </w:rPr>
        <w:t xml:space="preserve"> </w:t>
      </w:r>
      <w:r>
        <w:rPr>
          <w:sz w:val="28"/>
          <w:szCs w:val="28"/>
        </w:rPr>
        <w:t xml:space="preserve">  Направить решение Думы муниципального образования «Укыр»            для опубликования в «Муниципальном вестнике».</w:t>
      </w:r>
    </w:p>
    <w:p w:rsidR="007427F4" w:rsidRDefault="007427F4" w:rsidP="007427F4">
      <w:pPr>
        <w:autoSpaceDE w:val="0"/>
        <w:autoSpaceDN w:val="0"/>
        <w:adjustRightInd w:val="0"/>
        <w:ind w:firstLine="540"/>
        <w:jc w:val="both"/>
        <w:rPr>
          <w:sz w:val="28"/>
          <w:szCs w:val="28"/>
        </w:rPr>
      </w:pPr>
    </w:p>
    <w:p w:rsidR="007427F4" w:rsidRDefault="007427F4" w:rsidP="007427F4">
      <w:pPr>
        <w:jc w:val="center"/>
        <w:rPr>
          <w:sz w:val="28"/>
          <w:szCs w:val="28"/>
        </w:rPr>
      </w:pPr>
      <w:r>
        <w:rPr>
          <w:sz w:val="28"/>
          <w:szCs w:val="28"/>
        </w:rPr>
        <w:t xml:space="preserve">      </w:t>
      </w:r>
    </w:p>
    <w:p w:rsidR="007427F4" w:rsidRDefault="007427F4" w:rsidP="007427F4">
      <w:pPr>
        <w:rPr>
          <w:sz w:val="28"/>
          <w:szCs w:val="28"/>
        </w:rPr>
      </w:pPr>
    </w:p>
    <w:p w:rsidR="007427F4" w:rsidRDefault="007427F4" w:rsidP="007427F4">
      <w:pPr>
        <w:rPr>
          <w:sz w:val="28"/>
          <w:szCs w:val="28"/>
        </w:rPr>
      </w:pPr>
      <w:r>
        <w:rPr>
          <w:sz w:val="28"/>
          <w:szCs w:val="28"/>
        </w:rPr>
        <w:t>Глава МО «Укыр»                                                                Баглаева Е.А.</w:t>
      </w:r>
    </w:p>
    <w:p w:rsidR="007427F4" w:rsidRDefault="007427F4" w:rsidP="007427F4">
      <w:pPr>
        <w:rPr>
          <w:sz w:val="28"/>
        </w:rPr>
      </w:pPr>
    </w:p>
    <w:p w:rsidR="007427F4" w:rsidRDefault="007427F4" w:rsidP="007427F4">
      <w:pPr>
        <w:rPr>
          <w:sz w:val="28"/>
        </w:rPr>
      </w:pPr>
    </w:p>
    <w:p w:rsidR="007427F4" w:rsidRPr="00D416B1" w:rsidRDefault="007427F4" w:rsidP="007427F4">
      <w:pPr>
        <w:pStyle w:val="p4"/>
        <w:shd w:val="clear" w:color="auto" w:fill="FFFFFF"/>
        <w:ind w:firstLine="540"/>
        <w:jc w:val="both"/>
        <w:rPr>
          <w:color w:val="000000"/>
          <w:sz w:val="28"/>
        </w:rPr>
      </w:pPr>
    </w:p>
    <w:p w:rsidR="007427F4" w:rsidRDefault="007427F4" w:rsidP="007427F4">
      <w:pPr>
        <w:autoSpaceDE w:val="0"/>
        <w:autoSpaceDN w:val="0"/>
        <w:adjustRightInd w:val="0"/>
        <w:jc w:val="right"/>
      </w:pPr>
    </w:p>
    <w:p w:rsidR="007427F4" w:rsidRDefault="007427F4" w:rsidP="007427F4">
      <w:pPr>
        <w:autoSpaceDE w:val="0"/>
        <w:autoSpaceDN w:val="0"/>
        <w:adjustRightInd w:val="0"/>
        <w:jc w:val="right"/>
      </w:pPr>
    </w:p>
    <w:p w:rsidR="007427F4" w:rsidRDefault="007427F4" w:rsidP="007427F4">
      <w:pPr>
        <w:autoSpaceDE w:val="0"/>
        <w:autoSpaceDN w:val="0"/>
        <w:adjustRightInd w:val="0"/>
        <w:jc w:val="right"/>
      </w:pPr>
    </w:p>
    <w:p w:rsidR="007427F4" w:rsidRDefault="007427F4" w:rsidP="007427F4">
      <w:pPr>
        <w:autoSpaceDE w:val="0"/>
        <w:autoSpaceDN w:val="0"/>
        <w:adjustRightInd w:val="0"/>
        <w:jc w:val="right"/>
      </w:pPr>
    </w:p>
    <w:p w:rsidR="007427F4" w:rsidRDefault="007427F4" w:rsidP="007427F4">
      <w:pPr>
        <w:autoSpaceDE w:val="0"/>
        <w:autoSpaceDN w:val="0"/>
        <w:adjustRightInd w:val="0"/>
        <w:jc w:val="right"/>
      </w:pPr>
    </w:p>
    <w:p w:rsidR="007427F4" w:rsidRDefault="007427F4" w:rsidP="007427F4">
      <w:pPr>
        <w:autoSpaceDE w:val="0"/>
        <w:autoSpaceDN w:val="0"/>
        <w:adjustRightInd w:val="0"/>
        <w:jc w:val="right"/>
      </w:pPr>
    </w:p>
    <w:p w:rsidR="007427F4" w:rsidRDefault="007427F4" w:rsidP="007427F4">
      <w:pPr>
        <w:autoSpaceDE w:val="0"/>
        <w:autoSpaceDN w:val="0"/>
        <w:adjustRightInd w:val="0"/>
        <w:jc w:val="right"/>
      </w:pPr>
    </w:p>
    <w:p w:rsidR="007427F4" w:rsidRDefault="007427F4" w:rsidP="007427F4">
      <w:pPr>
        <w:autoSpaceDE w:val="0"/>
        <w:autoSpaceDN w:val="0"/>
        <w:adjustRightInd w:val="0"/>
        <w:jc w:val="right"/>
      </w:pPr>
    </w:p>
    <w:p w:rsidR="007427F4" w:rsidRDefault="007427F4" w:rsidP="007427F4">
      <w:pPr>
        <w:autoSpaceDE w:val="0"/>
        <w:autoSpaceDN w:val="0"/>
        <w:adjustRightInd w:val="0"/>
      </w:pPr>
    </w:p>
    <w:p w:rsidR="007427F4" w:rsidRDefault="007427F4" w:rsidP="007427F4">
      <w:pPr>
        <w:pStyle w:val="p1"/>
        <w:shd w:val="clear" w:color="auto" w:fill="FFFFFF"/>
        <w:rPr>
          <w:color w:val="000000"/>
        </w:rPr>
      </w:pPr>
      <w:r>
        <w:rPr>
          <w:color w:val="000000"/>
        </w:rPr>
        <w:lastRenderedPageBreak/>
        <w:t xml:space="preserve">                                                                                            приложение к Решению Думы</w:t>
      </w:r>
    </w:p>
    <w:p w:rsidR="007427F4" w:rsidRDefault="007427F4" w:rsidP="007427F4">
      <w:pPr>
        <w:pStyle w:val="p1"/>
        <w:shd w:val="clear" w:color="auto" w:fill="FFFFFF"/>
        <w:rPr>
          <w:color w:val="000000"/>
        </w:rPr>
      </w:pPr>
      <w:r>
        <w:rPr>
          <w:color w:val="000000"/>
        </w:rPr>
        <w:t xml:space="preserve">                                                                                             № 158  от 28.01.2015 г</w:t>
      </w:r>
    </w:p>
    <w:p w:rsidR="007427F4" w:rsidRDefault="007427F4" w:rsidP="007427F4">
      <w:pPr>
        <w:pStyle w:val="p3"/>
        <w:shd w:val="clear" w:color="auto" w:fill="FFFFFF"/>
        <w:jc w:val="center"/>
        <w:rPr>
          <w:color w:val="000000"/>
        </w:rPr>
      </w:pPr>
      <w:r>
        <w:rPr>
          <w:rStyle w:val="s1"/>
          <w:b/>
          <w:bCs/>
          <w:color w:val="000000"/>
        </w:rPr>
        <w:t>ПОЛОЖЕНИЕ</w:t>
      </w:r>
    </w:p>
    <w:p w:rsidR="007427F4" w:rsidRDefault="007427F4" w:rsidP="007427F4">
      <w:pPr>
        <w:pStyle w:val="p3"/>
        <w:shd w:val="clear" w:color="auto" w:fill="FFFFFF"/>
        <w:jc w:val="center"/>
        <w:rPr>
          <w:color w:val="000000"/>
        </w:rPr>
      </w:pPr>
      <w:r>
        <w:rPr>
          <w:rStyle w:val="s1"/>
          <w:b/>
          <w:bCs/>
          <w:color w:val="000000"/>
        </w:rPr>
        <w:t>О ПОРЯДКЕ НАЗНАЧЕНИЯ, ПЕРЕРАСЧЕТА, ИНДЕКСАЦИИ И ВЫПЛАТЫ</w:t>
      </w:r>
    </w:p>
    <w:p w:rsidR="007427F4" w:rsidRDefault="007427F4" w:rsidP="007427F4">
      <w:pPr>
        <w:pStyle w:val="p3"/>
        <w:shd w:val="clear" w:color="auto" w:fill="FFFFFF"/>
        <w:jc w:val="center"/>
        <w:rPr>
          <w:color w:val="000000"/>
        </w:rPr>
      </w:pPr>
      <w:r>
        <w:rPr>
          <w:rStyle w:val="s1"/>
          <w:b/>
          <w:bCs/>
          <w:color w:val="000000"/>
        </w:rPr>
        <w:t>ПЕНСИИ ЗА ВЫСЛУГУ ЛЕТ ГРАЖДАНАМ, ЗАМЕЩАВШИМ ДОЛЖНОСТИ</w:t>
      </w:r>
    </w:p>
    <w:p w:rsidR="007427F4" w:rsidRDefault="007427F4" w:rsidP="007427F4">
      <w:pPr>
        <w:pStyle w:val="p3"/>
        <w:shd w:val="clear" w:color="auto" w:fill="FFFFFF"/>
        <w:jc w:val="center"/>
        <w:rPr>
          <w:color w:val="000000"/>
        </w:rPr>
      </w:pPr>
      <w:r>
        <w:rPr>
          <w:rStyle w:val="s1"/>
          <w:b/>
          <w:bCs/>
          <w:color w:val="000000"/>
        </w:rPr>
        <w:t>МУНИЦИПАЛЬНОЙ СЛУЖБЫ В МУНИЦИПАЛЬНОМ ОБРАЗОВАНИИ «Укыр»</w:t>
      </w:r>
    </w:p>
    <w:p w:rsidR="007427F4" w:rsidRDefault="007427F4" w:rsidP="007427F4">
      <w:pPr>
        <w:pStyle w:val="p4"/>
        <w:shd w:val="clear" w:color="auto" w:fill="FFFFFF"/>
        <w:ind w:firstLine="540"/>
        <w:jc w:val="both"/>
        <w:rPr>
          <w:color w:val="000000"/>
        </w:rPr>
      </w:pPr>
      <w:r>
        <w:rPr>
          <w:color w:val="000000"/>
        </w:rPr>
        <w:t>Настоящее Положение в соответствии с Федеральным законом «О муниципальной службе в Российской Федерации» Законом Иркутской области «Об отдельных вопросах муниципальной службы в Иркутской области» определяет порядок назначения, перерасчета, индексации и выплаты пенсии за выслугу лет гражданам, замещавшим должности муниципальной службы в муниципальном образовании «Укыр».</w:t>
      </w:r>
    </w:p>
    <w:p w:rsidR="007427F4" w:rsidRDefault="007427F4" w:rsidP="007427F4">
      <w:pPr>
        <w:pStyle w:val="p3"/>
        <w:shd w:val="clear" w:color="auto" w:fill="FFFFFF"/>
        <w:jc w:val="center"/>
        <w:rPr>
          <w:color w:val="000000"/>
        </w:rPr>
      </w:pPr>
      <w:r>
        <w:rPr>
          <w:color w:val="000000"/>
        </w:rPr>
        <w:t>I. ОБЩИЕ ПОЛОЖЕНИЯ</w:t>
      </w:r>
    </w:p>
    <w:p w:rsidR="007427F4" w:rsidRDefault="007427F4" w:rsidP="007427F4">
      <w:pPr>
        <w:pStyle w:val="p4"/>
        <w:shd w:val="clear" w:color="auto" w:fill="FFFFFF"/>
        <w:ind w:firstLine="540"/>
        <w:jc w:val="both"/>
        <w:rPr>
          <w:color w:val="000000"/>
        </w:rPr>
      </w:pPr>
      <w:r>
        <w:rPr>
          <w:color w:val="000000"/>
        </w:rPr>
        <w:t>1. Право на пенсию за выслугу лет предоставляется гражданам, замещавшим должности муниципальной службы, предусмотренные Перечнем должностей муниципальной службы муниципального образования, при наличии условий, предусмотренных статьей 11 Закона Иркутской области «Об отдельных вопросах муниципальной службы в Иркутской области».</w:t>
      </w:r>
    </w:p>
    <w:p w:rsidR="007427F4" w:rsidRDefault="007427F4" w:rsidP="007427F4">
      <w:pPr>
        <w:pStyle w:val="p4"/>
        <w:shd w:val="clear" w:color="auto" w:fill="FFFFFF"/>
        <w:ind w:firstLine="540"/>
        <w:jc w:val="both"/>
        <w:rPr>
          <w:color w:val="000000"/>
        </w:rPr>
      </w:pPr>
      <w:r>
        <w:rPr>
          <w:color w:val="000000"/>
        </w:rPr>
        <w:t>2. Вопросы, связанные с назначением, перерасчетом, индексацией и выплатой пенсии за выслугу лет, не урегулированные настоящим Положением, разрешаются применительно к правилам назначения, перерасчета и выплаты пенсий по государственному пенсионному обеспечению государственным гражданским служащим.</w:t>
      </w:r>
    </w:p>
    <w:p w:rsidR="007427F4" w:rsidRDefault="007427F4" w:rsidP="007427F4">
      <w:pPr>
        <w:pStyle w:val="p3"/>
        <w:shd w:val="clear" w:color="auto" w:fill="FFFFFF"/>
        <w:jc w:val="center"/>
        <w:rPr>
          <w:color w:val="000000"/>
        </w:rPr>
      </w:pPr>
      <w:r>
        <w:rPr>
          <w:color w:val="000000"/>
        </w:rPr>
        <w:t>II. ПОРЯДОК НАЗНАЧЕНИЯ ПЕНСИИ ЗА ВЫСЛУГУ ЛЕТ</w:t>
      </w:r>
    </w:p>
    <w:p w:rsidR="007427F4" w:rsidRDefault="007427F4" w:rsidP="007427F4">
      <w:pPr>
        <w:pStyle w:val="p4"/>
        <w:shd w:val="clear" w:color="auto" w:fill="FFFFFF"/>
        <w:ind w:firstLine="540"/>
        <w:jc w:val="both"/>
        <w:rPr>
          <w:color w:val="000000"/>
        </w:rPr>
      </w:pPr>
      <w:r>
        <w:rPr>
          <w:color w:val="000000"/>
        </w:rPr>
        <w:t>3. Гражданин, претендующий на назначение пенсии за выслугу лет, подает письменное заявление по установленной форме в отдел кадровой службы муниципального образования (далее - кадровая служба).</w:t>
      </w:r>
    </w:p>
    <w:p w:rsidR="007427F4" w:rsidRDefault="007427F4" w:rsidP="007427F4">
      <w:pPr>
        <w:pStyle w:val="p4"/>
        <w:shd w:val="clear" w:color="auto" w:fill="FFFFFF"/>
        <w:ind w:firstLine="540"/>
        <w:jc w:val="both"/>
        <w:rPr>
          <w:color w:val="000000"/>
        </w:rPr>
      </w:pPr>
      <w:r>
        <w:rPr>
          <w:color w:val="000000"/>
        </w:rPr>
        <w:t>К заявлению должны быть приложены следующие документы:</w:t>
      </w:r>
    </w:p>
    <w:p w:rsidR="007427F4" w:rsidRDefault="007427F4" w:rsidP="007427F4">
      <w:pPr>
        <w:pStyle w:val="p4"/>
        <w:shd w:val="clear" w:color="auto" w:fill="FFFFFF"/>
        <w:ind w:firstLine="540"/>
        <w:jc w:val="both"/>
        <w:rPr>
          <w:color w:val="000000"/>
        </w:rPr>
      </w:pPr>
      <w:r>
        <w:rPr>
          <w:color w:val="000000"/>
        </w:rPr>
        <w:t>1) копия документа, удостоверяющего личность лица, замещавшего должность муниципальной службы;</w:t>
      </w:r>
    </w:p>
    <w:p w:rsidR="007427F4" w:rsidRDefault="007427F4" w:rsidP="007427F4">
      <w:pPr>
        <w:pStyle w:val="p4"/>
        <w:shd w:val="clear" w:color="auto" w:fill="FFFFFF"/>
        <w:ind w:firstLine="540"/>
        <w:jc w:val="both"/>
        <w:rPr>
          <w:color w:val="000000"/>
        </w:rPr>
      </w:pPr>
      <w:r>
        <w:rPr>
          <w:color w:val="000000"/>
        </w:rPr>
        <w:t>2) трудовая книжка или ее копия, заверенная в установленном порядке;</w:t>
      </w:r>
    </w:p>
    <w:p w:rsidR="007427F4" w:rsidRDefault="007427F4" w:rsidP="007427F4">
      <w:pPr>
        <w:pStyle w:val="p4"/>
        <w:shd w:val="clear" w:color="auto" w:fill="FFFFFF"/>
        <w:ind w:firstLine="540"/>
        <w:jc w:val="both"/>
        <w:rPr>
          <w:color w:val="000000"/>
        </w:rPr>
      </w:pPr>
      <w:r>
        <w:rPr>
          <w:color w:val="000000"/>
        </w:rPr>
        <w:t>3) справка территориального органа государственного учреждения - отделения Пенсионного фонда Российской Федерации по Иркутской области по месту жительства лица о назначении трудовой пенсии по старости (инвалидности) либо пенсии, назначенной в соответствии с Законом Российской Федерации «О занятости населения в Российской Федерации», и о размере ее базовой и страховой частей на дату возникновения права на пенсию за выслугу лет;</w:t>
      </w:r>
    </w:p>
    <w:p w:rsidR="007427F4" w:rsidRDefault="007427F4" w:rsidP="007427F4">
      <w:pPr>
        <w:pStyle w:val="p4"/>
        <w:shd w:val="clear" w:color="auto" w:fill="FFFFFF"/>
        <w:ind w:firstLine="540"/>
        <w:jc w:val="both"/>
        <w:rPr>
          <w:color w:val="000000"/>
        </w:rPr>
      </w:pPr>
      <w:r>
        <w:rPr>
          <w:color w:val="000000"/>
        </w:rPr>
        <w:lastRenderedPageBreak/>
        <w:t>4) справка о размере должностного оклада муниципального служащего на день его увольнения с муниципальной службы.</w:t>
      </w:r>
    </w:p>
    <w:p w:rsidR="007427F4" w:rsidRDefault="007427F4" w:rsidP="007427F4">
      <w:pPr>
        <w:pStyle w:val="p4"/>
        <w:shd w:val="clear" w:color="auto" w:fill="FFFFFF"/>
        <w:ind w:firstLine="540"/>
        <w:jc w:val="both"/>
        <w:rPr>
          <w:color w:val="000000"/>
        </w:rPr>
      </w:pPr>
      <w:r>
        <w:rPr>
          <w:color w:val="000000"/>
        </w:rPr>
        <w:t>4. Гражданин, замещавший должность муниципальной службы, может обращаться за пенсией за выслугу лет в любое время после возникновения права на нее и назначения трудовой пенсии по старости (инвалидности) либо пенсии, назначенной в соответствии с Законом Российской Федерации «О занятости населения в Российской Федерации», без ограничения каким-либо сроком путем подачи соответствующего заявления.</w:t>
      </w:r>
    </w:p>
    <w:p w:rsidR="007427F4" w:rsidRDefault="007427F4" w:rsidP="007427F4">
      <w:pPr>
        <w:pStyle w:val="p4"/>
        <w:shd w:val="clear" w:color="auto" w:fill="FFFFFF"/>
        <w:ind w:firstLine="540"/>
        <w:jc w:val="both"/>
        <w:rPr>
          <w:color w:val="000000"/>
        </w:rPr>
      </w:pPr>
      <w:r>
        <w:rPr>
          <w:color w:val="000000"/>
        </w:rPr>
        <w:t>5. Кадровая служба проверяет наличие документов, указанных в пункте 3 настоящего Положения, и регистрирует заявление (заявление регистрируется только при наличии всех необходимых документов), а также проверяет правильность оформления представленных документов. В случае непредставления или ненадлежащего оформления отдельных документов кадровая служба разъясняет заявителю необходимые требования при оформлении пенсии за выслугу лет.</w:t>
      </w:r>
    </w:p>
    <w:p w:rsidR="007427F4" w:rsidRDefault="007427F4" w:rsidP="007427F4">
      <w:pPr>
        <w:pStyle w:val="p4"/>
        <w:shd w:val="clear" w:color="auto" w:fill="FFFFFF"/>
        <w:ind w:firstLine="540"/>
        <w:jc w:val="both"/>
        <w:rPr>
          <w:color w:val="000000"/>
        </w:rPr>
      </w:pPr>
      <w:r>
        <w:rPr>
          <w:color w:val="000000"/>
        </w:rPr>
        <w:t>6. В течение 5 дней со дня регистрации заявления кадровая служба:</w:t>
      </w:r>
    </w:p>
    <w:p w:rsidR="007427F4" w:rsidRDefault="007427F4" w:rsidP="007427F4">
      <w:pPr>
        <w:pStyle w:val="p4"/>
        <w:shd w:val="clear" w:color="auto" w:fill="FFFFFF"/>
        <w:ind w:firstLine="540"/>
        <w:jc w:val="both"/>
        <w:rPr>
          <w:color w:val="000000"/>
        </w:rPr>
      </w:pPr>
      <w:r>
        <w:rPr>
          <w:color w:val="000000"/>
        </w:rPr>
        <w:t>1) подготавливает справку о должностях, периоды службы (работы) в которых включаются в стаж муниципальной службы для назначения пенсии за выслугу лет, по установленной форме;</w:t>
      </w:r>
    </w:p>
    <w:p w:rsidR="007427F4" w:rsidRDefault="007427F4" w:rsidP="007427F4">
      <w:pPr>
        <w:pStyle w:val="p4"/>
        <w:shd w:val="clear" w:color="auto" w:fill="FFFFFF"/>
        <w:ind w:firstLine="540"/>
        <w:jc w:val="both"/>
        <w:rPr>
          <w:color w:val="000000"/>
        </w:rPr>
      </w:pPr>
      <w:r>
        <w:rPr>
          <w:color w:val="000000"/>
        </w:rPr>
        <w:t>2) передает указанную справку, заявление и приложенные к нему документы в комиссию по назначению пенсии за выслугу лет (далее - Комиссия).</w:t>
      </w:r>
    </w:p>
    <w:p w:rsidR="007427F4" w:rsidRDefault="007427F4" w:rsidP="007427F4">
      <w:pPr>
        <w:pStyle w:val="p4"/>
        <w:shd w:val="clear" w:color="auto" w:fill="FFFFFF"/>
        <w:ind w:firstLine="540"/>
        <w:jc w:val="both"/>
        <w:rPr>
          <w:color w:val="000000"/>
        </w:rPr>
      </w:pPr>
      <w:r>
        <w:rPr>
          <w:color w:val="000000"/>
        </w:rPr>
        <w:t>Состав Комиссии и Положение о ней, в том числе порядок принятия Комиссией решений, утверждаются правовым актом главы муниципального образования. В состав Комиссии включаются специалисты кадровой, юридической, финансовой служб, службы социальной помощи населению и иные специалисты.</w:t>
      </w:r>
    </w:p>
    <w:p w:rsidR="007427F4" w:rsidRDefault="007427F4" w:rsidP="007427F4">
      <w:pPr>
        <w:pStyle w:val="p4"/>
        <w:shd w:val="clear" w:color="auto" w:fill="FFFFFF"/>
        <w:ind w:firstLine="540"/>
        <w:jc w:val="both"/>
        <w:rPr>
          <w:color w:val="000000"/>
        </w:rPr>
      </w:pPr>
      <w:r>
        <w:rPr>
          <w:color w:val="000000"/>
        </w:rPr>
        <w:t>7. Комиссия в течение 15 дней со дня поступления документов:</w:t>
      </w:r>
    </w:p>
    <w:p w:rsidR="007427F4" w:rsidRDefault="007427F4" w:rsidP="007427F4">
      <w:pPr>
        <w:pStyle w:val="p4"/>
        <w:shd w:val="clear" w:color="auto" w:fill="FFFFFF"/>
        <w:ind w:firstLine="540"/>
        <w:jc w:val="both"/>
        <w:rPr>
          <w:color w:val="000000"/>
        </w:rPr>
      </w:pPr>
      <w:r>
        <w:rPr>
          <w:color w:val="000000"/>
        </w:rPr>
        <w:t>1) устанавливает наличие либо отсутствие условий для назначения пенсии за выслугу лет;</w:t>
      </w:r>
    </w:p>
    <w:p w:rsidR="007427F4" w:rsidRDefault="007427F4" w:rsidP="007427F4">
      <w:pPr>
        <w:pStyle w:val="p4"/>
        <w:shd w:val="clear" w:color="auto" w:fill="FFFFFF"/>
        <w:ind w:firstLine="540"/>
        <w:jc w:val="both"/>
        <w:rPr>
          <w:color w:val="000000"/>
        </w:rPr>
      </w:pPr>
      <w:r>
        <w:rPr>
          <w:color w:val="000000"/>
        </w:rPr>
        <w:t>2) определяет стаж замещения должностей муниципальной службы заявителя, дающего право на пенсию за выслугу лет;</w:t>
      </w:r>
    </w:p>
    <w:p w:rsidR="007427F4" w:rsidRDefault="007427F4" w:rsidP="007427F4">
      <w:pPr>
        <w:pStyle w:val="p4"/>
        <w:shd w:val="clear" w:color="auto" w:fill="FFFFFF"/>
        <w:ind w:firstLine="540"/>
        <w:jc w:val="both"/>
        <w:rPr>
          <w:color w:val="000000"/>
        </w:rPr>
      </w:pPr>
      <w:r>
        <w:rPr>
          <w:color w:val="000000"/>
        </w:rPr>
        <w:t>3) определяет дату, с которой должна начисляться пенсия за выслугу лет;</w:t>
      </w:r>
    </w:p>
    <w:p w:rsidR="007427F4" w:rsidRDefault="007427F4" w:rsidP="007427F4">
      <w:pPr>
        <w:pStyle w:val="p4"/>
        <w:shd w:val="clear" w:color="auto" w:fill="FFFFFF"/>
        <w:ind w:firstLine="540"/>
        <w:jc w:val="both"/>
        <w:rPr>
          <w:color w:val="000000"/>
        </w:rPr>
      </w:pPr>
      <w:r>
        <w:rPr>
          <w:color w:val="000000"/>
        </w:rPr>
        <w:t>4) принимает решение об установлении пенсии за выслугу лет либо об отказе в установлении пенсии за выслугу лет с обоснованием причин отказа.</w:t>
      </w:r>
    </w:p>
    <w:p w:rsidR="007427F4" w:rsidRDefault="007427F4" w:rsidP="007427F4">
      <w:pPr>
        <w:pStyle w:val="p4"/>
        <w:shd w:val="clear" w:color="auto" w:fill="FFFFFF"/>
        <w:ind w:firstLine="540"/>
        <w:jc w:val="both"/>
        <w:rPr>
          <w:color w:val="000000"/>
        </w:rPr>
      </w:pPr>
      <w:r>
        <w:rPr>
          <w:color w:val="000000"/>
        </w:rPr>
        <w:t>Копия решения Комиссии помещается в личное дело гражданина, замещавшего должность муниципальной службы, которое хранится в кадровой службе. Копия решения Комиссии также направляется заявителю.</w:t>
      </w:r>
    </w:p>
    <w:p w:rsidR="007427F4" w:rsidRDefault="007427F4" w:rsidP="007427F4">
      <w:pPr>
        <w:pStyle w:val="p4"/>
        <w:shd w:val="clear" w:color="auto" w:fill="FFFFFF"/>
        <w:ind w:firstLine="540"/>
        <w:jc w:val="both"/>
        <w:rPr>
          <w:color w:val="000000"/>
        </w:rPr>
      </w:pPr>
      <w:r>
        <w:rPr>
          <w:color w:val="000000"/>
        </w:rPr>
        <w:t>Решение об отказе принимается при отсутствии условий, необходимых для назначения пенсии за выслугу лет, указанных в статье 11 Закона Иркутской области «Об отдельных вопросах муниципальной службы в Иркутской области».</w:t>
      </w:r>
    </w:p>
    <w:p w:rsidR="007427F4" w:rsidRDefault="007427F4" w:rsidP="007427F4">
      <w:pPr>
        <w:pStyle w:val="p4"/>
        <w:shd w:val="clear" w:color="auto" w:fill="FFFFFF"/>
        <w:ind w:firstLine="540"/>
        <w:jc w:val="both"/>
        <w:rPr>
          <w:color w:val="000000"/>
        </w:rPr>
      </w:pPr>
      <w:r>
        <w:rPr>
          <w:color w:val="000000"/>
        </w:rPr>
        <w:lastRenderedPageBreak/>
        <w:t>При необходимости получения дополнительных документов, уточнения либо дополнительной проверки представленных документов, при возникновении дополнительных вопросов, которые не могут быть решены на заседании, Комиссия вправе отложить рассмотрение заявления до устранения соответствующих причин.</w:t>
      </w:r>
    </w:p>
    <w:p w:rsidR="007427F4" w:rsidRDefault="007427F4" w:rsidP="007427F4">
      <w:pPr>
        <w:pStyle w:val="p4"/>
        <w:shd w:val="clear" w:color="auto" w:fill="FFFFFF"/>
        <w:ind w:firstLine="540"/>
        <w:jc w:val="both"/>
        <w:rPr>
          <w:color w:val="000000"/>
        </w:rPr>
      </w:pPr>
      <w:r>
        <w:rPr>
          <w:color w:val="000000"/>
        </w:rPr>
        <w:t>8. Расчет размера пенсии за выслугу лет производится в соответствии со статьей 11 Закона Иркутской области «Об отдельных вопросах муниципальной службы в Иркутской области».</w:t>
      </w:r>
    </w:p>
    <w:p w:rsidR="007427F4" w:rsidRDefault="007427F4" w:rsidP="007427F4">
      <w:pPr>
        <w:pStyle w:val="p4"/>
        <w:shd w:val="clear" w:color="auto" w:fill="FFFFFF"/>
        <w:ind w:firstLine="540"/>
        <w:jc w:val="both"/>
        <w:rPr>
          <w:color w:val="000000"/>
        </w:rPr>
      </w:pPr>
      <w:r>
        <w:rPr>
          <w:color w:val="000000"/>
        </w:rPr>
        <w:t>Копия решения об установлении размера пенсии за выслугу лет направляется получателю пенсии.</w:t>
      </w:r>
    </w:p>
    <w:p w:rsidR="007427F4" w:rsidRDefault="007427F4" w:rsidP="007427F4">
      <w:pPr>
        <w:pStyle w:val="p3"/>
        <w:shd w:val="clear" w:color="auto" w:fill="FFFFFF"/>
        <w:jc w:val="center"/>
        <w:rPr>
          <w:color w:val="000000"/>
        </w:rPr>
      </w:pPr>
      <w:r>
        <w:rPr>
          <w:color w:val="000000"/>
        </w:rPr>
        <w:t>III. ПОРЯДОК ПЕРЕРАСЧЕТА И ИНДЕКСАЦИИ ПЕНСИИ</w:t>
      </w:r>
    </w:p>
    <w:p w:rsidR="007427F4" w:rsidRDefault="007427F4" w:rsidP="007427F4">
      <w:pPr>
        <w:pStyle w:val="p3"/>
        <w:shd w:val="clear" w:color="auto" w:fill="FFFFFF"/>
        <w:jc w:val="center"/>
        <w:rPr>
          <w:color w:val="000000"/>
        </w:rPr>
      </w:pPr>
      <w:r>
        <w:rPr>
          <w:color w:val="000000"/>
        </w:rPr>
        <w:t>ЗА ВЫСЛУГУ ЛЕТ</w:t>
      </w:r>
    </w:p>
    <w:p w:rsidR="007427F4" w:rsidRDefault="007427F4" w:rsidP="007427F4">
      <w:pPr>
        <w:pStyle w:val="p4"/>
        <w:shd w:val="clear" w:color="auto" w:fill="FFFFFF"/>
        <w:ind w:firstLine="540"/>
        <w:jc w:val="both"/>
        <w:rPr>
          <w:color w:val="000000"/>
        </w:rPr>
      </w:pPr>
      <w:r>
        <w:rPr>
          <w:color w:val="000000"/>
        </w:rPr>
        <w:t>9. Перерасчет размера пенсии за выслугу лет производится в случаях:</w:t>
      </w:r>
    </w:p>
    <w:p w:rsidR="007427F4" w:rsidRDefault="007427F4" w:rsidP="007427F4">
      <w:pPr>
        <w:pStyle w:val="p5"/>
        <w:shd w:val="clear" w:color="auto" w:fill="FFFFFF"/>
        <w:jc w:val="both"/>
        <w:rPr>
          <w:color w:val="000000"/>
        </w:rPr>
      </w:pPr>
      <w:r>
        <w:rPr>
          <w:color w:val="000000"/>
        </w:rPr>
        <w:t>1) Пенсия за выслугу лет подлежит перерасчету при изменении размера страховой пенсии по старости, страховой пенсии по инвалидности, назначенным в соответствии с Федеральным</w:t>
      </w:r>
      <w:r>
        <w:rPr>
          <w:rStyle w:val="apple-converted-space"/>
          <w:color w:val="000000"/>
        </w:rPr>
        <w:t> </w:t>
      </w:r>
      <w:r>
        <w:rPr>
          <w:rStyle w:val="s2"/>
          <w:color w:val="0000FF"/>
        </w:rPr>
        <w:t>законом</w:t>
      </w:r>
      <w:r>
        <w:rPr>
          <w:color w:val="000000"/>
        </w:rPr>
        <w:t>от 28 декабря 2013 года N 400-ФЗ "О страховых пенсиях", либо при изменении размера пенсии, назначенной в соответствии с</w:t>
      </w:r>
      <w:r>
        <w:rPr>
          <w:rStyle w:val="apple-converted-space"/>
          <w:color w:val="000000"/>
        </w:rPr>
        <w:t> </w:t>
      </w:r>
      <w:r>
        <w:rPr>
          <w:rStyle w:val="s2"/>
          <w:color w:val="0000FF"/>
        </w:rPr>
        <w:t>Законом</w:t>
      </w:r>
      <w:r>
        <w:rPr>
          <w:rStyle w:val="apple-converted-space"/>
          <w:color w:val="000000"/>
        </w:rPr>
        <w:t> </w:t>
      </w:r>
      <w:r>
        <w:rPr>
          <w:color w:val="000000"/>
        </w:rPr>
        <w:t>Российской Федерации "О занятости населения в Российской Федерации", а также в иных случаях в соответствии с законодательством.</w:t>
      </w:r>
    </w:p>
    <w:p w:rsidR="007427F4" w:rsidRDefault="007427F4" w:rsidP="007427F4">
      <w:pPr>
        <w:pStyle w:val="p4"/>
        <w:shd w:val="clear" w:color="auto" w:fill="FFFFFF"/>
        <w:ind w:firstLine="540"/>
        <w:jc w:val="both"/>
        <w:rPr>
          <w:color w:val="000000"/>
        </w:rPr>
      </w:pPr>
      <w:r>
        <w:rPr>
          <w:color w:val="000000"/>
        </w:rPr>
        <w:t>2) изменения величины прожиточного минимума, устанавливаемого в целом по области в расчете на душу населения;</w:t>
      </w:r>
    </w:p>
    <w:p w:rsidR="007427F4" w:rsidRDefault="007427F4" w:rsidP="007427F4">
      <w:pPr>
        <w:pStyle w:val="p4"/>
        <w:shd w:val="clear" w:color="auto" w:fill="FFFFFF"/>
        <w:ind w:firstLine="540"/>
        <w:jc w:val="both"/>
        <w:rPr>
          <w:color w:val="000000"/>
        </w:rPr>
      </w:pPr>
      <w:r>
        <w:rPr>
          <w:color w:val="000000"/>
        </w:rPr>
        <w:t>3) при увеличении (индексации) размера должностного оклада и (или) ежемесячной надбавки к должностному окладу за классный чин</w:t>
      </w:r>
    </w:p>
    <w:p w:rsidR="007427F4" w:rsidRDefault="007427F4" w:rsidP="007427F4">
      <w:pPr>
        <w:pStyle w:val="p4"/>
        <w:shd w:val="clear" w:color="auto" w:fill="FFFFFF"/>
        <w:ind w:firstLine="540"/>
        <w:jc w:val="both"/>
        <w:rPr>
          <w:color w:val="000000"/>
        </w:rPr>
      </w:pPr>
      <w:r>
        <w:rPr>
          <w:color w:val="000000"/>
        </w:rPr>
        <w:t>4) в иных случаях в соответствии с законодательством.</w:t>
      </w:r>
    </w:p>
    <w:p w:rsidR="007427F4" w:rsidRDefault="007427F4" w:rsidP="007427F4">
      <w:pPr>
        <w:pStyle w:val="p4"/>
        <w:shd w:val="clear" w:color="auto" w:fill="FFFFFF"/>
        <w:ind w:firstLine="540"/>
        <w:jc w:val="both"/>
        <w:rPr>
          <w:color w:val="000000"/>
        </w:rPr>
      </w:pPr>
      <w:r>
        <w:rPr>
          <w:color w:val="000000"/>
        </w:rPr>
        <w:t>10. Перерасчет размера пенсии за выслугу лет производится с 1-го числа месяца, следующего за месяцем, в котором получатель указанной пенсии обратился за перерасчетом размера пенсии, за исключением случаев, предусмотренных абзацами третьим и четвертым настоящего пункта. При централизованном увеличении размера базовой, страховой частей трудовой пенсии по старости (инвалидности) либо пенсии, назначенной в соответствии с Законом Российской Федерации «О занятости населения в Российской Федерации», при изменении величины прожиточного минимума, установленного в целом по области в расчете на душу населения, заявление получателя пенсии не требуется.</w:t>
      </w:r>
    </w:p>
    <w:p w:rsidR="007427F4" w:rsidRDefault="007427F4" w:rsidP="007427F4">
      <w:pPr>
        <w:pStyle w:val="p4"/>
        <w:shd w:val="clear" w:color="auto" w:fill="FFFFFF"/>
        <w:ind w:firstLine="540"/>
        <w:jc w:val="both"/>
        <w:rPr>
          <w:color w:val="000000"/>
        </w:rPr>
      </w:pPr>
      <w:r>
        <w:rPr>
          <w:color w:val="000000"/>
        </w:rPr>
        <w:t>Перерасчет размера пенсии за выслугу лет в связи с изменением величины прожиточного минимума производится со дня установления величины прожиточного минимума в целом по области в расчете на душу населения.</w:t>
      </w:r>
    </w:p>
    <w:p w:rsidR="007427F4" w:rsidRDefault="007427F4" w:rsidP="007427F4">
      <w:pPr>
        <w:pStyle w:val="p4"/>
        <w:shd w:val="clear" w:color="auto" w:fill="FFFFFF"/>
        <w:ind w:firstLine="540"/>
        <w:jc w:val="both"/>
        <w:rPr>
          <w:color w:val="000000"/>
        </w:rPr>
      </w:pPr>
      <w:r>
        <w:rPr>
          <w:color w:val="000000"/>
        </w:rPr>
        <w:t>При пересмотре степени ограничения способности к трудовой деятельности или причины инвалидности, который влечет увеличение размера пенсии за выслугу лет, пенсия за выслугу лет в новом размере выплачивается со дня изменения степени ограничения способности к трудовой деятельности или причины инвалидности.</w:t>
      </w:r>
    </w:p>
    <w:p w:rsidR="007427F4" w:rsidRDefault="007427F4" w:rsidP="007427F4">
      <w:pPr>
        <w:pStyle w:val="p4"/>
        <w:shd w:val="clear" w:color="auto" w:fill="FFFFFF"/>
        <w:ind w:firstLine="540"/>
        <w:jc w:val="both"/>
        <w:rPr>
          <w:color w:val="000000"/>
        </w:rPr>
      </w:pPr>
      <w:r>
        <w:rPr>
          <w:color w:val="000000"/>
        </w:rPr>
        <w:lastRenderedPageBreak/>
        <w:t>В случае перерасчета размера пенсии за выслугу лет из-за возникновения обстоятельств, влекущих уменьшение размера пенсии за выслугу лет, пенсия за выслугу лет в новом размере выплачивается с 1-го числа месяца, следующего за месяцем, в котором наступили эти обстоятельства.</w:t>
      </w:r>
    </w:p>
    <w:p w:rsidR="007427F4" w:rsidRDefault="007427F4" w:rsidP="007427F4">
      <w:pPr>
        <w:pStyle w:val="p4"/>
        <w:shd w:val="clear" w:color="auto" w:fill="FFFFFF"/>
        <w:ind w:firstLine="540"/>
        <w:jc w:val="both"/>
        <w:rPr>
          <w:color w:val="000000"/>
        </w:rPr>
      </w:pPr>
      <w:r>
        <w:rPr>
          <w:color w:val="000000"/>
        </w:rPr>
        <w:t>11.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7427F4" w:rsidRDefault="007427F4" w:rsidP="007427F4">
      <w:pPr>
        <w:pStyle w:val="p4"/>
        <w:shd w:val="clear" w:color="auto" w:fill="FFFFFF"/>
        <w:ind w:firstLine="540"/>
        <w:jc w:val="both"/>
        <w:rPr>
          <w:color w:val="000000"/>
        </w:rPr>
      </w:pPr>
      <w:r>
        <w:rPr>
          <w:color w:val="000000"/>
        </w:rPr>
        <w:t>Перерасчет размера пенсии за выслугу лет в связи с индексацией должностного оклада муниципального служащего производится со дня увеличения указанного оклада.</w:t>
      </w:r>
    </w:p>
    <w:p w:rsidR="007427F4" w:rsidRDefault="007427F4" w:rsidP="007427F4">
      <w:pPr>
        <w:pStyle w:val="p4"/>
        <w:shd w:val="clear" w:color="auto" w:fill="FFFFFF"/>
        <w:ind w:firstLine="540"/>
        <w:jc w:val="both"/>
        <w:rPr>
          <w:color w:val="000000"/>
        </w:rPr>
      </w:pPr>
      <w:r>
        <w:rPr>
          <w:color w:val="000000"/>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w:t>
      </w:r>
      <w:r>
        <w:rPr>
          <w:rStyle w:val="apple-converted-space"/>
          <w:color w:val="000000"/>
        </w:rPr>
        <w:t> </w:t>
      </w:r>
      <w:r>
        <w:rPr>
          <w:rStyle w:val="s2"/>
          <w:color w:val="0000FF"/>
        </w:rPr>
        <w:t>законом</w:t>
      </w:r>
      <w:r>
        <w:rPr>
          <w:rStyle w:val="apple-converted-space"/>
          <w:color w:val="000000"/>
        </w:rPr>
        <w:t> </w:t>
      </w:r>
      <w:r>
        <w:rPr>
          <w:color w:val="000000"/>
        </w:rPr>
        <w:t>от 28 декабря 2013 года N 400-ФЗ "О страховых пенсиях", либо за вычетом пенсии, назначенной в соответствии с</w:t>
      </w:r>
      <w:r>
        <w:rPr>
          <w:rStyle w:val="apple-converted-space"/>
          <w:color w:val="000000"/>
        </w:rPr>
        <w:t> </w:t>
      </w:r>
      <w:r>
        <w:rPr>
          <w:rStyle w:val="s2"/>
          <w:color w:val="0000FF"/>
        </w:rPr>
        <w:t>Законом</w:t>
      </w:r>
      <w:r>
        <w:rPr>
          <w:color w:val="000000"/>
        </w:rPr>
        <w:t>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w:t>
      </w:r>
      <w:r>
        <w:rPr>
          <w:rStyle w:val="apple-converted-space"/>
          <w:color w:val="000000"/>
        </w:rPr>
        <w:t> </w:t>
      </w:r>
      <w:r>
        <w:rPr>
          <w:rStyle w:val="s2"/>
          <w:color w:val="0000FF"/>
        </w:rPr>
        <w:t>Законом</w:t>
      </w:r>
      <w:r>
        <w:rPr>
          <w:rStyle w:val="apple-converted-space"/>
          <w:color w:val="000000"/>
        </w:rPr>
        <w:t> </w:t>
      </w:r>
      <w:r>
        <w:rPr>
          <w:color w:val="000000"/>
        </w:rPr>
        <w:t>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7427F4" w:rsidRDefault="007427F4" w:rsidP="007427F4">
      <w:pPr>
        <w:pStyle w:val="p5"/>
        <w:shd w:val="clear" w:color="auto" w:fill="FFFFFF"/>
        <w:jc w:val="both"/>
        <w:rPr>
          <w:color w:val="000000"/>
        </w:rPr>
      </w:pPr>
      <w:r>
        <w:rPr>
          <w:color w:val="000000"/>
        </w:rPr>
        <w:t>При определении размера пенсии за выслугу лет в порядке, установленном абзацем первым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w:t>
      </w:r>
      <w:r>
        <w:rPr>
          <w:rStyle w:val="apple-converted-space"/>
          <w:color w:val="000000"/>
        </w:rPr>
        <w:t> </w:t>
      </w:r>
      <w:r>
        <w:rPr>
          <w:rStyle w:val="s2"/>
          <w:color w:val="0000FF"/>
        </w:rPr>
        <w:t>законом</w:t>
      </w:r>
      <w:r>
        <w:rPr>
          <w:rStyle w:val="apple-converted-space"/>
          <w:color w:val="000000"/>
        </w:rPr>
        <w:t> </w:t>
      </w:r>
      <w:r>
        <w:rPr>
          <w:color w:val="000000"/>
        </w:rPr>
        <w:t>от 17 декабря 2001 года N 173-ФЗ "О трудовых пенсиях в Российской Федерации".</w:t>
      </w:r>
    </w:p>
    <w:p w:rsidR="007427F4" w:rsidRDefault="007427F4" w:rsidP="007427F4">
      <w:pPr>
        <w:pStyle w:val="p4"/>
        <w:shd w:val="clear" w:color="auto" w:fill="FFFFFF"/>
        <w:ind w:firstLine="540"/>
        <w:jc w:val="both"/>
        <w:rPr>
          <w:color w:val="000000"/>
        </w:rPr>
      </w:pPr>
      <w:bookmarkStart w:id="0" w:name="Par0"/>
      <w:bookmarkEnd w:id="0"/>
      <w:r>
        <w:rPr>
          <w:color w:val="000000"/>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7427F4" w:rsidRDefault="007427F4" w:rsidP="007427F4">
      <w:pPr>
        <w:pStyle w:val="p4"/>
        <w:shd w:val="clear" w:color="auto" w:fill="FFFFFF"/>
        <w:ind w:firstLine="540"/>
        <w:jc w:val="both"/>
        <w:rPr>
          <w:color w:val="000000"/>
        </w:rPr>
      </w:pPr>
      <w:r>
        <w:rPr>
          <w:color w:val="000000"/>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 выплаты указанной пенсии. В случае, когда размер пенсии за выслугу лет с учетом </w:t>
      </w:r>
      <w:r>
        <w:rPr>
          <w:color w:val="000000"/>
        </w:rPr>
        <w:lastRenderedPageBreak/>
        <w:t>районного коэффициента к заработной плате, указанного в</w:t>
      </w:r>
      <w:r>
        <w:rPr>
          <w:rStyle w:val="apple-converted-space"/>
          <w:color w:val="000000"/>
        </w:rPr>
        <w:t> </w:t>
      </w:r>
      <w:r>
        <w:rPr>
          <w:rStyle w:val="s2"/>
          <w:color w:val="0000FF"/>
        </w:rPr>
        <w:t>абзаце втором</w:t>
      </w:r>
      <w:r>
        <w:rPr>
          <w:rStyle w:val="apple-converted-space"/>
          <w:color w:val="000000"/>
        </w:rPr>
        <w:t> </w:t>
      </w:r>
      <w:r>
        <w:rPr>
          <w:color w:val="000000"/>
        </w:rPr>
        <w:t>настоящей части,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w:t>
      </w:r>
      <w:r>
        <w:rPr>
          <w:rStyle w:val="apple-converted-space"/>
          <w:color w:val="000000"/>
        </w:rPr>
        <w:t> </w:t>
      </w:r>
      <w:r>
        <w:rPr>
          <w:rStyle w:val="s2"/>
          <w:color w:val="0000FF"/>
        </w:rPr>
        <w:t>абзаце первом</w:t>
      </w:r>
      <w:r>
        <w:rPr>
          <w:rStyle w:val="apple-converted-space"/>
          <w:color w:val="000000"/>
        </w:rPr>
        <w:t> </w:t>
      </w:r>
      <w:r>
        <w:rPr>
          <w:color w:val="000000"/>
        </w:rPr>
        <w:t>настоящей части, не применяется.</w:t>
      </w:r>
    </w:p>
    <w:p w:rsidR="007427F4" w:rsidRDefault="007427F4" w:rsidP="007427F4">
      <w:pPr>
        <w:pStyle w:val="p4"/>
        <w:shd w:val="clear" w:color="auto" w:fill="FFFFFF"/>
        <w:ind w:firstLine="540"/>
        <w:jc w:val="both"/>
        <w:rPr>
          <w:color w:val="000000"/>
        </w:rPr>
      </w:pPr>
      <w:r>
        <w:rPr>
          <w:color w:val="000000"/>
        </w:rPr>
        <w:t>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w:t>
      </w:r>
      <w:r>
        <w:rPr>
          <w:rStyle w:val="apple-converted-space"/>
          <w:color w:val="000000"/>
        </w:rPr>
        <w:t> </w:t>
      </w:r>
      <w:r>
        <w:rPr>
          <w:rStyle w:val="s2"/>
          <w:color w:val="0000FF"/>
        </w:rPr>
        <w:t>Законом</w:t>
      </w:r>
      <w:r>
        <w:rPr>
          <w:rStyle w:val="apple-converted-space"/>
          <w:color w:val="000000"/>
        </w:rPr>
        <w:t> </w:t>
      </w:r>
      <w:r>
        <w:rPr>
          <w:color w:val="000000"/>
        </w:rPr>
        <w:t>Российской Федерации "О занятости населения в Российской Федерации", а также в иных случаях в соответствии с законодательством.</w:t>
      </w:r>
    </w:p>
    <w:p w:rsidR="007427F4" w:rsidRDefault="007427F4" w:rsidP="007427F4">
      <w:pPr>
        <w:pStyle w:val="p4"/>
        <w:shd w:val="clear" w:color="auto" w:fill="FFFFFF"/>
        <w:ind w:firstLine="540"/>
        <w:jc w:val="both"/>
        <w:rPr>
          <w:color w:val="000000"/>
        </w:rPr>
      </w:pPr>
      <w:r>
        <w:rPr>
          <w:color w:val="000000"/>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7427F4" w:rsidRDefault="007427F4" w:rsidP="007427F4">
      <w:pPr>
        <w:pStyle w:val="p3"/>
        <w:shd w:val="clear" w:color="auto" w:fill="FFFFFF"/>
        <w:jc w:val="center"/>
        <w:rPr>
          <w:color w:val="000000"/>
        </w:rPr>
      </w:pPr>
      <w:r>
        <w:rPr>
          <w:color w:val="000000"/>
        </w:rPr>
        <w:t>IV. ПОРЯДОК ВЫПЛАТЫ ПЕНСИИ ЗА ВЫСЛУГУ ЛЕТ</w:t>
      </w:r>
    </w:p>
    <w:p w:rsidR="007427F4" w:rsidRDefault="007427F4" w:rsidP="007427F4">
      <w:pPr>
        <w:pStyle w:val="p4"/>
        <w:shd w:val="clear" w:color="auto" w:fill="FFFFFF"/>
        <w:ind w:firstLine="540"/>
        <w:jc w:val="both"/>
        <w:rPr>
          <w:color w:val="000000"/>
        </w:rPr>
      </w:pPr>
      <w:r>
        <w:rPr>
          <w:color w:val="000000"/>
        </w:rPr>
        <w:t>12. Пенсия за выслугу лет назначается с 1-го числа месяца, в котором было зарегистрировано заявление о назначении пенсии за выслугу лет, но не ранее чем со дня возникновения права на нее.</w:t>
      </w:r>
    </w:p>
    <w:p w:rsidR="007427F4" w:rsidRDefault="007427F4" w:rsidP="007427F4">
      <w:pPr>
        <w:pStyle w:val="p4"/>
        <w:shd w:val="clear" w:color="auto" w:fill="FFFFFF"/>
        <w:ind w:firstLine="540"/>
        <w:jc w:val="both"/>
        <w:rPr>
          <w:color w:val="000000"/>
        </w:rPr>
      </w:pPr>
      <w:r>
        <w:rPr>
          <w:color w:val="000000"/>
        </w:rPr>
        <w:t>Если гражданину в соответствии с законодательством Российской Федерации, субъектов Российской Федерации, муниципальными правовыми актами назначена пенсия за выслугу лет или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то пенсия за выслугу лет выплачивается только по истечении периода, за который гражданину производились указанные выплаты.</w:t>
      </w:r>
    </w:p>
    <w:p w:rsidR="007427F4" w:rsidRDefault="007427F4" w:rsidP="007427F4">
      <w:pPr>
        <w:pStyle w:val="p4"/>
        <w:shd w:val="clear" w:color="auto" w:fill="FFFFFF"/>
        <w:ind w:firstLine="540"/>
        <w:jc w:val="both"/>
        <w:rPr>
          <w:color w:val="000000"/>
        </w:rPr>
      </w:pPr>
      <w:r>
        <w:rPr>
          <w:color w:val="000000"/>
        </w:rPr>
        <w:t>13. Выплата пенсии за выслугу лет гражданам, замещавшим должности муниципальной службы, производится за счет средств, предусматриваемых в бюджете муниципального образования.</w:t>
      </w:r>
    </w:p>
    <w:p w:rsidR="007427F4" w:rsidRDefault="007427F4" w:rsidP="007427F4">
      <w:pPr>
        <w:pStyle w:val="p4"/>
        <w:shd w:val="clear" w:color="auto" w:fill="FFFFFF"/>
        <w:ind w:firstLine="540"/>
        <w:jc w:val="both"/>
        <w:rPr>
          <w:color w:val="000000"/>
        </w:rPr>
      </w:pPr>
      <w:r>
        <w:rPr>
          <w:color w:val="000000"/>
        </w:rPr>
        <w:t>14. Выплата пенсии за выслугу лет производится за текущий месяц путем зачисления суммы пенсии за выслугу лет на личные счета получателей в отделениях Сбербанка России.</w:t>
      </w:r>
    </w:p>
    <w:p w:rsidR="007427F4" w:rsidRDefault="007427F4" w:rsidP="007427F4">
      <w:pPr>
        <w:pStyle w:val="p4"/>
        <w:shd w:val="clear" w:color="auto" w:fill="FFFFFF"/>
        <w:ind w:firstLine="540"/>
        <w:jc w:val="both"/>
        <w:rPr>
          <w:color w:val="000000"/>
        </w:rPr>
      </w:pPr>
      <w:r>
        <w:rPr>
          <w:color w:val="000000"/>
        </w:rPr>
        <w:t>15. Выплата пенсии за выслугу лет приостанавливается в случаях, указанных в части 5 статьи 11 Закона Иркутской области «Об отдельных вопросах муниципальной службы в Иркутской области».</w:t>
      </w:r>
    </w:p>
    <w:p w:rsidR="007427F4" w:rsidRDefault="007427F4" w:rsidP="007427F4">
      <w:pPr>
        <w:pStyle w:val="p4"/>
        <w:shd w:val="clear" w:color="auto" w:fill="FFFFFF"/>
        <w:ind w:firstLine="540"/>
        <w:jc w:val="both"/>
        <w:rPr>
          <w:color w:val="000000"/>
        </w:rPr>
      </w:pPr>
      <w:r>
        <w:rPr>
          <w:color w:val="000000"/>
        </w:rPr>
        <w:t>16. Выплата пенсии за выслугу лет при прекращении обстоятельств, по которым она была приостановлена, возобновляется на прежних условиях.</w:t>
      </w:r>
    </w:p>
    <w:p w:rsidR="007427F4" w:rsidRDefault="007427F4" w:rsidP="007427F4">
      <w:pPr>
        <w:pStyle w:val="p4"/>
        <w:shd w:val="clear" w:color="auto" w:fill="FFFFFF"/>
        <w:ind w:firstLine="540"/>
        <w:jc w:val="both"/>
        <w:rPr>
          <w:color w:val="000000"/>
        </w:rPr>
      </w:pPr>
      <w:r>
        <w:rPr>
          <w:color w:val="000000"/>
        </w:rPr>
        <w:t>17. Выплата пенсии за выслугу лет прекращается в случаях, указанных в части 6 статьи 11 Закона Иркутской области «Об отдельных вопросах муниципальной службы в Иркутской области».</w:t>
      </w:r>
    </w:p>
    <w:p w:rsidR="007427F4" w:rsidRDefault="007427F4" w:rsidP="007427F4">
      <w:pPr>
        <w:pStyle w:val="p4"/>
        <w:shd w:val="clear" w:color="auto" w:fill="FFFFFF"/>
        <w:ind w:firstLine="540"/>
        <w:jc w:val="both"/>
        <w:rPr>
          <w:color w:val="000000"/>
        </w:rPr>
      </w:pPr>
      <w:r>
        <w:rPr>
          <w:color w:val="000000"/>
        </w:rPr>
        <w:lastRenderedPageBreak/>
        <w:t>Выплата пенсии за выслугу лет прекращается со дня наступления соответствующих обстоятельств.</w:t>
      </w:r>
    </w:p>
    <w:p w:rsidR="007427F4" w:rsidRDefault="007427F4" w:rsidP="007427F4">
      <w:pPr>
        <w:pStyle w:val="p4"/>
        <w:shd w:val="clear" w:color="auto" w:fill="FFFFFF"/>
        <w:ind w:firstLine="540"/>
        <w:jc w:val="both"/>
        <w:rPr>
          <w:color w:val="000000"/>
        </w:rPr>
      </w:pPr>
      <w:r>
        <w:rPr>
          <w:color w:val="000000"/>
        </w:rPr>
        <w:t>18. При наступлении обстоятельств, указанных в части 5, пункте 1 части 6 статьи 11 Закона Иркутской области «Об отдельных вопросах муниципальной службы в Иркутской области», а также в случае изменения реквизитов отделения Сбербанка России и номера счета, на который производится перечисление пенсии за выслугу лет, получатель пенсии за выслугу лет в 5-дневный срок письменно информирует об этом кадровую службу муниципального образования с приложением заверенных в установленном порядке копий документов, подтверждающих наступление указанных обстоятельств.</w:t>
      </w:r>
    </w:p>
    <w:p w:rsidR="00A61816" w:rsidRPr="007427F4" w:rsidRDefault="007427F4" w:rsidP="007427F4">
      <w:r>
        <w:rPr>
          <w:color w:val="000000"/>
        </w:rPr>
        <w:t>20. Денежные средства, излишне выплаченные получателю пенсии за выслугу лет, при наступлении обстоятельств, установленных частями 5, 6 статьи 11 Закона Иркутской области «Об отдельных вопросах муниципальной службы в Иркутской области», подлежат возврату в бюджет муниципального образования.</w:t>
      </w:r>
    </w:p>
    <w:sectPr w:rsidR="00A61816" w:rsidRPr="007427F4" w:rsidSect="00A618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ED7105"/>
    <w:rsid w:val="000008C0"/>
    <w:rsid w:val="00001E72"/>
    <w:rsid w:val="00003582"/>
    <w:rsid w:val="000035ED"/>
    <w:rsid w:val="000046DE"/>
    <w:rsid w:val="000047AC"/>
    <w:rsid w:val="00004F90"/>
    <w:rsid w:val="000051D6"/>
    <w:rsid w:val="00005647"/>
    <w:rsid w:val="00005DE0"/>
    <w:rsid w:val="000062F0"/>
    <w:rsid w:val="00006616"/>
    <w:rsid w:val="00006A0A"/>
    <w:rsid w:val="000079D4"/>
    <w:rsid w:val="000105C2"/>
    <w:rsid w:val="00011694"/>
    <w:rsid w:val="0001334C"/>
    <w:rsid w:val="000136B5"/>
    <w:rsid w:val="00013ADB"/>
    <w:rsid w:val="00013D72"/>
    <w:rsid w:val="00013DEA"/>
    <w:rsid w:val="0001423E"/>
    <w:rsid w:val="000143FC"/>
    <w:rsid w:val="000144D7"/>
    <w:rsid w:val="00014FCC"/>
    <w:rsid w:val="00015BCF"/>
    <w:rsid w:val="0001660F"/>
    <w:rsid w:val="00016667"/>
    <w:rsid w:val="00016673"/>
    <w:rsid w:val="0001730B"/>
    <w:rsid w:val="000206F9"/>
    <w:rsid w:val="0002072B"/>
    <w:rsid w:val="00020E07"/>
    <w:rsid w:val="0002100A"/>
    <w:rsid w:val="000224AE"/>
    <w:rsid w:val="00023661"/>
    <w:rsid w:val="00023B33"/>
    <w:rsid w:val="00023FA8"/>
    <w:rsid w:val="00025D2F"/>
    <w:rsid w:val="00026638"/>
    <w:rsid w:val="00027B71"/>
    <w:rsid w:val="0003095A"/>
    <w:rsid w:val="00030B4D"/>
    <w:rsid w:val="00030DD0"/>
    <w:rsid w:val="000310AB"/>
    <w:rsid w:val="0003114F"/>
    <w:rsid w:val="00032FE9"/>
    <w:rsid w:val="00033D0A"/>
    <w:rsid w:val="00033EB6"/>
    <w:rsid w:val="0003445C"/>
    <w:rsid w:val="00034A74"/>
    <w:rsid w:val="00034B7E"/>
    <w:rsid w:val="0003575F"/>
    <w:rsid w:val="00035E92"/>
    <w:rsid w:val="0003667A"/>
    <w:rsid w:val="00037649"/>
    <w:rsid w:val="00037A1D"/>
    <w:rsid w:val="00037FA9"/>
    <w:rsid w:val="00040FCF"/>
    <w:rsid w:val="000411D8"/>
    <w:rsid w:val="00041D8E"/>
    <w:rsid w:val="0004223B"/>
    <w:rsid w:val="0004301C"/>
    <w:rsid w:val="00043140"/>
    <w:rsid w:val="000441B5"/>
    <w:rsid w:val="00044E1C"/>
    <w:rsid w:val="00045297"/>
    <w:rsid w:val="00045FE0"/>
    <w:rsid w:val="00046789"/>
    <w:rsid w:val="000472CD"/>
    <w:rsid w:val="000472EB"/>
    <w:rsid w:val="000474EA"/>
    <w:rsid w:val="00047CD1"/>
    <w:rsid w:val="00050B8B"/>
    <w:rsid w:val="00051EAB"/>
    <w:rsid w:val="00053214"/>
    <w:rsid w:val="00053354"/>
    <w:rsid w:val="00053E7C"/>
    <w:rsid w:val="0005419D"/>
    <w:rsid w:val="000558FE"/>
    <w:rsid w:val="0005774D"/>
    <w:rsid w:val="000600BA"/>
    <w:rsid w:val="00061754"/>
    <w:rsid w:val="0006296C"/>
    <w:rsid w:val="0006421F"/>
    <w:rsid w:val="00065AA8"/>
    <w:rsid w:val="000665AD"/>
    <w:rsid w:val="00066BA3"/>
    <w:rsid w:val="00066D70"/>
    <w:rsid w:val="00066FE2"/>
    <w:rsid w:val="000673BC"/>
    <w:rsid w:val="00070C5D"/>
    <w:rsid w:val="00070CDF"/>
    <w:rsid w:val="000723F4"/>
    <w:rsid w:val="00072D46"/>
    <w:rsid w:val="00073CE2"/>
    <w:rsid w:val="000760CD"/>
    <w:rsid w:val="00076A68"/>
    <w:rsid w:val="00077823"/>
    <w:rsid w:val="0007799B"/>
    <w:rsid w:val="00080227"/>
    <w:rsid w:val="0008045E"/>
    <w:rsid w:val="00082206"/>
    <w:rsid w:val="00082FA3"/>
    <w:rsid w:val="0008312E"/>
    <w:rsid w:val="00086216"/>
    <w:rsid w:val="00087861"/>
    <w:rsid w:val="00087AE8"/>
    <w:rsid w:val="0009000D"/>
    <w:rsid w:val="00090634"/>
    <w:rsid w:val="0009163E"/>
    <w:rsid w:val="00092501"/>
    <w:rsid w:val="00092EF3"/>
    <w:rsid w:val="000932C6"/>
    <w:rsid w:val="0009381B"/>
    <w:rsid w:val="00094142"/>
    <w:rsid w:val="000951BD"/>
    <w:rsid w:val="000951E6"/>
    <w:rsid w:val="00095613"/>
    <w:rsid w:val="000957D8"/>
    <w:rsid w:val="00095DA5"/>
    <w:rsid w:val="00096414"/>
    <w:rsid w:val="00096B34"/>
    <w:rsid w:val="00097EFC"/>
    <w:rsid w:val="000A0BEA"/>
    <w:rsid w:val="000A14B4"/>
    <w:rsid w:val="000A2DC4"/>
    <w:rsid w:val="000A3D50"/>
    <w:rsid w:val="000A42B6"/>
    <w:rsid w:val="000A49F6"/>
    <w:rsid w:val="000A4C24"/>
    <w:rsid w:val="000A5830"/>
    <w:rsid w:val="000A59DF"/>
    <w:rsid w:val="000A6F57"/>
    <w:rsid w:val="000A70C8"/>
    <w:rsid w:val="000A7EFE"/>
    <w:rsid w:val="000B056C"/>
    <w:rsid w:val="000B0B63"/>
    <w:rsid w:val="000B14A6"/>
    <w:rsid w:val="000B25D0"/>
    <w:rsid w:val="000B280C"/>
    <w:rsid w:val="000B58EF"/>
    <w:rsid w:val="000B613D"/>
    <w:rsid w:val="000B6DA7"/>
    <w:rsid w:val="000B78C0"/>
    <w:rsid w:val="000C0457"/>
    <w:rsid w:val="000C0946"/>
    <w:rsid w:val="000C09FB"/>
    <w:rsid w:val="000C14CA"/>
    <w:rsid w:val="000C1E90"/>
    <w:rsid w:val="000C23BB"/>
    <w:rsid w:val="000C3777"/>
    <w:rsid w:val="000C4AC2"/>
    <w:rsid w:val="000C54D4"/>
    <w:rsid w:val="000C6B6C"/>
    <w:rsid w:val="000C7DDF"/>
    <w:rsid w:val="000D0720"/>
    <w:rsid w:val="000D0CF6"/>
    <w:rsid w:val="000D0E41"/>
    <w:rsid w:val="000D0FCC"/>
    <w:rsid w:val="000D1736"/>
    <w:rsid w:val="000D2953"/>
    <w:rsid w:val="000D2DFF"/>
    <w:rsid w:val="000D2E82"/>
    <w:rsid w:val="000D4AE3"/>
    <w:rsid w:val="000D4DBB"/>
    <w:rsid w:val="000D5F2C"/>
    <w:rsid w:val="000D65B7"/>
    <w:rsid w:val="000D6C14"/>
    <w:rsid w:val="000D6EA5"/>
    <w:rsid w:val="000D76F6"/>
    <w:rsid w:val="000D771F"/>
    <w:rsid w:val="000E0795"/>
    <w:rsid w:val="000E0824"/>
    <w:rsid w:val="000E12B8"/>
    <w:rsid w:val="000E1388"/>
    <w:rsid w:val="000E1532"/>
    <w:rsid w:val="000E1CF1"/>
    <w:rsid w:val="000E2299"/>
    <w:rsid w:val="000E34E4"/>
    <w:rsid w:val="000E3970"/>
    <w:rsid w:val="000E4B3E"/>
    <w:rsid w:val="000E503E"/>
    <w:rsid w:val="000E6207"/>
    <w:rsid w:val="000E71A9"/>
    <w:rsid w:val="000E73F6"/>
    <w:rsid w:val="000E7455"/>
    <w:rsid w:val="000E759C"/>
    <w:rsid w:val="000E79D1"/>
    <w:rsid w:val="000F0040"/>
    <w:rsid w:val="000F08B8"/>
    <w:rsid w:val="000F1AA6"/>
    <w:rsid w:val="000F3604"/>
    <w:rsid w:val="000F3A54"/>
    <w:rsid w:val="000F3D99"/>
    <w:rsid w:val="000F3E7A"/>
    <w:rsid w:val="000F419C"/>
    <w:rsid w:val="000F44FD"/>
    <w:rsid w:val="000F494A"/>
    <w:rsid w:val="000F4DEF"/>
    <w:rsid w:val="000F500D"/>
    <w:rsid w:val="000F51C7"/>
    <w:rsid w:val="000F5BE4"/>
    <w:rsid w:val="000F67C7"/>
    <w:rsid w:val="000F7BB6"/>
    <w:rsid w:val="001007D0"/>
    <w:rsid w:val="001011DB"/>
    <w:rsid w:val="00101601"/>
    <w:rsid w:val="001026EF"/>
    <w:rsid w:val="00103939"/>
    <w:rsid w:val="00103E01"/>
    <w:rsid w:val="00104419"/>
    <w:rsid w:val="00104CF8"/>
    <w:rsid w:val="00106225"/>
    <w:rsid w:val="00106680"/>
    <w:rsid w:val="001070B9"/>
    <w:rsid w:val="00110808"/>
    <w:rsid w:val="0011097F"/>
    <w:rsid w:val="00111E29"/>
    <w:rsid w:val="00112925"/>
    <w:rsid w:val="00112E70"/>
    <w:rsid w:val="00113860"/>
    <w:rsid w:val="00113C30"/>
    <w:rsid w:val="0011419E"/>
    <w:rsid w:val="0011437E"/>
    <w:rsid w:val="00116DCC"/>
    <w:rsid w:val="00120401"/>
    <w:rsid w:val="0012113F"/>
    <w:rsid w:val="00121B44"/>
    <w:rsid w:val="00121F2F"/>
    <w:rsid w:val="00123BB4"/>
    <w:rsid w:val="00123FFE"/>
    <w:rsid w:val="001242C6"/>
    <w:rsid w:val="00125B28"/>
    <w:rsid w:val="00125FF8"/>
    <w:rsid w:val="00126093"/>
    <w:rsid w:val="00126837"/>
    <w:rsid w:val="001270FC"/>
    <w:rsid w:val="00127131"/>
    <w:rsid w:val="001273A5"/>
    <w:rsid w:val="0012770F"/>
    <w:rsid w:val="0012795E"/>
    <w:rsid w:val="00131553"/>
    <w:rsid w:val="001329B3"/>
    <w:rsid w:val="0013435D"/>
    <w:rsid w:val="0013491C"/>
    <w:rsid w:val="00135A44"/>
    <w:rsid w:val="00135ACD"/>
    <w:rsid w:val="00135E50"/>
    <w:rsid w:val="001368D0"/>
    <w:rsid w:val="00136E86"/>
    <w:rsid w:val="001379D0"/>
    <w:rsid w:val="0014088A"/>
    <w:rsid w:val="00140BAD"/>
    <w:rsid w:val="00140D74"/>
    <w:rsid w:val="00140DEF"/>
    <w:rsid w:val="001415C2"/>
    <w:rsid w:val="001419B7"/>
    <w:rsid w:val="00142FCE"/>
    <w:rsid w:val="00144988"/>
    <w:rsid w:val="00144CA6"/>
    <w:rsid w:val="0014577E"/>
    <w:rsid w:val="00145925"/>
    <w:rsid w:val="0014629E"/>
    <w:rsid w:val="001500AD"/>
    <w:rsid w:val="0015149B"/>
    <w:rsid w:val="00151680"/>
    <w:rsid w:val="00151D8D"/>
    <w:rsid w:val="00152028"/>
    <w:rsid w:val="00153098"/>
    <w:rsid w:val="00154CFE"/>
    <w:rsid w:val="00156E58"/>
    <w:rsid w:val="00157132"/>
    <w:rsid w:val="0015731F"/>
    <w:rsid w:val="001575A2"/>
    <w:rsid w:val="00157B65"/>
    <w:rsid w:val="00157E8F"/>
    <w:rsid w:val="0016005B"/>
    <w:rsid w:val="001624C1"/>
    <w:rsid w:val="00162AFB"/>
    <w:rsid w:val="00162B28"/>
    <w:rsid w:val="001645CE"/>
    <w:rsid w:val="0016559F"/>
    <w:rsid w:val="00166842"/>
    <w:rsid w:val="00166F4F"/>
    <w:rsid w:val="00166FA9"/>
    <w:rsid w:val="00167397"/>
    <w:rsid w:val="00167E7A"/>
    <w:rsid w:val="001711CE"/>
    <w:rsid w:val="001713AC"/>
    <w:rsid w:val="001713E9"/>
    <w:rsid w:val="00171A44"/>
    <w:rsid w:val="0017230D"/>
    <w:rsid w:val="00173CC8"/>
    <w:rsid w:val="00174561"/>
    <w:rsid w:val="00175A33"/>
    <w:rsid w:val="00175E83"/>
    <w:rsid w:val="001763B4"/>
    <w:rsid w:val="0017640F"/>
    <w:rsid w:val="00176624"/>
    <w:rsid w:val="00177A1D"/>
    <w:rsid w:val="00177A6C"/>
    <w:rsid w:val="00177B99"/>
    <w:rsid w:val="00180604"/>
    <w:rsid w:val="00180E8D"/>
    <w:rsid w:val="001818AF"/>
    <w:rsid w:val="001821BA"/>
    <w:rsid w:val="00182A6A"/>
    <w:rsid w:val="00184020"/>
    <w:rsid w:val="00184316"/>
    <w:rsid w:val="00184D08"/>
    <w:rsid w:val="00184FF2"/>
    <w:rsid w:val="00185A2A"/>
    <w:rsid w:val="0018666E"/>
    <w:rsid w:val="00186877"/>
    <w:rsid w:val="0018697A"/>
    <w:rsid w:val="00186ECC"/>
    <w:rsid w:val="001878F1"/>
    <w:rsid w:val="0019104E"/>
    <w:rsid w:val="00191F8E"/>
    <w:rsid w:val="00192049"/>
    <w:rsid w:val="001928B4"/>
    <w:rsid w:val="001929DA"/>
    <w:rsid w:val="00192FC9"/>
    <w:rsid w:val="00193349"/>
    <w:rsid w:val="00193598"/>
    <w:rsid w:val="00193F65"/>
    <w:rsid w:val="0019438B"/>
    <w:rsid w:val="00194820"/>
    <w:rsid w:val="00195500"/>
    <w:rsid w:val="00195718"/>
    <w:rsid w:val="00195B84"/>
    <w:rsid w:val="00195D40"/>
    <w:rsid w:val="00195E50"/>
    <w:rsid w:val="00195F73"/>
    <w:rsid w:val="001978C8"/>
    <w:rsid w:val="00197FD5"/>
    <w:rsid w:val="001A022B"/>
    <w:rsid w:val="001A13AF"/>
    <w:rsid w:val="001A145C"/>
    <w:rsid w:val="001A147A"/>
    <w:rsid w:val="001A14A4"/>
    <w:rsid w:val="001A207B"/>
    <w:rsid w:val="001A3E80"/>
    <w:rsid w:val="001A465E"/>
    <w:rsid w:val="001A4ADA"/>
    <w:rsid w:val="001A6A49"/>
    <w:rsid w:val="001A7811"/>
    <w:rsid w:val="001A7AA0"/>
    <w:rsid w:val="001B0F92"/>
    <w:rsid w:val="001B22C9"/>
    <w:rsid w:val="001B2BD8"/>
    <w:rsid w:val="001B3C3A"/>
    <w:rsid w:val="001B3EC9"/>
    <w:rsid w:val="001B63C3"/>
    <w:rsid w:val="001B7529"/>
    <w:rsid w:val="001B7CCC"/>
    <w:rsid w:val="001B7E1D"/>
    <w:rsid w:val="001C08FD"/>
    <w:rsid w:val="001C0BD2"/>
    <w:rsid w:val="001C0EE3"/>
    <w:rsid w:val="001C102D"/>
    <w:rsid w:val="001C2FE9"/>
    <w:rsid w:val="001C32B8"/>
    <w:rsid w:val="001C34CB"/>
    <w:rsid w:val="001C37D6"/>
    <w:rsid w:val="001C576C"/>
    <w:rsid w:val="001C592E"/>
    <w:rsid w:val="001C70C8"/>
    <w:rsid w:val="001C778A"/>
    <w:rsid w:val="001D0163"/>
    <w:rsid w:val="001D179D"/>
    <w:rsid w:val="001D1F12"/>
    <w:rsid w:val="001D2D75"/>
    <w:rsid w:val="001D3ADA"/>
    <w:rsid w:val="001D4227"/>
    <w:rsid w:val="001D486E"/>
    <w:rsid w:val="001D4CE4"/>
    <w:rsid w:val="001D5614"/>
    <w:rsid w:val="001D6237"/>
    <w:rsid w:val="001D63FA"/>
    <w:rsid w:val="001D6BC9"/>
    <w:rsid w:val="001D7472"/>
    <w:rsid w:val="001D7B85"/>
    <w:rsid w:val="001E151C"/>
    <w:rsid w:val="001E2166"/>
    <w:rsid w:val="001E2274"/>
    <w:rsid w:val="001E3A95"/>
    <w:rsid w:val="001E3D0D"/>
    <w:rsid w:val="001E3F8C"/>
    <w:rsid w:val="001E4671"/>
    <w:rsid w:val="001E49A2"/>
    <w:rsid w:val="001E705B"/>
    <w:rsid w:val="001E71CF"/>
    <w:rsid w:val="001E7D20"/>
    <w:rsid w:val="001E7E70"/>
    <w:rsid w:val="001F1E6B"/>
    <w:rsid w:val="001F1EA4"/>
    <w:rsid w:val="001F3412"/>
    <w:rsid w:val="001F3728"/>
    <w:rsid w:val="001F46F4"/>
    <w:rsid w:val="001F4CE8"/>
    <w:rsid w:val="001F4D2B"/>
    <w:rsid w:val="001F5073"/>
    <w:rsid w:val="001F6929"/>
    <w:rsid w:val="0020355A"/>
    <w:rsid w:val="00203D06"/>
    <w:rsid w:val="002042D1"/>
    <w:rsid w:val="00204BF6"/>
    <w:rsid w:val="00205532"/>
    <w:rsid w:val="002055FD"/>
    <w:rsid w:val="002056AB"/>
    <w:rsid w:val="0020576F"/>
    <w:rsid w:val="00207DE6"/>
    <w:rsid w:val="0021120D"/>
    <w:rsid w:val="002121FD"/>
    <w:rsid w:val="002133CF"/>
    <w:rsid w:val="00214B84"/>
    <w:rsid w:val="00215A0F"/>
    <w:rsid w:val="00216240"/>
    <w:rsid w:val="00216796"/>
    <w:rsid w:val="002202BC"/>
    <w:rsid w:val="002204BC"/>
    <w:rsid w:val="00220A45"/>
    <w:rsid w:val="00220E1D"/>
    <w:rsid w:val="00223291"/>
    <w:rsid w:val="00223CBB"/>
    <w:rsid w:val="002254AB"/>
    <w:rsid w:val="0022555B"/>
    <w:rsid w:val="0022559F"/>
    <w:rsid w:val="0022576E"/>
    <w:rsid w:val="002265EE"/>
    <w:rsid w:val="002272B6"/>
    <w:rsid w:val="0022792B"/>
    <w:rsid w:val="00230283"/>
    <w:rsid w:val="00230A9D"/>
    <w:rsid w:val="00232351"/>
    <w:rsid w:val="002339B6"/>
    <w:rsid w:val="00234709"/>
    <w:rsid w:val="00235495"/>
    <w:rsid w:val="0023691E"/>
    <w:rsid w:val="00236F77"/>
    <w:rsid w:val="00237852"/>
    <w:rsid w:val="00237F80"/>
    <w:rsid w:val="002400B2"/>
    <w:rsid w:val="0024030A"/>
    <w:rsid w:val="00241074"/>
    <w:rsid w:val="00241226"/>
    <w:rsid w:val="00241F8B"/>
    <w:rsid w:val="0024293A"/>
    <w:rsid w:val="00242BCF"/>
    <w:rsid w:val="00243061"/>
    <w:rsid w:val="002442C3"/>
    <w:rsid w:val="00244AAC"/>
    <w:rsid w:val="0024559D"/>
    <w:rsid w:val="00245808"/>
    <w:rsid w:val="00245832"/>
    <w:rsid w:val="00246061"/>
    <w:rsid w:val="002461D0"/>
    <w:rsid w:val="00246F1D"/>
    <w:rsid w:val="002474A5"/>
    <w:rsid w:val="00247DB2"/>
    <w:rsid w:val="0025069E"/>
    <w:rsid w:val="0025098B"/>
    <w:rsid w:val="0025227E"/>
    <w:rsid w:val="0025254F"/>
    <w:rsid w:val="002525B2"/>
    <w:rsid w:val="00252C2B"/>
    <w:rsid w:val="002533BD"/>
    <w:rsid w:val="0025345B"/>
    <w:rsid w:val="00260285"/>
    <w:rsid w:val="00260C13"/>
    <w:rsid w:val="002618A4"/>
    <w:rsid w:val="00261B74"/>
    <w:rsid w:val="00262BFE"/>
    <w:rsid w:val="00263E42"/>
    <w:rsid w:val="00264211"/>
    <w:rsid w:val="00264E25"/>
    <w:rsid w:val="00265BBD"/>
    <w:rsid w:val="0026657D"/>
    <w:rsid w:val="0026711B"/>
    <w:rsid w:val="00270266"/>
    <w:rsid w:val="00270268"/>
    <w:rsid w:val="00270C9C"/>
    <w:rsid w:val="00270D15"/>
    <w:rsid w:val="00271330"/>
    <w:rsid w:val="00272E59"/>
    <w:rsid w:val="0027323E"/>
    <w:rsid w:val="00273A04"/>
    <w:rsid w:val="00275A65"/>
    <w:rsid w:val="0027609A"/>
    <w:rsid w:val="0027698E"/>
    <w:rsid w:val="0027706C"/>
    <w:rsid w:val="002772DB"/>
    <w:rsid w:val="00280305"/>
    <w:rsid w:val="00280394"/>
    <w:rsid w:val="00282221"/>
    <w:rsid w:val="00282751"/>
    <w:rsid w:val="00282963"/>
    <w:rsid w:val="002846A5"/>
    <w:rsid w:val="002850DA"/>
    <w:rsid w:val="002867AE"/>
    <w:rsid w:val="002913A7"/>
    <w:rsid w:val="00292263"/>
    <w:rsid w:val="00292B12"/>
    <w:rsid w:val="00292E59"/>
    <w:rsid w:val="00293AB6"/>
    <w:rsid w:val="00293E1F"/>
    <w:rsid w:val="00293EBC"/>
    <w:rsid w:val="00294A86"/>
    <w:rsid w:val="002955B8"/>
    <w:rsid w:val="00296888"/>
    <w:rsid w:val="002A1235"/>
    <w:rsid w:val="002A141E"/>
    <w:rsid w:val="002A1741"/>
    <w:rsid w:val="002A2919"/>
    <w:rsid w:val="002A3192"/>
    <w:rsid w:val="002A348E"/>
    <w:rsid w:val="002A3743"/>
    <w:rsid w:val="002A494E"/>
    <w:rsid w:val="002A4BA6"/>
    <w:rsid w:val="002A4C04"/>
    <w:rsid w:val="002A4C7C"/>
    <w:rsid w:val="002A52C7"/>
    <w:rsid w:val="002A52F9"/>
    <w:rsid w:val="002A5B64"/>
    <w:rsid w:val="002A5F93"/>
    <w:rsid w:val="002A62BB"/>
    <w:rsid w:val="002B02EF"/>
    <w:rsid w:val="002B10BF"/>
    <w:rsid w:val="002B1A4B"/>
    <w:rsid w:val="002B2292"/>
    <w:rsid w:val="002B2E4F"/>
    <w:rsid w:val="002B3600"/>
    <w:rsid w:val="002B3A52"/>
    <w:rsid w:val="002C0EE9"/>
    <w:rsid w:val="002C12F1"/>
    <w:rsid w:val="002C132B"/>
    <w:rsid w:val="002C2384"/>
    <w:rsid w:val="002C36D8"/>
    <w:rsid w:val="002C3E76"/>
    <w:rsid w:val="002C4016"/>
    <w:rsid w:val="002C43F1"/>
    <w:rsid w:val="002C5E28"/>
    <w:rsid w:val="002D0311"/>
    <w:rsid w:val="002D0481"/>
    <w:rsid w:val="002D06F3"/>
    <w:rsid w:val="002D09DA"/>
    <w:rsid w:val="002D0AD8"/>
    <w:rsid w:val="002D0B54"/>
    <w:rsid w:val="002D12C7"/>
    <w:rsid w:val="002D167B"/>
    <w:rsid w:val="002D5870"/>
    <w:rsid w:val="002D7D39"/>
    <w:rsid w:val="002E04F2"/>
    <w:rsid w:val="002E0C96"/>
    <w:rsid w:val="002E234C"/>
    <w:rsid w:val="002E2CA8"/>
    <w:rsid w:val="002E324C"/>
    <w:rsid w:val="002E3870"/>
    <w:rsid w:val="002E39B6"/>
    <w:rsid w:val="002E4040"/>
    <w:rsid w:val="002E4A00"/>
    <w:rsid w:val="002E5F4E"/>
    <w:rsid w:val="002E5F59"/>
    <w:rsid w:val="002E629A"/>
    <w:rsid w:val="002E63B3"/>
    <w:rsid w:val="002E6E84"/>
    <w:rsid w:val="002E6ECE"/>
    <w:rsid w:val="002E730C"/>
    <w:rsid w:val="002E76C2"/>
    <w:rsid w:val="002F0727"/>
    <w:rsid w:val="002F0A2C"/>
    <w:rsid w:val="002F2D22"/>
    <w:rsid w:val="002F3130"/>
    <w:rsid w:val="002F357C"/>
    <w:rsid w:val="002F3D36"/>
    <w:rsid w:val="002F55B9"/>
    <w:rsid w:val="00300ACD"/>
    <w:rsid w:val="00300B7D"/>
    <w:rsid w:val="003011F8"/>
    <w:rsid w:val="00301864"/>
    <w:rsid w:val="00301A05"/>
    <w:rsid w:val="00303073"/>
    <w:rsid w:val="003030E2"/>
    <w:rsid w:val="00303737"/>
    <w:rsid w:val="003044BA"/>
    <w:rsid w:val="00304534"/>
    <w:rsid w:val="00304906"/>
    <w:rsid w:val="00304EF5"/>
    <w:rsid w:val="003051DA"/>
    <w:rsid w:val="00305BB2"/>
    <w:rsid w:val="00305BFD"/>
    <w:rsid w:val="00305D99"/>
    <w:rsid w:val="00306231"/>
    <w:rsid w:val="003106BC"/>
    <w:rsid w:val="0031099A"/>
    <w:rsid w:val="00311ABA"/>
    <w:rsid w:val="0031216A"/>
    <w:rsid w:val="00312749"/>
    <w:rsid w:val="00312762"/>
    <w:rsid w:val="0031353E"/>
    <w:rsid w:val="00314732"/>
    <w:rsid w:val="00315994"/>
    <w:rsid w:val="003162AA"/>
    <w:rsid w:val="00316619"/>
    <w:rsid w:val="00316A11"/>
    <w:rsid w:val="00316DC3"/>
    <w:rsid w:val="00316DE7"/>
    <w:rsid w:val="0032013C"/>
    <w:rsid w:val="00320578"/>
    <w:rsid w:val="003207AA"/>
    <w:rsid w:val="0032168B"/>
    <w:rsid w:val="0032260F"/>
    <w:rsid w:val="003226FA"/>
    <w:rsid w:val="00322A87"/>
    <w:rsid w:val="00322C77"/>
    <w:rsid w:val="0032305C"/>
    <w:rsid w:val="0032399E"/>
    <w:rsid w:val="00323E63"/>
    <w:rsid w:val="00323EFA"/>
    <w:rsid w:val="00324134"/>
    <w:rsid w:val="00324790"/>
    <w:rsid w:val="00324B73"/>
    <w:rsid w:val="003250C9"/>
    <w:rsid w:val="00325920"/>
    <w:rsid w:val="00327155"/>
    <w:rsid w:val="0032762F"/>
    <w:rsid w:val="00327679"/>
    <w:rsid w:val="00327C33"/>
    <w:rsid w:val="00330103"/>
    <w:rsid w:val="00330307"/>
    <w:rsid w:val="00330323"/>
    <w:rsid w:val="003303BF"/>
    <w:rsid w:val="00330A02"/>
    <w:rsid w:val="00331494"/>
    <w:rsid w:val="003318F7"/>
    <w:rsid w:val="00332760"/>
    <w:rsid w:val="00332884"/>
    <w:rsid w:val="00333B9A"/>
    <w:rsid w:val="00333BA0"/>
    <w:rsid w:val="00333BE1"/>
    <w:rsid w:val="00334BF4"/>
    <w:rsid w:val="003359D4"/>
    <w:rsid w:val="0033789B"/>
    <w:rsid w:val="003378D5"/>
    <w:rsid w:val="00337C99"/>
    <w:rsid w:val="00340605"/>
    <w:rsid w:val="00340947"/>
    <w:rsid w:val="003416B3"/>
    <w:rsid w:val="00341E8E"/>
    <w:rsid w:val="0034248A"/>
    <w:rsid w:val="003433A2"/>
    <w:rsid w:val="00344123"/>
    <w:rsid w:val="00344206"/>
    <w:rsid w:val="003443AC"/>
    <w:rsid w:val="00344D49"/>
    <w:rsid w:val="003455C0"/>
    <w:rsid w:val="00346801"/>
    <w:rsid w:val="003502A0"/>
    <w:rsid w:val="00350686"/>
    <w:rsid w:val="00350C4A"/>
    <w:rsid w:val="00352789"/>
    <w:rsid w:val="00352CF5"/>
    <w:rsid w:val="003531E6"/>
    <w:rsid w:val="00353D2E"/>
    <w:rsid w:val="003542D0"/>
    <w:rsid w:val="0035466B"/>
    <w:rsid w:val="0035564F"/>
    <w:rsid w:val="00356326"/>
    <w:rsid w:val="00356E97"/>
    <w:rsid w:val="0035700E"/>
    <w:rsid w:val="00357555"/>
    <w:rsid w:val="0036048D"/>
    <w:rsid w:val="003606AE"/>
    <w:rsid w:val="00362280"/>
    <w:rsid w:val="00363109"/>
    <w:rsid w:val="00363AB5"/>
    <w:rsid w:val="003640FB"/>
    <w:rsid w:val="00364302"/>
    <w:rsid w:val="00364FFD"/>
    <w:rsid w:val="003659CE"/>
    <w:rsid w:val="00365D5F"/>
    <w:rsid w:val="00367191"/>
    <w:rsid w:val="00367A99"/>
    <w:rsid w:val="00367AFC"/>
    <w:rsid w:val="00367DC9"/>
    <w:rsid w:val="003707A6"/>
    <w:rsid w:val="00370E83"/>
    <w:rsid w:val="00371DBA"/>
    <w:rsid w:val="00371ED5"/>
    <w:rsid w:val="00372570"/>
    <w:rsid w:val="00373623"/>
    <w:rsid w:val="00373E94"/>
    <w:rsid w:val="00374696"/>
    <w:rsid w:val="0037552C"/>
    <w:rsid w:val="0037673D"/>
    <w:rsid w:val="00376970"/>
    <w:rsid w:val="003774B3"/>
    <w:rsid w:val="00380333"/>
    <w:rsid w:val="003806B3"/>
    <w:rsid w:val="00380D8F"/>
    <w:rsid w:val="003820C3"/>
    <w:rsid w:val="00382477"/>
    <w:rsid w:val="00383713"/>
    <w:rsid w:val="00383B08"/>
    <w:rsid w:val="003845AA"/>
    <w:rsid w:val="00385B1D"/>
    <w:rsid w:val="00386C11"/>
    <w:rsid w:val="00386CC6"/>
    <w:rsid w:val="003872E7"/>
    <w:rsid w:val="00387988"/>
    <w:rsid w:val="0039053A"/>
    <w:rsid w:val="00391A7A"/>
    <w:rsid w:val="0039233D"/>
    <w:rsid w:val="0039253B"/>
    <w:rsid w:val="00392627"/>
    <w:rsid w:val="00392684"/>
    <w:rsid w:val="00392D3B"/>
    <w:rsid w:val="00393A95"/>
    <w:rsid w:val="0039537E"/>
    <w:rsid w:val="003972AB"/>
    <w:rsid w:val="00397E24"/>
    <w:rsid w:val="003A088C"/>
    <w:rsid w:val="003A0C05"/>
    <w:rsid w:val="003A0F70"/>
    <w:rsid w:val="003A2F00"/>
    <w:rsid w:val="003A3A9F"/>
    <w:rsid w:val="003A3E78"/>
    <w:rsid w:val="003A4BA0"/>
    <w:rsid w:val="003A4E94"/>
    <w:rsid w:val="003A50A5"/>
    <w:rsid w:val="003A5C4C"/>
    <w:rsid w:val="003A73AD"/>
    <w:rsid w:val="003B02E7"/>
    <w:rsid w:val="003B1788"/>
    <w:rsid w:val="003B1912"/>
    <w:rsid w:val="003B2096"/>
    <w:rsid w:val="003B25BE"/>
    <w:rsid w:val="003B281F"/>
    <w:rsid w:val="003B291D"/>
    <w:rsid w:val="003B5FFD"/>
    <w:rsid w:val="003B69AC"/>
    <w:rsid w:val="003B707B"/>
    <w:rsid w:val="003B7828"/>
    <w:rsid w:val="003B7F19"/>
    <w:rsid w:val="003C1196"/>
    <w:rsid w:val="003C1CD9"/>
    <w:rsid w:val="003C237F"/>
    <w:rsid w:val="003C2CF8"/>
    <w:rsid w:val="003C315B"/>
    <w:rsid w:val="003C4266"/>
    <w:rsid w:val="003C4286"/>
    <w:rsid w:val="003C43A0"/>
    <w:rsid w:val="003C45D5"/>
    <w:rsid w:val="003C5219"/>
    <w:rsid w:val="003C56D1"/>
    <w:rsid w:val="003C5B49"/>
    <w:rsid w:val="003C6A1C"/>
    <w:rsid w:val="003C6C4E"/>
    <w:rsid w:val="003C6CC9"/>
    <w:rsid w:val="003C736E"/>
    <w:rsid w:val="003C74C5"/>
    <w:rsid w:val="003C75C5"/>
    <w:rsid w:val="003D0994"/>
    <w:rsid w:val="003D20F2"/>
    <w:rsid w:val="003D24DC"/>
    <w:rsid w:val="003D271D"/>
    <w:rsid w:val="003D3567"/>
    <w:rsid w:val="003D3B7C"/>
    <w:rsid w:val="003D51AF"/>
    <w:rsid w:val="003D5362"/>
    <w:rsid w:val="003D53A9"/>
    <w:rsid w:val="003D6E67"/>
    <w:rsid w:val="003D7198"/>
    <w:rsid w:val="003D7993"/>
    <w:rsid w:val="003E0968"/>
    <w:rsid w:val="003E19F3"/>
    <w:rsid w:val="003E343B"/>
    <w:rsid w:val="003E38F5"/>
    <w:rsid w:val="003E40C4"/>
    <w:rsid w:val="003E539B"/>
    <w:rsid w:val="003E5E31"/>
    <w:rsid w:val="003E6026"/>
    <w:rsid w:val="003E6266"/>
    <w:rsid w:val="003E7F5C"/>
    <w:rsid w:val="003F1525"/>
    <w:rsid w:val="003F1ACB"/>
    <w:rsid w:val="003F1B6F"/>
    <w:rsid w:val="003F1EBB"/>
    <w:rsid w:val="003F20E6"/>
    <w:rsid w:val="003F2866"/>
    <w:rsid w:val="003F3161"/>
    <w:rsid w:val="003F357A"/>
    <w:rsid w:val="003F475C"/>
    <w:rsid w:val="003F5320"/>
    <w:rsid w:val="003F602E"/>
    <w:rsid w:val="003F6683"/>
    <w:rsid w:val="003F6C78"/>
    <w:rsid w:val="003F70F6"/>
    <w:rsid w:val="003F73BC"/>
    <w:rsid w:val="004006EF"/>
    <w:rsid w:val="0040104D"/>
    <w:rsid w:val="0040170A"/>
    <w:rsid w:val="004018D5"/>
    <w:rsid w:val="0040297E"/>
    <w:rsid w:val="004042B9"/>
    <w:rsid w:val="00404AE7"/>
    <w:rsid w:val="00404AE8"/>
    <w:rsid w:val="00404E47"/>
    <w:rsid w:val="0040530B"/>
    <w:rsid w:val="0040544B"/>
    <w:rsid w:val="004063F8"/>
    <w:rsid w:val="00406F23"/>
    <w:rsid w:val="00407821"/>
    <w:rsid w:val="0040798B"/>
    <w:rsid w:val="00407D5C"/>
    <w:rsid w:val="00407F74"/>
    <w:rsid w:val="00410B90"/>
    <w:rsid w:val="00411578"/>
    <w:rsid w:val="00411EC9"/>
    <w:rsid w:val="00413500"/>
    <w:rsid w:val="00413954"/>
    <w:rsid w:val="00413AD4"/>
    <w:rsid w:val="00413AF3"/>
    <w:rsid w:val="00413B90"/>
    <w:rsid w:val="00413E3A"/>
    <w:rsid w:val="00413E85"/>
    <w:rsid w:val="0041441D"/>
    <w:rsid w:val="0041456C"/>
    <w:rsid w:val="00415C01"/>
    <w:rsid w:val="00416333"/>
    <w:rsid w:val="00416A3E"/>
    <w:rsid w:val="00416C52"/>
    <w:rsid w:val="00416DB2"/>
    <w:rsid w:val="004170A1"/>
    <w:rsid w:val="00417DE0"/>
    <w:rsid w:val="00417F28"/>
    <w:rsid w:val="00420C53"/>
    <w:rsid w:val="004235FF"/>
    <w:rsid w:val="00424E82"/>
    <w:rsid w:val="004262E9"/>
    <w:rsid w:val="004268F0"/>
    <w:rsid w:val="0042789B"/>
    <w:rsid w:val="004279D4"/>
    <w:rsid w:val="00427F42"/>
    <w:rsid w:val="0043010D"/>
    <w:rsid w:val="00430E4E"/>
    <w:rsid w:val="00431E27"/>
    <w:rsid w:val="0043228D"/>
    <w:rsid w:val="0043316E"/>
    <w:rsid w:val="00435600"/>
    <w:rsid w:val="004356BE"/>
    <w:rsid w:val="0043607E"/>
    <w:rsid w:val="004365C3"/>
    <w:rsid w:val="0043693A"/>
    <w:rsid w:val="00436A9C"/>
    <w:rsid w:val="00437291"/>
    <w:rsid w:val="00437467"/>
    <w:rsid w:val="00437933"/>
    <w:rsid w:val="00437F07"/>
    <w:rsid w:val="00440F36"/>
    <w:rsid w:val="004411E2"/>
    <w:rsid w:val="004423CA"/>
    <w:rsid w:val="00443926"/>
    <w:rsid w:val="004449F7"/>
    <w:rsid w:val="00444E32"/>
    <w:rsid w:val="00444F5D"/>
    <w:rsid w:val="00445521"/>
    <w:rsid w:val="004463E7"/>
    <w:rsid w:val="00447D45"/>
    <w:rsid w:val="004508CF"/>
    <w:rsid w:val="004509C4"/>
    <w:rsid w:val="004535DB"/>
    <w:rsid w:val="004537B6"/>
    <w:rsid w:val="00453B82"/>
    <w:rsid w:val="0045402D"/>
    <w:rsid w:val="00455495"/>
    <w:rsid w:val="0045551C"/>
    <w:rsid w:val="004562C7"/>
    <w:rsid w:val="004562C9"/>
    <w:rsid w:val="00456730"/>
    <w:rsid w:val="00457119"/>
    <w:rsid w:val="00457B2C"/>
    <w:rsid w:val="004610CD"/>
    <w:rsid w:val="0046119B"/>
    <w:rsid w:val="0046128E"/>
    <w:rsid w:val="0046182B"/>
    <w:rsid w:val="004618DE"/>
    <w:rsid w:val="00461BA5"/>
    <w:rsid w:val="0046260C"/>
    <w:rsid w:val="00462A50"/>
    <w:rsid w:val="00462C01"/>
    <w:rsid w:val="00464A20"/>
    <w:rsid w:val="00465D56"/>
    <w:rsid w:val="00465FD3"/>
    <w:rsid w:val="0046624B"/>
    <w:rsid w:val="004664FB"/>
    <w:rsid w:val="00466C75"/>
    <w:rsid w:val="00470596"/>
    <w:rsid w:val="00472C6F"/>
    <w:rsid w:val="004731E2"/>
    <w:rsid w:val="004735CA"/>
    <w:rsid w:val="00474219"/>
    <w:rsid w:val="00474272"/>
    <w:rsid w:val="004759AC"/>
    <w:rsid w:val="0048163E"/>
    <w:rsid w:val="00482001"/>
    <w:rsid w:val="00482100"/>
    <w:rsid w:val="00482FA3"/>
    <w:rsid w:val="00483C14"/>
    <w:rsid w:val="00484B19"/>
    <w:rsid w:val="0048689C"/>
    <w:rsid w:val="004870A0"/>
    <w:rsid w:val="004875EE"/>
    <w:rsid w:val="0048766B"/>
    <w:rsid w:val="004902C2"/>
    <w:rsid w:val="00490689"/>
    <w:rsid w:val="00490749"/>
    <w:rsid w:val="00490831"/>
    <w:rsid w:val="00490FD7"/>
    <w:rsid w:val="00491277"/>
    <w:rsid w:val="0049174E"/>
    <w:rsid w:val="0049235F"/>
    <w:rsid w:val="00492905"/>
    <w:rsid w:val="004931F8"/>
    <w:rsid w:val="00493499"/>
    <w:rsid w:val="00493C37"/>
    <w:rsid w:val="00494677"/>
    <w:rsid w:val="0049516B"/>
    <w:rsid w:val="004956ED"/>
    <w:rsid w:val="004957A7"/>
    <w:rsid w:val="0049687B"/>
    <w:rsid w:val="004973F7"/>
    <w:rsid w:val="004A0249"/>
    <w:rsid w:val="004A0F9D"/>
    <w:rsid w:val="004A12EA"/>
    <w:rsid w:val="004A153B"/>
    <w:rsid w:val="004A230A"/>
    <w:rsid w:val="004A5606"/>
    <w:rsid w:val="004A6147"/>
    <w:rsid w:val="004A686C"/>
    <w:rsid w:val="004A7881"/>
    <w:rsid w:val="004A788E"/>
    <w:rsid w:val="004A7C65"/>
    <w:rsid w:val="004A7DF9"/>
    <w:rsid w:val="004A7EAA"/>
    <w:rsid w:val="004B1300"/>
    <w:rsid w:val="004B170F"/>
    <w:rsid w:val="004B245C"/>
    <w:rsid w:val="004B2FE5"/>
    <w:rsid w:val="004B305D"/>
    <w:rsid w:val="004B3962"/>
    <w:rsid w:val="004B3EBE"/>
    <w:rsid w:val="004B46BD"/>
    <w:rsid w:val="004B4900"/>
    <w:rsid w:val="004B5858"/>
    <w:rsid w:val="004B5AE5"/>
    <w:rsid w:val="004B5B3C"/>
    <w:rsid w:val="004B5D14"/>
    <w:rsid w:val="004B6D74"/>
    <w:rsid w:val="004B7C65"/>
    <w:rsid w:val="004C0444"/>
    <w:rsid w:val="004C09DD"/>
    <w:rsid w:val="004C0A4E"/>
    <w:rsid w:val="004C165A"/>
    <w:rsid w:val="004C2954"/>
    <w:rsid w:val="004C30FC"/>
    <w:rsid w:val="004C4359"/>
    <w:rsid w:val="004C4578"/>
    <w:rsid w:val="004C514C"/>
    <w:rsid w:val="004C5AB5"/>
    <w:rsid w:val="004C5D58"/>
    <w:rsid w:val="004C61CE"/>
    <w:rsid w:val="004C63A7"/>
    <w:rsid w:val="004C72D2"/>
    <w:rsid w:val="004C732C"/>
    <w:rsid w:val="004C77C4"/>
    <w:rsid w:val="004D0F4F"/>
    <w:rsid w:val="004D1171"/>
    <w:rsid w:val="004D26B2"/>
    <w:rsid w:val="004D29A1"/>
    <w:rsid w:val="004D4338"/>
    <w:rsid w:val="004D4719"/>
    <w:rsid w:val="004D489D"/>
    <w:rsid w:val="004D604F"/>
    <w:rsid w:val="004D621F"/>
    <w:rsid w:val="004D6436"/>
    <w:rsid w:val="004D6866"/>
    <w:rsid w:val="004E0282"/>
    <w:rsid w:val="004E06A7"/>
    <w:rsid w:val="004E08D3"/>
    <w:rsid w:val="004E0908"/>
    <w:rsid w:val="004E173E"/>
    <w:rsid w:val="004E1A7A"/>
    <w:rsid w:val="004E4D83"/>
    <w:rsid w:val="004E52A3"/>
    <w:rsid w:val="004E5484"/>
    <w:rsid w:val="004E58C9"/>
    <w:rsid w:val="004E736D"/>
    <w:rsid w:val="004E7480"/>
    <w:rsid w:val="004E7A31"/>
    <w:rsid w:val="004E7A3E"/>
    <w:rsid w:val="004F0160"/>
    <w:rsid w:val="004F02DC"/>
    <w:rsid w:val="004F0EE5"/>
    <w:rsid w:val="004F1FBE"/>
    <w:rsid w:val="004F2624"/>
    <w:rsid w:val="004F2C06"/>
    <w:rsid w:val="004F2D71"/>
    <w:rsid w:val="004F3100"/>
    <w:rsid w:val="004F33BC"/>
    <w:rsid w:val="004F35E0"/>
    <w:rsid w:val="004F4869"/>
    <w:rsid w:val="004F67A9"/>
    <w:rsid w:val="00500A8E"/>
    <w:rsid w:val="00500C69"/>
    <w:rsid w:val="005013A4"/>
    <w:rsid w:val="00502F3A"/>
    <w:rsid w:val="00503851"/>
    <w:rsid w:val="00503A69"/>
    <w:rsid w:val="005045BC"/>
    <w:rsid w:val="0050487A"/>
    <w:rsid w:val="00504B44"/>
    <w:rsid w:val="00504CA4"/>
    <w:rsid w:val="0050541D"/>
    <w:rsid w:val="00505711"/>
    <w:rsid w:val="0050580D"/>
    <w:rsid w:val="00506955"/>
    <w:rsid w:val="00507F1F"/>
    <w:rsid w:val="0051013D"/>
    <w:rsid w:val="005116F1"/>
    <w:rsid w:val="0051196E"/>
    <w:rsid w:val="00511DEB"/>
    <w:rsid w:val="00511E18"/>
    <w:rsid w:val="005120E6"/>
    <w:rsid w:val="005128F7"/>
    <w:rsid w:val="00512C7F"/>
    <w:rsid w:val="00512E3D"/>
    <w:rsid w:val="0051344F"/>
    <w:rsid w:val="00514247"/>
    <w:rsid w:val="0051426F"/>
    <w:rsid w:val="00514B29"/>
    <w:rsid w:val="0051621F"/>
    <w:rsid w:val="0051654D"/>
    <w:rsid w:val="005218D0"/>
    <w:rsid w:val="00521D30"/>
    <w:rsid w:val="00523A7A"/>
    <w:rsid w:val="00525479"/>
    <w:rsid w:val="00525D86"/>
    <w:rsid w:val="00526AAE"/>
    <w:rsid w:val="00527E21"/>
    <w:rsid w:val="0053009F"/>
    <w:rsid w:val="00530972"/>
    <w:rsid w:val="00530AA3"/>
    <w:rsid w:val="00530EA6"/>
    <w:rsid w:val="00530F64"/>
    <w:rsid w:val="00531E48"/>
    <w:rsid w:val="00532116"/>
    <w:rsid w:val="005323A7"/>
    <w:rsid w:val="005325DB"/>
    <w:rsid w:val="00532CDD"/>
    <w:rsid w:val="00533572"/>
    <w:rsid w:val="00533F3A"/>
    <w:rsid w:val="00535058"/>
    <w:rsid w:val="005351E2"/>
    <w:rsid w:val="005351EB"/>
    <w:rsid w:val="00536431"/>
    <w:rsid w:val="00537B85"/>
    <w:rsid w:val="00540B37"/>
    <w:rsid w:val="0054152A"/>
    <w:rsid w:val="0054163D"/>
    <w:rsid w:val="00542B0C"/>
    <w:rsid w:val="00542C7E"/>
    <w:rsid w:val="0054341D"/>
    <w:rsid w:val="005459A7"/>
    <w:rsid w:val="00546660"/>
    <w:rsid w:val="00547758"/>
    <w:rsid w:val="00547930"/>
    <w:rsid w:val="005506F6"/>
    <w:rsid w:val="00550D9B"/>
    <w:rsid w:val="00551794"/>
    <w:rsid w:val="00551DCB"/>
    <w:rsid w:val="00554252"/>
    <w:rsid w:val="00554329"/>
    <w:rsid w:val="0055508F"/>
    <w:rsid w:val="005550A7"/>
    <w:rsid w:val="00555962"/>
    <w:rsid w:val="005562D3"/>
    <w:rsid w:val="00556304"/>
    <w:rsid w:val="00556D9B"/>
    <w:rsid w:val="00557253"/>
    <w:rsid w:val="00557615"/>
    <w:rsid w:val="00560A04"/>
    <w:rsid w:val="00560CE8"/>
    <w:rsid w:val="00560F68"/>
    <w:rsid w:val="005612F3"/>
    <w:rsid w:val="005616A5"/>
    <w:rsid w:val="00561D9B"/>
    <w:rsid w:val="00562A12"/>
    <w:rsid w:val="00563088"/>
    <w:rsid w:val="00563EE1"/>
    <w:rsid w:val="00564213"/>
    <w:rsid w:val="005653EB"/>
    <w:rsid w:val="005656B8"/>
    <w:rsid w:val="005718D8"/>
    <w:rsid w:val="00574C0C"/>
    <w:rsid w:val="00574E4A"/>
    <w:rsid w:val="0057721B"/>
    <w:rsid w:val="005774F4"/>
    <w:rsid w:val="005775D3"/>
    <w:rsid w:val="00577701"/>
    <w:rsid w:val="005802A7"/>
    <w:rsid w:val="00580336"/>
    <w:rsid w:val="00580654"/>
    <w:rsid w:val="00580FC9"/>
    <w:rsid w:val="0058128A"/>
    <w:rsid w:val="00581927"/>
    <w:rsid w:val="00582164"/>
    <w:rsid w:val="00582357"/>
    <w:rsid w:val="00583019"/>
    <w:rsid w:val="00583B4D"/>
    <w:rsid w:val="00583B9B"/>
    <w:rsid w:val="00583E34"/>
    <w:rsid w:val="00586714"/>
    <w:rsid w:val="00586B95"/>
    <w:rsid w:val="00587232"/>
    <w:rsid w:val="00590E48"/>
    <w:rsid w:val="00592539"/>
    <w:rsid w:val="00593872"/>
    <w:rsid w:val="005943AE"/>
    <w:rsid w:val="005946D7"/>
    <w:rsid w:val="005967CC"/>
    <w:rsid w:val="00596B3F"/>
    <w:rsid w:val="005978B1"/>
    <w:rsid w:val="005A0CB1"/>
    <w:rsid w:val="005A1013"/>
    <w:rsid w:val="005A13CF"/>
    <w:rsid w:val="005A1F7E"/>
    <w:rsid w:val="005A217D"/>
    <w:rsid w:val="005A2A98"/>
    <w:rsid w:val="005A30BD"/>
    <w:rsid w:val="005A30D7"/>
    <w:rsid w:val="005A5616"/>
    <w:rsid w:val="005A5762"/>
    <w:rsid w:val="005A59A4"/>
    <w:rsid w:val="005A6314"/>
    <w:rsid w:val="005A66E8"/>
    <w:rsid w:val="005A68E9"/>
    <w:rsid w:val="005A6FA0"/>
    <w:rsid w:val="005A7BFF"/>
    <w:rsid w:val="005A7DBE"/>
    <w:rsid w:val="005B052D"/>
    <w:rsid w:val="005B1117"/>
    <w:rsid w:val="005B1AED"/>
    <w:rsid w:val="005B3F69"/>
    <w:rsid w:val="005B5A8E"/>
    <w:rsid w:val="005B5CB6"/>
    <w:rsid w:val="005B6FCB"/>
    <w:rsid w:val="005B77DF"/>
    <w:rsid w:val="005B7EB7"/>
    <w:rsid w:val="005C0F6B"/>
    <w:rsid w:val="005C1EB0"/>
    <w:rsid w:val="005C264C"/>
    <w:rsid w:val="005C26E9"/>
    <w:rsid w:val="005C2714"/>
    <w:rsid w:val="005C2A54"/>
    <w:rsid w:val="005C304F"/>
    <w:rsid w:val="005C31CC"/>
    <w:rsid w:val="005C476E"/>
    <w:rsid w:val="005C49A3"/>
    <w:rsid w:val="005C5B85"/>
    <w:rsid w:val="005C5C37"/>
    <w:rsid w:val="005C5DED"/>
    <w:rsid w:val="005C62DC"/>
    <w:rsid w:val="005C7C54"/>
    <w:rsid w:val="005D0A12"/>
    <w:rsid w:val="005D0B6A"/>
    <w:rsid w:val="005D0E64"/>
    <w:rsid w:val="005D0EBC"/>
    <w:rsid w:val="005D0FBF"/>
    <w:rsid w:val="005D11FC"/>
    <w:rsid w:val="005D1BE6"/>
    <w:rsid w:val="005D2FDE"/>
    <w:rsid w:val="005D3EE3"/>
    <w:rsid w:val="005D45B0"/>
    <w:rsid w:val="005D4855"/>
    <w:rsid w:val="005D53F9"/>
    <w:rsid w:val="005D59A3"/>
    <w:rsid w:val="005D66AC"/>
    <w:rsid w:val="005D78F7"/>
    <w:rsid w:val="005D7A1A"/>
    <w:rsid w:val="005D7CEC"/>
    <w:rsid w:val="005E08B0"/>
    <w:rsid w:val="005E116D"/>
    <w:rsid w:val="005E183C"/>
    <w:rsid w:val="005E1C7B"/>
    <w:rsid w:val="005E25F0"/>
    <w:rsid w:val="005E26F0"/>
    <w:rsid w:val="005E4787"/>
    <w:rsid w:val="005E4C70"/>
    <w:rsid w:val="005E4E85"/>
    <w:rsid w:val="005E5914"/>
    <w:rsid w:val="005E608A"/>
    <w:rsid w:val="005E62A1"/>
    <w:rsid w:val="005E663D"/>
    <w:rsid w:val="005E6F8B"/>
    <w:rsid w:val="005F0588"/>
    <w:rsid w:val="005F0870"/>
    <w:rsid w:val="005F101F"/>
    <w:rsid w:val="005F1179"/>
    <w:rsid w:val="005F29AF"/>
    <w:rsid w:val="005F4AC1"/>
    <w:rsid w:val="005F4ACC"/>
    <w:rsid w:val="005F4F49"/>
    <w:rsid w:val="005F6CAB"/>
    <w:rsid w:val="005F7C06"/>
    <w:rsid w:val="0060037F"/>
    <w:rsid w:val="006005BC"/>
    <w:rsid w:val="006007F4"/>
    <w:rsid w:val="00600F20"/>
    <w:rsid w:val="00600FF3"/>
    <w:rsid w:val="00604C50"/>
    <w:rsid w:val="00604C76"/>
    <w:rsid w:val="00606D53"/>
    <w:rsid w:val="00607629"/>
    <w:rsid w:val="00610077"/>
    <w:rsid w:val="006105CA"/>
    <w:rsid w:val="00611919"/>
    <w:rsid w:val="00611F22"/>
    <w:rsid w:val="00612DB9"/>
    <w:rsid w:val="006134F7"/>
    <w:rsid w:val="006138EB"/>
    <w:rsid w:val="006159A4"/>
    <w:rsid w:val="00615E8F"/>
    <w:rsid w:val="0061681E"/>
    <w:rsid w:val="00616C8E"/>
    <w:rsid w:val="00616CCB"/>
    <w:rsid w:val="0061796E"/>
    <w:rsid w:val="006226FF"/>
    <w:rsid w:val="00623B64"/>
    <w:rsid w:val="00624689"/>
    <w:rsid w:val="00625198"/>
    <w:rsid w:val="00625CC0"/>
    <w:rsid w:val="00625E28"/>
    <w:rsid w:val="00626E7F"/>
    <w:rsid w:val="00627846"/>
    <w:rsid w:val="00627A01"/>
    <w:rsid w:val="00627A0D"/>
    <w:rsid w:val="00630083"/>
    <w:rsid w:val="00630846"/>
    <w:rsid w:val="00630CDA"/>
    <w:rsid w:val="00630EC3"/>
    <w:rsid w:val="00633CC9"/>
    <w:rsid w:val="00634B60"/>
    <w:rsid w:val="0063525B"/>
    <w:rsid w:val="0063615F"/>
    <w:rsid w:val="00636C0A"/>
    <w:rsid w:val="00636D35"/>
    <w:rsid w:val="00637612"/>
    <w:rsid w:val="00637EFD"/>
    <w:rsid w:val="006401EB"/>
    <w:rsid w:val="006402EF"/>
    <w:rsid w:val="00641864"/>
    <w:rsid w:val="00642470"/>
    <w:rsid w:val="00642777"/>
    <w:rsid w:val="00642A59"/>
    <w:rsid w:val="00643774"/>
    <w:rsid w:val="00643861"/>
    <w:rsid w:val="00643CE2"/>
    <w:rsid w:val="0064425C"/>
    <w:rsid w:val="0064446D"/>
    <w:rsid w:val="006476B5"/>
    <w:rsid w:val="00650895"/>
    <w:rsid w:val="006509C6"/>
    <w:rsid w:val="00650EEA"/>
    <w:rsid w:val="006514E2"/>
    <w:rsid w:val="006515E9"/>
    <w:rsid w:val="006517CF"/>
    <w:rsid w:val="00652934"/>
    <w:rsid w:val="00652D04"/>
    <w:rsid w:val="00654B3F"/>
    <w:rsid w:val="00655636"/>
    <w:rsid w:val="00655969"/>
    <w:rsid w:val="006559FA"/>
    <w:rsid w:val="00656987"/>
    <w:rsid w:val="00661125"/>
    <w:rsid w:val="006619B5"/>
    <w:rsid w:val="006619F8"/>
    <w:rsid w:val="00662066"/>
    <w:rsid w:val="006626DA"/>
    <w:rsid w:val="006642BB"/>
    <w:rsid w:val="00666B25"/>
    <w:rsid w:val="00667146"/>
    <w:rsid w:val="00667A58"/>
    <w:rsid w:val="00670496"/>
    <w:rsid w:val="00670890"/>
    <w:rsid w:val="006717F7"/>
    <w:rsid w:val="006718F1"/>
    <w:rsid w:val="00671B34"/>
    <w:rsid w:val="006726F9"/>
    <w:rsid w:val="00672ABA"/>
    <w:rsid w:val="0067310C"/>
    <w:rsid w:val="00673354"/>
    <w:rsid w:val="00673A0C"/>
    <w:rsid w:val="00674373"/>
    <w:rsid w:val="0067499A"/>
    <w:rsid w:val="00674A77"/>
    <w:rsid w:val="0067557F"/>
    <w:rsid w:val="00677B6D"/>
    <w:rsid w:val="00681854"/>
    <w:rsid w:val="006818D4"/>
    <w:rsid w:val="00681B5E"/>
    <w:rsid w:val="006844DE"/>
    <w:rsid w:val="00684658"/>
    <w:rsid w:val="006859AC"/>
    <w:rsid w:val="00685E61"/>
    <w:rsid w:val="00687A3D"/>
    <w:rsid w:val="00687D96"/>
    <w:rsid w:val="00690F4E"/>
    <w:rsid w:val="0069115E"/>
    <w:rsid w:val="00692DAF"/>
    <w:rsid w:val="006952A9"/>
    <w:rsid w:val="006959F3"/>
    <w:rsid w:val="0069628C"/>
    <w:rsid w:val="00696F68"/>
    <w:rsid w:val="00697882"/>
    <w:rsid w:val="006A028C"/>
    <w:rsid w:val="006A063F"/>
    <w:rsid w:val="006A06DF"/>
    <w:rsid w:val="006A197F"/>
    <w:rsid w:val="006A53E0"/>
    <w:rsid w:val="006A567B"/>
    <w:rsid w:val="006A571F"/>
    <w:rsid w:val="006A5A0C"/>
    <w:rsid w:val="006A5D04"/>
    <w:rsid w:val="006A6334"/>
    <w:rsid w:val="006A6490"/>
    <w:rsid w:val="006A6911"/>
    <w:rsid w:val="006A7D4E"/>
    <w:rsid w:val="006B18C9"/>
    <w:rsid w:val="006B3692"/>
    <w:rsid w:val="006B36C5"/>
    <w:rsid w:val="006B5536"/>
    <w:rsid w:val="006B5F87"/>
    <w:rsid w:val="006B6654"/>
    <w:rsid w:val="006B667D"/>
    <w:rsid w:val="006B7236"/>
    <w:rsid w:val="006C093E"/>
    <w:rsid w:val="006C17B0"/>
    <w:rsid w:val="006C373E"/>
    <w:rsid w:val="006C388E"/>
    <w:rsid w:val="006C3DAF"/>
    <w:rsid w:val="006C5E7F"/>
    <w:rsid w:val="006C647D"/>
    <w:rsid w:val="006C697C"/>
    <w:rsid w:val="006C6B2B"/>
    <w:rsid w:val="006D0022"/>
    <w:rsid w:val="006D08A7"/>
    <w:rsid w:val="006D15D7"/>
    <w:rsid w:val="006D17E3"/>
    <w:rsid w:val="006D21BB"/>
    <w:rsid w:val="006D25A5"/>
    <w:rsid w:val="006D4099"/>
    <w:rsid w:val="006D4568"/>
    <w:rsid w:val="006D4FF7"/>
    <w:rsid w:val="006D51DF"/>
    <w:rsid w:val="006D6727"/>
    <w:rsid w:val="006E0A48"/>
    <w:rsid w:val="006E0F90"/>
    <w:rsid w:val="006E147F"/>
    <w:rsid w:val="006E1EB0"/>
    <w:rsid w:val="006E228B"/>
    <w:rsid w:val="006E247F"/>
    <w:rsid w:val="006E3439"/>
    <w:rsid w:val="006E3F06"/>
    <w:rsid w:val="006E41B8"/>
    <w:rsid w:val="006E698F"/>
    <w:rsid w:val="006E69E9"/>
    <w:rsid w:val="006E6B8C"/>
    <w:rsid w:val="006E6F2B"/>
    <w:rsid w:val="006E7117"/>
    <w:rsid w:val="006E76D0"/>
    <w:rsid w:val="006F04AB"/>
    <w:rsid w:val="006F06A7"/>
    <w:rsid w:val="006F14B4"/>
    <w:rsid w:val="006F286D"/>
    <w:rsid w:val="006F28D5"/>
    <w:rsid w:val="006F2D35"/>
    <w:rsid w:val="006F2E94"/>
    <w:rsid w:val="006F37F3"/>
    <w:rsid w:val="006F3DBD"/>
    <w:rsid w:val="006F46D4"/>
    <w:rsid w:val="006F483E"/>
    <w:rsid w:val="006F4BF6"/>
    <w:rsid w:val="006F577F"/>
    <w:rsid w:val="006F5C51"/>
    <w:rsid w:val="006F602A"/>
    <w:rsid w:val="006F6717"/>
    <w:rsid w:val="006F7B9F"/>
    <w:rsid w:val="006F7BC1"/>
    <w:rsid w:val="006F7E2E"/>
    <w:rsid w:val="00700517"/>
    <w:rsid w:val="00701998"/>
    <w:rsid w:val="00701FF6"/>
    <w:rsid w:val="007023F5"/>
    <w:rsid w:val="00703561"/>
    <w:rsid w:val="00703F03"/>
    <w:rsid w:val="00704CC4"/>
    <w:rsid w:val="00704E24"/>
    <w:rsid w:val="00705829"/>
    <w:rsid w:val="00706021"/>
    <w:rsid w:val="00706463"/>
    <w:rsid w:val="007075A2"/>
    <w:rsid w:val="00707AC7"/>
    <w:rsid w:val="007101FC"/>
    <w:rsid w:val="007111F7"/>
    <w:rsid w:val="00711698"/>
    <w:rsid w:val="00712EA9"/>
    <w:rsid w:val="007135C6"/>
    <w:rsid w:val="00714A38"/>
    <w:rsid w:val="00714C98"/>
    <w:rsid w:val="00715C00"/>
    <w:rsid w:val="00716F5F"/>
    <w:rsid w:val="00717C36"/>
    <w:rsid w:val="00717D7A"/>
    <w:rsid w:val="007205CA"/>
    <w:rsid w:val="0072104F"/>
    <w:rsid w:val="00721223"/>
    <w:rsid w:val="00721356"/>
    <w:rsid w:val="0072138D"/>
    <w:rsid w:val="0072204A"/>
    <w:rsid w:val="007226F6"/>
    <w:rsid w:val="007229CF"/>
    <w:rsid w:val="007239DF"/>
    <w:rsid w:val="00724CCF"/>
    <w:rsid w:val="00725189"/>
    <w:rsid w:val="0072579F"/>
    <w:rsid w:val="0072758C"/>
    <w:rsid w:val="00727BE2"/>
    <w:rsid w:val="00727C55"/>
    <w:rsid w:val="00730FAF"/>
    <w:rsid w:val="007314ED"/>
    <w:rsid w:val="00731957"/>
    <w:rsid w:val="007323F6"/>
    <w:rsid w:val="00732F58"/>
    <w:rsid w:val="007335CB"/>
    <w:rsid w:val="00734262"/>
    <w:rsid w:val="00734651"/>
    <w:rsid w:val="007354D4"/>
    <w:rsid w:val="00735E56"/>
    <w:rsid w:val="007361E3"/>
    <w:rsid w:val="00736F2A"/>
    <w:rsid w:val="00737855"/>
    <w:rsid w:val="007379F0"/>
    <w:rsid w:val="00737F17"/>
    <w:rsid w:val="00737F1D"/>
    <w:rsid w:val="00740E01"/>
    <w:rsid w:val="00741303"/>
    <w:rsid w:val="00741637"/>
    <w:rsid w:val="00741BB8"/>
    <w:rsid w:val="007427F4"/>
    <w:rsid w:val="007437CC"/>
    <w:rsid w:val="00743B4E"/>
    <w:rsid w:val="007442C2"/>
    <w:rsid w:val="00744C0B"/>
    <w:rsid w:val="0075075C"/>
    <w:rsid w:val="007513B8"/>
    <w:rsid w:val="0075281B"/>
    <w:rsid w:val="00752E24"/>
    <w:rsid w:val="00752E8F"/>
    <w:rsid w:val="00753C3F"/>
    <w:rsid w:val="00754664"/>
    <w:rsid w:val="00754CB5"/>
    <w:rsid w:val="00756FAC"/>
    <w:rsid w:val="007571E5"/>
    <w:rsid w:val="007574D7"/>
    <w:rsid w:val="00757E00"/>
    <w:rsid w:val="00760496"/>
    <w:rsid w:val="007616E7"/>
    <w:rsid w:val="00761EA9"/>
    <w:rsid w:val="00765D30"/>
    <w:rsid w:val="0076683E"/>
    <w:rsid w:val="00767154"/>
    <w:rsid w:val="00770C18"/>
    <w:rsid w:val="00772850"/>
    <w:rsid w:val="00773786"/>
    <w:rsid w:val="007737AD"/>
    <w:rsid w:val="00775D9D"/>
    <w:rsid w:val="007766EC"/>
    <w:rsid w:val="00776DA9"/>
    <w:rsid w:val="00776E6D"/>
    <w:rsid w:val="00777217"/>
    <w:rsid w:val="00780101"/>
    <w:rsid w:val="0078069E"/>
    <w:rsid w:val="00780B61"/>
    <w:rsid w:val="0078140B"/>
    <w:rsid w:val="007815A0"/>
    <w:rsid w:val="00782800"/>
    <w:rsid w:val="007853D4"/>
    <w:rsid w:val="007859C0"/>
    <w:rsid w:val="007865EC"/>
    <w:rsid w:val="00786965"/>
    <w:rsid w:val="00786E22"/>
    <w:rsid w:val="00787BB4"/>
    <w:rsid w:val="00787F01"/>
    <w:rsid w:val="00790607"/>
    <w:rsid w:val="00790647"/>
    <w:rsid w:val="007908E2"/>
    <w:rsid w:val="00790FB6"/>
    <w:rsid w:val="0079158A"/>
    <w:rsid w:val="00791AC3"/>
    <w:rsid w:val="00791C9A"/>
    <w:rsid w:val="00791FEA"/>
    <w:rsid w:val="00793061"/>
    <w:rsid w:val="007944E5"/>
    <w:rsid w:val="00794A60"/>
    <w:rsid w:val="00794D57"/>
    <w:rsid w:val="00795B2B"/>
    <w:rsid w:val="00796492"/>
    <w:rsid w:val="007A15DF"/>
    <w:rsid w:val="007A1EB2"/>
    <w:rsid w:val="007A282F"/>
    <w:rsid w:val="007A2868"/>
    <w:rsid w:val="007A2FC5"/>
    <w:rsid w:val="007A31AB"/>
    <w:rsid w:val="007A348B"/>
    <w:rsid w:val="007A3A5C"/>
    <w:rsid w:val="007A3F2A"/>
    <w:rsid w:val="007A45EF"/>
    <w:rsid w:val="007A476B"/>
    <w:rsid w:val="007A52BF"/>
    <w:rsid w:val="007A74DE"/>
    <w:rsid w:val="007A7D11"/>
    <w:rsid w:val="007B039D"/>
    <w:rsid w:val="007B078B"/>
    <w:rsid w:val="007B078D"/>
    <w:rsid w:val="007B0997"/>
    <w:rsid w:val="007B2F61"/>
    <w:rsid w:val="007B3146"/>
    <w:rsid w:val="007B5C6F"/>
    <w:rsid w:val="007B5CF0"/>
    <w:rsid w:val="007B728D"/>
    <w:rsid w:val="007B7492"/>
    <w:rsid w:val="007B7A4D"/>
    <w:rsid w:val="007C0709"/>
    <w:rsid w:val="007C0C54"/>
    <w:rsid w:val="007C3B39"/>
    <w:rsid w:val="007C3ECA"/>
    <w:rsid w:val="007C4345"/>
    <w:rsid w:val="007C4BC0"/>
    <w:rsid w:val="007C6377"/>
    <w:rsid w:val="007C66ED"/>
    <w:rsid w:val="007D1B41"/>
    <w:rsid w:val="007D1D7F"/>
    <w:rsid w:val="007D2C97"/>
    <w:rsid w:val="007D2EF3"/>
    <w:rsid w:val="007D30D6"/>
    <w:rsid w:val="007D37FE"/>
    <w:rsid w:val="007D39C3"/>
    <w:rsid w:val="007D3A89"/>
    <w:rsid w:val="007D3F14"/>
    <w:rsid w:val="007D409E"/>
    <w:rsid w:val="007D5025"/>
    <w:rsid w:val="007D681B"/>
    <w:rsid w:val="007D76F0"/>
    <w:rsid w:val="007D78E4"/>
    <w:rsid w:val="007D79A5"/>
    <w:rsid w:val="007E0591"/>
    <w:rsid w:val="007E10FA"/>
    <w:rsid w:val="007E1A89"/>
    <w:rsid w:val="007E295E"/>
    <w:rsid w:val="007E3795"/>
    <w:rsid w:val="007E3973"/>
    <w:rsid w:val="007E3A54"/>
    <w:rsid w:val="007E4188"/>
    <w:rsid w:val="007E479A"/>
    <w:rsid w:val="007E5082"/>
    <w:rsid w:val="007E5266"/>
    <w:rsid w:val="007E6F10"/>
    <w:rsid w:val="007E7793"/>
    <w:rsid w:val="007E7D9A"/>
    <w:rsid w:val="007F07D2"/>
    <w:rsid w:val="007F0CB8"/>
    <w:rsid w:val="007F118A"/>
    <w:rsid w:val="007F121D"/>
    <w:rsid w:val="007F1292"/>
    <w:rsid w:val="007F1C17"/>
    <w:rsid w:val="007F1EC2"/>
    <w:rsid w:val="007F2451"/>
    <w:rsid w:val="007F428C"/>
    <w:rsid w:val="007F4949"/>
    <w:rsid w:val="007F4BFB"/>
    <w:rsid w:val="007F58E9"/>
    <w:rsid w:val="007F605B"/>
    <w:rsid w:val="007F62AB"/>
    <w:rsid w:val="00800005"/>
    <w:rsid w:val="00800938"/>
    <w:rsid w:val="00802362"/>
    <w:rsid w:val="008029E5"/>
    <w:rsid w:val="00804076"/>
    <w:rsid w:val="00804AB7"/>
    <w:rsid w:val="00804EEE"/>
    <w:rsid w:val="00807412"/>
    <w:rsid w:val="00810686"/>
    <w:rsid w:val="008107B2"/>
    <w:rsid w:val="00810D15"/>
    <w:rsid w:val="008117A9"/>
    <w:rsid w:val="00812F82"/>
    <w:rsid w:val="00813676"/>
    <w:rsid w:val="00813FB9"/>
    <w:rsid w:val="00814CC3"/>
    <w:rsid w:val="0081595E"/>
    <w:rsid w:val="00816D24"/>
    <w:rsid w:val="0082016B"/>
    <w:rsid w:val="008212EF"/>
    <w:rsid w:val="0082155E"/>
    <w:rsid w:val="00821970"/>
    <w:rsid w:val="00821B63"/>
    <w:rsid w:val="008222D8"/>
    <w:rsid w:val="00822410"/>
    <w:rsid w:val="00822433"/>
    <w:rsid w:val="008226EF"/>
    <w:rsid w:val="00822BDE"/>
    <w:rsid w:val="008230D6"/>
    <w:rsid w:val="008234DB"/>
    <w:rsid w:val="0082359A"/>
    <w:rsid w:val="00823AAB"/>
    <w:rsid w:val="00823B3E"/>
    <w:rsid w:val="00823D15"/>
    <w:rsid w:val="00824620"/>
    <w:rsid w:val="00824AC4"/>
    <w:rsid w:val="008257EB"/>
    <w:rsid w:val="00825F3D"/>
    <w:rsid w:val="00826035"/>
    <w:rsid w:val="0082645F"/>
    <w:rsid w:val="0083003D"/>
    <w:rsid w:val="0083034E"/>
    <w:rsid w:val="00830694"/>
    <w:rsid w:val="00831001"/>
    <w:rsid w:val="00831073"/>
    <w:rsid w:val="00831D8A"/>
    <w:rsid w:val="00831D97"/>
    <w:rsid w:val="00831F00"/>
    <w:rsid w:val="00831FE0"/>
    <w:rsid w:val="00832A00"/>
    <w:rsid w:val="00832E62"/>
    <w:rsid w:val="008342B2"/>
    <w:rsid w:val="008342F0"/>
    <w:rsid w:val="00834850"/>
    <w:rsid w:val="00834D62"/>
    <w:rsid w:val="00835B44"/>
    <w:rsid w:val="0084047A"/>
    <w:rsid w:val="00840F0D"/>
    <w:rsid w:val="0084123F"/>
    <w:rsid w:val="0084161E"/>
    <w:rsid w:val="008430ED"/>
    <w:rsid w:val="00843556"/>
    <w:rsid w:val="00843A02"/>
    <w:rsid w:val="00843F8F"/>
    <w:rsid w:val="0084610A"/>
    <w:rsid w:val="008461C4"/>
    <w:rsid w:val="008469B1"/>
    <w:rsid w:val="0084729A"/>
    <w:rsid w:val="00847CB8"/>
    <w:rsid w:val="008503BE"/>
    <w:rsid w:val="00850F8F"/>
    <w:rsid w:val="00852283"/>
    <w:rsid w:val="008533BB"/>
    <w:rsid w:val="00853B3C"/>
    <w:rsid w:val="00854194"/>
    <w:rsid w:val="00854BCB"/>
    <w:rsid w:val="00860947"/>
    <w:rsid w:val="00860F50"/>
    <w:rsid w:val="0086182E"/>
    <w:rsid w:val="008628C5"/>
    <w:rsid w:val="00862A46"/>
    <w:rsid w:val="00863888"/>
    <w:rsid w:val="00863FE9"/>
    <w:rsid w:val="00864787"/>
    <w:rsid w:val="00864B1B"/>
    <w:rsid w:val="0086543F"/>
    <w:rsid w:val="0086625E"/>
    <w:rsid w:val="00867095"/>
    <w:rsid w:val="00871427"/>
    <w:rsid w:val="00871FFE"/>
    <w:rsid w:val="008721D3"/>
    <w:rsid w:val="0087303D"/>
    <w:rsid w:val="0087372A"/>
    <w:rsid w:val="0087379C"/>
    <w:rsid w:val="008737C7"/>
    <w:rsid w:val="00874537"/>
    <w:rsid w:val="0087460B"/>
    <w:rsid w:val="00874B68"/>
    <w:rsid w:val="00875C67"/>
    <w:rsid w:val="00876350"/>
    <w:rsid w:val="008770A7"/>
    <w:rsid w:val="00877258"/>
    <w:rsid w:val="00877B48"/>
    <w:rsid w:val="008807A3"/>
    <w:rsid w:val="00880842"/>
    <w:rsid w:val="00881504"/>
    <w:rsid w:val="00882F0E"/>
    <w:rsid w:val="00883189"/>
    <w:rsid w:val="0088398C"/>
    <w:rsid w:val="008844CA"/>
    <w:rsid w:val="00884EB5"/>
    <w:rsid w:val="00884FD7"/>
    <w:rsid w:val="0088676E"/>
    <w:rsid w:val="00886900"/>
    <w:rsid w:val="00887806"/>
    <w:rsid w:val="00887D6E"/>
    <w:rsid w:val="008906F3"/>
    <w:rsid w:val="00890916"/>
    <w:rsid w:val="00891976"/>
    <w:rsid w:val="0089204D"/>
    <w:rsid w:val="00892AB5"/>
    <w:rsid w:val="0089519F"/>
    <w:rsid w:val="008953A9"/>
    <w:rsid w:val="00896235"/>
    <w:rsid w:val="00896260"/>
    <w:rsid w:val="008965D5"/>
    <w:rsid w:val="00897FB4"/>
    <w:rsid w:val="008A053D"/>
    <w:rsid w:val="008A076C"/>
    <w:rsid w:val="008A1706"/>
    <w:rsid w:val="008A1795"/>
    <w:rsid w:val="008A2A8F"/>
    <w:rsid w:val="008A4853"/>
    <w:rsid w:val="008A5769"/>
    <w:rsid w:val="008A5EAE"/>
    <w:rsid w:val="008A6506"/>
    <w:rsid w:val="008A6BCC"/>
    <w:rsid w:val="008A76A5"/>
    <w:rsid w:val="008B08C8"/>
    <w:rsid w:val="008B0CC2"/>
    <w:rsid w:val="008B0DB0"/>
    <w:rsid w:val="008B2531"/>
    <w:rsid w:val="008B292E"/>
    <w:rsid w:val="008B2D71"/>
    <w:rsid w:val="008B3E9E"/>
    <w:rsid w:val="008B4C13"/>
    <w:rsid w:val="008B5C97"/>
    <w:rsid w:val="008B6065"/>
    <w:rsid w:val="008B608B"/>
    <w:rsid w:val="008B6B49"/>
    <w:rsid w:val="008B6BE2"/>
    <w:rsid w:val="008B7EE9"/>
    <w:rsid w:val="008C47A5"/>
    <w:rsid w:val="008C5708"/>
    <w:rsid w:val="008C69E1"/>
    <w:rsid w:val="008D0236"/>
    <w:rsid w:val="008D06EE"/>
    <w:rsid w:val="008D094B"/>
    <w:rsid w:val="008D0A63"/>
    <w:rsid w:val="008D12CA"/>
    <w:rsid w:val="008D1978"/>
    <w:rsid w:val="008D1EC1"/>
    <w:rsid w:val="008D22C7"/>
    <w:rsid w:val="008D3CE9"/>
    <w:rsid w:val="008D45AE"/>
    <w:rsid w:val="008D55E6"/>
    <w:rsid w:val="008D614F"/>
    <w:rsid w:val="008D68DE"/>
    <w:rsid w:val="008E0389"/>
    <w:rsid w:val="008E03A2"/>
    <w:rsid w:val="008E1995"/>
    <w:rsid w:val="008E2881"/>
    <w:rsid w:val="008E29E2"/>
    <w:rsid w:val="008E2A5B"/>
    <w:rsid w:val="008E2CC0"/>
    <w:rsid w:val="008E37EE"/>
    <w:rsid w:val="008E44BA"/>
    <w:rsid w:val="008E4FC9"/>
    <w:rsid w:val="008E5603"/>
    <w:rsid w:val="008E69D7"/>
    <w:rsid w:val="008E6C24"/>
    <w:rsid w:val="008E6CF3"/>
    <w:rsid w:val="008E6D36"/>
    <w:rsid w:val="008E7A49"/>
    <w:rsid w:val="008F004B"/>
    <w:rsid w:val="008F0085"/>
    <w:rsid w:val="008F059D"/>
    <w:rsid w:val="008F1165"/>
    <w:rsid w:val="008F1399"/>
    <w:rsid w:val="008F13EB"/>
    <w:rsid w:val="008F1D7D"/>
    <w:rsid w:val="008F2F1D"/>
    <w:rsid w:val="008F3D66"/>
    <w:rsid w:val="008F3FBD"/>
    <w:rsid w:val="008F460D"/>
    <w:rsid w:val="008F5C64"/>
    <w:rsid w:val="008F6485"/>
    <w:rsid w:val="008F6DFE"/>
    <w:rsid w:val="008F7086"/>
    <w:rsid w:val="008F7E97"/>
    <w:rsid w:val="009008A5"/>
    <w:rsid w:val="009008D2"/>
    <w:rsid w:val="00900A33"/>
    <w:rsid w:val="00900B7B"/>
    <w:rsid w:val="00900CA2"/>
    <w:rsid w:val="00901630"/>
    <w:rsid w:val="00901AE6"/>
    <w:rsid w:val="00902146"/>
    <w:rsid w:val="0090340B"/>
    <w:rsid w:val="0090514F"/>
    <w:rsid w:val="00905E88"/>
    <w:rsid w:val="009065C0"/>
    <w:rsid w:val="00907A51"/>
    <w:rsid w:val="0091082E"/>
    <w:rsid w:val="00910991"/>
    <w:rsid w:val="00910E12"/>
    <w:rsid w:val="00911B14"/>
    <w:rsid w:val="0091349C"/>
    <w:rsid w:val="00913630"/>
    <w:rsid w:val="00915D0E"/>
    <w:rsid w:val="00916C6E"/>
    <w:rsid w:val="00916D9E"/>
    <w:rsid w:val="00917299"/>
    <w:rsid w:val="009172A4"/>
    <w:rsid w:val="00917663"/>
    <w:rsid w:val="00920A72"/>
    <w:rsid w:val="00921A89"/>
    <w:rsid w:val="00922062"/>
    <w:rsid w:val="00922D28"/>
    <w:rsid w:val="00923C18"/>
    <w:rsid w:val="0092410F"/>
    <w:rsid w:val="00924701"/>
    <w:rsid w:val="00924EEB"/>
    <w:rsid w:val="00925B11"/>
    <w:rsid w:val="00926CD7"/>
    <w:rsid w:val="009273B2"/>
    <w:rsid w:val="00927AF9"/>
    <w:rsid w:val="0093029D"/>
    <w:rsid w:val="00930419"/>
    <w:rsid w:val="00930929"/>
    <w:rsid w:val="009339EB"/>
    <w:rsid w:val="00933CE3"/>
    <w:rsid w:val="0093661D"/>
    <w:rsid w:val="00937351"/>
    <w:rsid w:val="009401C4"/>
    <w:rsid w:val="00940216"/>
    <w:rsid w:val="00940D6A"/>
    <w:rsid w:val="00940FA7"/>
    <w:rsid w:val="00941CD2"/>
    <w:rsid w:val="00941F05"/>
    <w:rsid w:val="00942298"/>
    <w:rsid w:val="0094289C"/>
    <w:rsid w:val="00943FD8"/>
    <w:rsid w:val="00944691"/>
    <w:rsid w:val="00944A86"/>
    <w:rsid w:val="009459B0"/>
    <w:rsid w:val="00945E95"/>
    <w:rsid w:val="0094604F"/>
    <w:rsid w:val="00946223"/>
    <w:rsid w:val="00946D01"/>
    <w:rsid w:val="00947F95"/>
    <w:rsid w:val="00950602"/>
    <w:rsid w:val="00950A43"/>
    <w:rsid w:val="00951064"/>
    <w:rsid w:val="00951BD5"/>
    <w:rsid w:val="00952371"/>
    <w:rsid w:val="00952C67"/>
    <w:rsid w:val="00952CB0"/>
    <w:rsid w:val="009531BF"/>
    <w:rsid w:val="00953697"/>
    <w:rsid w:val="009552BA"/>
    <w:rsid w:val="00956614"/>
    <w:rsid w:val="0095688B"/>
    <w:rsid w:val="00957623"/>
    <w:rsid w:val="00960C24"/>
    <w:rsid w:val="0096108B"/>
    <w:rsid w:val="00961460"/>
    <w:rsid w:val="00961D9A"/>
    <w:rsid w:val="00961E14"/>
    <w:rsid w:val="00962C20"/>
    <w:rsid w:val="00962EB5"/>
    <w:rsid w:val="0096362A"/>
    <w:rsid w:val="00963638"/>
    <w:rsid w:val="00964861"/>
    <w:rsid w:val="00966334"/>
    <w:rsid w:val="009668E6"/>
    <w:rsid w:val="00966CC9"/>
    <w:rsid w:val="00970FC3"/>
    <w:rsid w:val="009715CA"/>
    <w:rsid w:val="00971F3C"/>
    <w:rsid w:val="00973856"/>
    <w:rsid w:val="00974420"/>
    <w:rsid w:val="009761D4"/>
    <w:rsid w:val="009766D6"/>
    <w:rsid w:val="009800BE"/>
    <w:rsid w:val="009803E3"/>
    <w:rsid w:val="00980BCC"/>
    <w:rsid w:val="00981BEE"/>
    <w:rsid w:val="00982BB8"/>
    <w:rsid w:val="009840C5"/>
    <w:rsid w:val="009841F7"/>
    <w:rsid w:val="00984AD8"/>
    <w:rsid w:val="00985214"/>
    <w:rsid w:val="00985CD2"/>
    <w:rsid w:val="009862E6"/>
    <w:rsid w:val="0098664F"/>
    <w:rsid w:val="00986EDF"/>
    <w:rsid w:val="009870FE"/>
    <w:rsid w:val="009871C6"/>
    <w:rsid w:val="00987E54"/>
    <w:rsid w:val="00990AD4"/>
    <w:rsid w:val="00990E44"/>
    <w:rsid w:val="00991B3E"/>
    <w:rsid w:val="009935BE"/>
    <w:rsid w:val="00994D97"/>
    <w:rsid w:val="009959A3"/>
    <w:rsid w:val="00995A3C"/>
    <w:rsid w:val="00995D6F"/>
    <w:rsid w:val="009A0CA2"/>
    <w:rsid w:val="009A1CC4"/>
    <w:rsid w:val="009A1EFE"/>
    <w:rsid w:val="009A4458"/>
    <w:rsid w:val="009A5496"/>
    <w:rsid w:val="009A5E1E"/>
    <w:rsid w:val="009A6E63"/>
    <w:rsid w:val="009B012F"/>
    <w:rsid w:val="009B08C2"/>
    <w:rsid w:val="009B292F"/>
    <w:rsid w:val="009B4844"/>
    <w:rsid w:val="009B4A7F"/>
    <w:rsid w:val="009B4B64"/>
    <w:rsid w:val="009B4B89"/>
    <w:rsid w:val="009B5348"/>
    <w:rsid w:val="009B5850"/>
    <w:rsid w:val="009B5F23"/>
    <w:rsid w:val="009B717E"/>
    <w:rsid w:val="009B78DE"/>
    <w:rsid w:val="009B7E0E"/>
    <w:rsid w:val="009C0E5F"/>
    <w:rsid w:val="009C15D0"/>
    <w:rsid w:val="009C2350"/>
    <w:rsid w:val="009C269F"/>
    <w:rsid w:val="009C27E2"/>
    <w:rsid w:val="009C3EB7"/>
    <w:rsid w:val="009C4829"/>
    <w:rsid w:val="009C49DA"/>
    <w:rsid w:val="009C4BC8"/>
    <w:rsid w:val="009C62C8"/>
    <w:rsid w:val="009C6536"/>
    <w:rsid w:val="009C711F"/>
    <w:rsid w:val="009C773E"/>
    <w:rsid w:val="009C791C"/>
    <w:rsid w:val="009C7DF7"/>
    <w:rsid w:val="009D004E"/>
    <w:rsid w:val="009D0404"/>
    <w:rsid w:val="009D0CFD"/>
    <w:rsid w:val="009D1369"/>
    <w:rsid w:val="009D182B"/>
    <w:rsid w:val="009D198C"/>
    <w:rsid w:val="009D2343"/>
    <w:rsid w:val="009D2A81"/>
    <w:rsid w:val="009D327A"/>
    <w:rsid w:val="009D4FC3"/>
    <w:rsid w:val="009D5412"/>
    <w:rsid w:val="009D5E1F"/>
    <w:rsid w:val="009D66AA"/>
    <w:rsid w:val="009D6A8D"/>
    <w:rsid w:val="009D715C"/>
    <w:rsid w:val="009D71CD"/>
    <w:rsid w:val="009E056D"/>
    <w:rsid w:val="009E1E0A"/>
    <w:rsid w:val="009E3B08"/>
    <w:rsid w:val="009E494B"/>
    <w:rsid w:val="009E514D"/>
    <w:rsid w:val="009E575C"/>
    <w:rsid w:val="009E5C5B"/>
    <w:rsid w:val="009E6A37"/>
    <w:rsid w:val="009E74A2"/>
    <w:rsid w:val="009E77B8"/>
    <w:rsid w:val="009E7F48"/>
    <w:rsid w:val="009F0FB4"/>
    <w:rsid w:val="009F147B"/>
    <w:rsid w:val="009F14F8"/>
    <w:rsid w:val="009F202F"/>
    <w:rsid w:val="009F2ADB"/>
    <w:rsid w:val="009F3609"/>
    <w:rsid w:val="009F397D"/>
    <w:rsid w:val="009F4154"/>
    <w:rsid w:val="009F44B1"/>
    <w:rsid w:val="009F544B"/>
    <w:rsid w:val="009F56AA"/>
    <w:rsid w:val="009F5710"/>
    <w:rsid w:val="009F596F"/>
    <w:rsid w:val="009F625F"/>
    <w:rsid w:val="009F63F5"/>
    <w:rsid w:val="009F6540"/>
    <w:rsid w:val="009F6E5B"/>
    <w:rsid w:val="009F756C"/>
    <w:rsid w:val="00A019C4"/>
    <w:rsid w:val="00A01E7A"/>
    <w:rsid w:val="00A01F14"/>
    <w:rsid w:val="00A02BED"/>
    <w:rsid w:val="00A02E9F"/>
    <w:rsid w:val="00A034AC"/>
    <w:rsid w:val="00A03B89"/>
    <w:rsid w:val="00A043B3"/>
    <w:rsid w:val="00A07184"/>
    <w:rsid w:val="00A078D1"/>
    <w:rsid w:val="00A109C4"/>
    <w:rsid w:val="00A1101C"/>
    <w:rsid w:val="00A1151C"/>
    <w:rsid w:val="00A121CF"/>
    <w:rsid w:val="00A125CD"/>
    <w:rsid w:val="00A126F4"/>
    <w:rsid w:val="00A13E33"/>
    <w:rsid w:val="00A1419F"/>
    <w:rsid w:val="00A147A2"/>
    <w:rsid w:val="00A1538E"/>
    <w:rsid w:val="00A15543"/>
    <w:rsid w:val="00A15AD0"/>
    <w:rsid w:val="00A15DBB"/>
    <w:rsid w:val="00A16832"/>
    <w:rsid w:val="00A16B97"/>
    <w:rsid w:val="00A172B8"/>
    <w:rsid w:val="00A20DB3"/>
    <w:rsid w:val="00A20EC6"/>
    <w:rsid w:val="00A215E5"/>
    <w:rsid w:val="00A21B68"/>
    <w:rsid w:val="00A23970"/>
    <w:rsid w:val="00A24A7A"/>
    <w:rsid w:val="00A250BA"/>
    <w:rsid w:val="00A253A3"/>
    <w:rsid w:val="00A2618D"/>
    <w:rsid w:val="00A2631A"/>
    <w:rsid w:val="00A268BB"/>
    <w:rsid w:val="00A304DC"/>
    <w:rsid w:val="00A31CD5"/>
    <w:rsid w:val="00A31DA5"/>
    <w:rsid w:val="00A31FC2"/>
    <w:rsid w:val="00A34D75"/>
    <w:rsid w:val="00A358A0"/>
    <w:rsid w:val="00A36498"/>
    <w:rsid w:val="00A37130"/>
    <w:rsid w:val="00A37635"/>
    <w:rsid w:val="00A37DF4"/>
    <w:rsid w:val="00A40170"/>
    <w:rsid w:val="00A40607"/>
    <w:rsid w:val="00A41ADE"/>
    <w:rsid w:val="00A41C87"/>
    <w:rsid w:val="00A41EDB"/>
    <w:rsid w:val="00A4269E"/>
    <w:rsid w:val="00A4347E"/>
    <w:rsid w:val="00A45AB0"/>
    <w:rsid w:val="00A46213"/>
    <w:rsid w:val="00A466DA"/>
    <w:rsid w:val="00A46C47"/>
    <w:rsid w:val="00A46F2C"/>
    <w:rsid w:val="00A5010F"/>
    <w:rsid w:val="00A5014C"/>
    <w:rsid w:val="00A50DB1"/>
    <w:rsid w:val="00A51780"/>
    <w:rsid w:val="00A52343"/>
    <w:rsid w:val="00A52794"/>
    <w:rsid w:val="00A5370D"/>
    <w:rsid w:val="00A53A34"/>
    <w:rsid w:val="00A5494F"/>
    <w:rsid w:val="00A55F44"/>
    <w:rsid w:val="00A56CBE"/>
    <w:rsid w:val="00A575BA"/>
    <w:rsid w:val="00A6062E"/>
    <w:rsid w:val="00A61816"/>
    <w:rsid w:val="00A63313"/>
    <w:rsid w:val="00A6346B"/>
    <w:rsid w:val="00A64371"/>
    <w:rsid w:val="00A64DAC"/>
    <w:rsid w:val="00A655F6"/>
    <w:rsid w:val="00A6565B"/>
    <w:rsid w:val="00A657A6"/>
    <w:rsid w:val="00A66682"/>
    <w:rsid w:val="00A669E5"/>
    <w:rsid w:val="00A66D1F"/>
    <w:rsid w:val="00A66DA7"/>
    <w:rsid w:val="00A66EE1"/>
    <w:rsid w:val="00A708CD"/>
    <w:rsid w:val="00A720B6"/>
    <w:rsid w:val="00A72747"/>
    <w:rsid w:val="00A741E4"/>
    <w:rsid w:val="00A74978"/>
    <w:rsid w:val="00A74C36"/>
    <w:rsid w:val="00A753BE"/>
    <w:rsid w:val="00A76BF7"/>
    <w:rsid w:val="00A77E7C"/>
    <w:rsid w:val="00A80B3F"/>
    <w:rsid w:val="00A81411"/>
    <w:rsid w:val="00A81CC3"/>
    <w:rsid w:val="00A8267B"/>
    <w:rsid w:val="00A82F6C"/>
    <w:rsid w:val="00A8460C"/>
    <w:rsid w:val="00A84CF6"/>
    <w:rsid w:val="00A86656"/>
    <w:rsid w:val="00A90036"/>
    <w:rsid w:val="00A91C12"/>
    <w:rsid w:val="00A9237C"/>
    <w:rsid w:val="00A923CF"/>
    <w:rsid w:val="00A92F6E"/>
    <w:rsid w:val="00A93235"/>
    <w:rsid w:val="00A93272"/>
    <w:rsid w:val="00A9330C"/>
    <w:rsid w:val="00A93A46"/>
    <w:rsid w:val="00A95B70"/>
    <w:rsid w:val="00A9618B"/>
    <w:rsid w:val="00A9663E"/>
    <w:rsid w:val="00A9769E"/>
    <w:rsid w:val="00A97A9A"/>
    <w:rsid w:val="00AA056A"/>
    <w:rsid w:val="00AA0FD5"/>
    <w:rsid w:val="00AA1B63"/>
    <w:rsid w:val="00AA20E9"/>
    <w:rsid w:val="00AA2B6D"/>
    <w:rsid w:val="00AA2C87"/>
    <w:rsid w:val="00AA427F"/>
    <w:rsid w:val="00AA497A"/>
    <w:rsid w:val="00AA74E3"/>
    <w:rsid w:val="00AB1081"/>
    <w:rsid w:val="00AB177F"/>
    <w:rsid w:val="00AB21BC"/>
    <w:rsid w:val="00AB2440"/>
    <w:rsid w:val="00AB37BD"/>
    <w:rsid w:val="00AB3956"/>
    <w:rsid w:val="00AB3FB8"/>
    <w:rsid w:val="00AB40E1"/>
    <w:rsid w:val="00AB599E"/>
    <w:rsid w:val="00AB618E"/>
    <w:rsid w:val="00AB686F"/>
    <w:rsid w:val="00AB6E5C"/>
    <w:rsid w:val="00AB7E47"/>
    <w:rsid w:val="00AC0195"/>
    <w:rsid w:val="00AC2A64"/>
    <w:rsid w:val="00AC2ED3"/>
    <w:rsid w:val="00AC3111"/>
    <w:rsid w:val="00AC4D0C"/>
    <w:rsid w:val="00AC52F6"/>
    <w:rsid w:val="00AC54EF"/>
    <w:rsid w:val="00AC6CD1"/>
    <w:rsid w:val="00AC6E3A"/>
    <w:rsid w:val="00AC6EF4"/>
    <w:rsid w:val="00AC7097"/>
    <w:rsid w:val="00AD0C4B"/>
    <w:rsid w:val="00AD1278"/>
    <w:rsid w:val="00AD127D"/>
    <w:rsid w:val="00AD142E"/>
    <w:rsid w:val="00AD1F12"/>
    <w:rsid w:val="00AD20EA"/>
    <w:rsid w:val="00AD2215"/>
    <w:rsid w:val="00AD226B"/>
    <w:rsid w:val="00AD3889"/>
    <w:rsid w:val="00AD47D4"/>
    <w:rsid w:val="00AD4E8F"/>
    <w:rsid w:val="00AD6B99"/>
    <w:rsid w:val="00AD777F"/>
    <w:rsid w:val="00AD7887"/>
    <w:rsid w:val="00AD79C1"/>
    <w:rsid w:val="00AD7A6A"/>
    <w:rsid w:val="00AD7FF5"/>
    <w:rsid w:val="00AE01C8"/>
    <w:rsid w:val="00AE01D0"/>
    <w:rsid w:val="00AE0476"/>
    <w:rsid w:val="00AE0F15"/>
    <w:rsid w:val="00AE1656"/>
    <w:rsid w:val="00AE2119"/>
    <w:rsid w:val="00AE28AA"/>
    <w:rsid w:val="00AE2D53"/>
    <w:rsid w:val="00AE3240"/>
    <w:rsid w:val="00AE386B"/>
    <w:rsid w:val="00AE4118"/>
    <w:rsid w:val="00AE41BB"/>
    <w:rsid w:val="00AE535F"/>
    <w:rsid w:val="00AE5CF7"/>
    <w:rsid w:val="00AF1529"/>
    <w:rsid w:val="00AF2484"/>
    <w:rsid w:val="00AF253E"/>
    <w:rsid w:val="00AF35D1"/>
    <w:rsid w:val="00AF3918"/>
    <w:rsid w:val="00AF4E50"/>
    <w:rsid w:val="00AF566D"/>
    <w:rsid w:val="00AF5739"/>
    <w:rsid w:val="00AF647F"/>
    <w:rsid w:val="00AF6610"/>
    <w:rsid w:val="00B020D8"/>
    <w:rsid w:val="00B021A4"/>
    <w:rsid w:val="00B028EE"/>
    <w:rsid w:val="00B03275"/>
    <w:rsid w:val="00B036F4"/>
    <w:rsid w:val="00B03741"/>
    <w:rsid w:val="00B043F4"/>
    <w:rsid w:val="00B04F32"/>
    <w:rsid w:val="00B054B3"/>
    <w:rsid w:val="00B05A4C"/>
    <w:rsid w:val="00B06FDA"/>
    <w:rsid w:val="00B07691"/>
    <w:rsid w:val="00B07FEF"/>
    <w:rsid w:val="00B1007E"/>
    <w:rsid w:val="00B10367"/>
    <w:rsid w:val="00B1115E"/>
    <w:rsid w:val="00B112B6"/>
    <w:rsid w:val="00B11658"/>
    <w:rsid w:val="00B11CDE"/>
    <w:rsid w:val="00B128FE"/>
    <w:rsid w:val="00B12C52"/>
    <w:rsid w:val="00B13AFF"/>
    <w:rsid w:val="00B14041"/>
    <w:rsid w:val="00B14936"/>
    <w:rsid w:val="00B168CE"/>
    <w:rsid w:val="00B16C57"/>
    <w:rsid w:val="00B20726"/>
    <w:rsid w:val="00B212E6"/>
    <w:rsid w:val="00B222DB"/>
    <w:rsid w:val="00B22A5C"/>
    <w:rsid w:val="00B23861"/>
    <w:rsid w:val="00B23CDD"/>
    <w:rsid w:val="00B2659C"/>
    <w:rsid w:val="00B26611"/>
    <w:rsid w:val="00B267B6"/>
    <w:rsid w:val="00B26E47"/>
    <w:rsid w:val="00B27B0D"/>
    <w:rsid w:val="00B27B38"/>
    <w:rsid w:val="00B27F6F"/>
    <w:rsid w:val="00B31375"/>
    <w:rsid w:val="00B31460"/>
    <w:rsid w:val="00B322FB"/>
    <w:rsid w:val="00B32F4D"/>
    <w:rsid w:val="00B331E6"/>
    <w:rsid w:val="00B33878"/>
    <w:rsid w:val="00B34BD0"/>
    <w:rsid w:val="00B34DB4"/>
    <w:rsid w:val="00B35813"/>
    <w:rsid w:val="00B36452"/>
    <w:rsid w:val="00B36FE4"/>
    <w:rsid w:val="00B3708C"/>
    <w:rsid w:val="00B378EB"/>
    <w:rsid w:val="00B41C9D"/>
    <w:rsid w:val="00B43BA8"/>
    <w:rsid w:val="00B44C13"/>
    <w:rsid w:val="00B45D5D"/>
    <w:rsid w:val="00B45F8F"/>
    <w:rsid w:val="00B46242"/>
    <w:rsid w:val="00B46BCA"/>
    <w:rsid w:val="00B46DA0"/>
    <w:rsid w:val="00B50DBC"/>
    <w:rsid w:val="00B511E0"/>
    <w:rsid w:val="00B513AC"/>
    <w:rsid w:val="00B51F93"/>
    <w:rsid w:val="00B52997"/>
    <w:rsid w:val="00B52DFE"/>
    <w:rsid w:val="00B5393C"/>
    <w:rsid w:val="00B539BB"/>
    <w:rsid w:val="00B53B45"/>
    <w:rsid w:val="00B53C91"/>
    <w:rsid w:val="00B5458C"/>
    <w:rsid w:val="00B54A1C"/>
    <w:rsid w:val="00B55FDC"/>
    <w:rsid w:val="00B5675F"/>
    <w:rsid w:val="00B57565"/>
    <w:rsid w:val="00B61742"/>
    <w:rsid w:val="00B61CB3"/>
    <w:rsid w:val="00B621C3"/>
    <w:rsid w:val="00B6248D"/>
    <w:rsid w:val="00B633DE"/>
    <w:rsid w:val="00B63B5D"/>
    <w:rsid w:val="00B64A3F"/>
    <w:rsid w:val="00B64C24"/>
    <w:rsid w:val="00B64E7E"/>
    <w:rsid w:val="00B66D79"/>
    <w:rsid w:val="00B66E35"/>
    <w:rsid w:val="00B67015"/>
    <w:rsid w:val="00B677E5"/>
    <w:rsid w:val="00B70957"/>
    <w:rsid w:val="00B7297F"/>
    <w:rsid w:val="00B7311A"/>
    <w:rsid w:val="00B73507"/>
    <w:rsid w:val="00B75A78"/>
    <w:rsid w:val="00B7661C"/>
    <w:rsid w:val="00B774AD"/>
    <w:rsid w:val="00B774D0"/>
    <w:rsid w:val="00B77DB7"/>
    <w:rsid w:val="00B801C2"/>
    <w:rsid w:val="00B80289"/>
    <w:rsid w:val="00B80590"/>
    <w:rsid w:val="00B80AB0"/>
    <w:rsid w:val="00B82445"/>
    <w:rsid w:val="00B835D6"/>
    <w:rsid w:val="00B83748"/>
    <w:rsid w:val="00B83E70"/>
    <w:rsid w:val="00B83FB3"/>
    <w:rsid w:val="00B84572"/>
    <w:rsid w:val="00B85A63"/>
    <w:rsid w:val="00B85BFE"/>
    <w:rsid w:val="00B86BFA"/>
    <w:rsid w:val="00B87608"/>
    <w:rsid w:val="00B901D2"/>
    <w:rsid w:val="00B90548"/>
    <w:rsid w:val="00B90D49"/>
    <w:rsid w:val="00B90D9C"/>
    <w:rsid w:val="00B911D9"/>
    <w:rsid w:val="00B91443"/>
    <w:rsid w:val="00B914E5"/>
    <w:rsid w:val="00B92FD2"/>
    <w:rsid w:val="00B937EE"/>
    <w:rsid w:val="00B939E5"/>
    <w:rsid w:val="00B9438D"/>
    <w:rsid w:val="00B95A3C"/>
    <w:rsid w:val="00B974DB"/>
    <w:rsid w:val="00BA040F"/>
    <w:rsid w:val="00BA077E"/>
    <w:rsid w:val="00BA0F9C"/>
    <w:rsid w:val="00BA18B7"/>
    <w:rsid w:val="00BA19EF"/>
    <w:rsid w:val="00BA1F57"/>
    <w:rsid w:val="00BA2C9C"/>
    <w:rsid w:val="00BA3216"/>
    <w:rsid w:val="00BA39C3"/>
    <w:rsid w:val="00BA3DDE"/>
    <w:rsid w:val="00BA4301"/>
    <w:rsid w:val="00BA46E8"/>
    <w:rsid w:val="00BA4E9C"/>
    <w:rsid w:val="00BA5DFD"/>
    <w:rsid w:val="00BA6332"/>
    <w:rsid w:val="00BA654A"/>
    <w:rsid w:val="00BA67A4"/>
    <w:rsid w:val="00BA6C15"/>
    <w:rsid w:val="00BA74C4"/>
    <w:rsid w:val="00BA74F7"/>
    <w:rsid w:val="00BA7AFA"/>
    <w:rsid w:val="00BA7E24"/>
    <w:rsid w:val="00BB0A6C"/>
    <w:rsid w:val="00BB2191"/>
    <w:rsid w:val="00BB2210"/>
    <w:rsid w:val="00BB2390"/>
    <w:rsid w:val="00BB2C87"/>
    <w:rsid w:val="00BB3B7B"/>
    <w:rsid w:val="00BB442E"/>
    <w:rsid w:val="00BB5075"/>
    <w:rsid w:val="00BB5263"/>
    <w:rsid w:val="00BB5C06"/>
    <w:rsid w:val="00BB6B05"/>
    <w:rsid w:val="00BB6C58"/>
    <w:rsid w:val="00BB76CD"/>
    <w:rsid w:val="00BB7790"/>
    <w:rsid w:val="00BB77E3"/>
    <w:rsid w:val="00BB797D"/>
    <w:rsid w:val="00BC2F3E"/>
    <w:rsid w:val="00BC3FF6"/>
    <w:rsid w:val="00BC43DE"/>
    <w:rsid w:val="00BC49AF"/>
    <w:rsid w:val="00BC4FC7"/>
    <w:rsid w:val="00BC5C23"/>
    <w:rsid w:val="00BC7F7A"/>
    <w:rsid w:val="00BD1EE1"/>
    <w:rsid w:val="00BD20C9"/>
    <w:rsid w:val="00BD2F18"/>
    <w:rsid w:val="00BD3538"/>
    <w:rsid w:val="00BD5587"/>
    <w:rsid w:val="00BD56A4"/>
    <w:rsid w:val="00BD5C49"/>
    <w:rsid w:val="00BD649B"/>
    <w:rsid w:val="00BD7545"/>
    <w:rsid w:val="00BD77D6"/>
    <w:rsid w:val="00BD7ADC"/>
    <w:rsid w:val="00BE06FA"/>
    <w:rsid w:val="00BE24DA"/>
    <w:rsid w:val="00BE369D"/>
    <w:rsid w:val="00BE371C"/>
    <w:rsid w:val="00BE3AD0"/>
    <w:rsid w:val="00BE3EE2"/>
    <w:rsid w:val="00BE4839"/>
    <w:rsid w:val="00BE53BF"/>
    <w:rsid w:val="00BE55E5"/>
    <w:rsid w:val="00BE73F1"/>
    <w:rsid w:val="00BE778E"/>
    <w:rsid w:val="00BE7C75"/>
    <w:rsid w:val="00BF0DF8"/>
    <w:rsid w:val="00BF1076"/>
    <w:rsid w:val="00BF1DCF"/>
    <w:rsid w:val="00BF2CDF"/>
    <w:rsid w:val="00BF3889"/>
    <w:rsid w:val="00BF392A"/>
    <w:rsid w:val="00BF3A0D"/>
    <w:rsid w:val="00BF62F4"/>
    <w:rsid w:val="00BF6EC4"/>
    <w:rsid w:val="00BF76A2"/>
    <w:rsid w:val="00BF7700"/>
    <w:rsid w:val="00BF7F15"/>
    <w:rsid w:val="00C0116E"/>
    <w:rsid w:val="00C02715"/>
    <w:rsid w:val="00C043EE"/>
    <w:rsid w:val="00C051BE"/>
    <w:rsid w:val="00C06237"/>
    <w:rsid w:val="00C06B69"/>
    <w:rsid w:val="00C10541"/>
    <w:rsid w:val="00C10BEB"/>
    <w:rsid w:val="00C11CB9"/>
    <w:rsid w:val="00C1295D"/>
    <w:rsid w:val="00C13537"/>
    <w:rsid w:val="00C15EB2"/>
    <w:rsid w:val="00C168D4"/>
    <w:rsid w:val="00C16D23"/>
    <w:rsid w:val="00C16F62"/>
    <w:rsid w:val="00C16F7A"/>
    <w:rsid w:val="00C20433"/>
    <w:rsid w:val="00C206AE"/>
    <w:rsid w:val="00C2086C"/>
    <w:rsid w:val="00C20954"/>
    <w:rsid w:val="00C21C01"/>
    <w:rsid w:val="00C2251C"/>
    <w:rsid w:val="00C225A7"/>
    <w:rsid w:val="00C24B87"/>
    <w:rsid w:val="00C24D2B"/>
    <w:rsid w:val="00C25B3E"/>
    <w:rsid w:val="00C26DA8"/>
    <w:rsid w:val="00C26EA7"/>
    <w:rsid w:val="00C27D2D"/>
    <w:rsid w:val="00C3002E"/>
    <w:rsid w:val="00C30C3D"/>
    <w:rsid w:val="00C30C7F"/>
    <w:rsid w:val="00C30DF2"/>
    <w:rsid w:val="00C31580"/>
    <w:rsid w:val="00C31785"/>
    <w:rsid w:val="00C31E02"/>
    <w:rsid w:val="00C333E8"/>
    <w:rsid w:val="00C33D67"/>
    <w:rsid w:val="00C3483E"/>
    <w:rsid w:val="00C34D74"/>
    <w:rsid w:val="00C352A3"/>
    <w:rsid w:val="00C3674C"/>
    <w:rsid w:val="00C36AE7"/>
    <w:rsid w:val="00C4146B"/>
    <w:rsid w:val="00C4284F"/>
    <w:rsid w:val="00C43328"/>
    <w:rsid w:val="00C43B28"/>
    <w:rsid w:val="00C43DF0"/>
    <w:rsid w:val="00C44463"/>
    <w:rsid w:val="00C44C5D"/>
    <w:rsid w:val="00C453B1"/>
    <w:rsid w:val="00C45791"/>
    <w:rsid w:val="00C45AAB"/>
    <w:rsid w:val="00C461D8"/>
    <w:rsid w:val="00C46266"/>
    <w:rsid w:val="00C470EC"/>
    <w:rsid w:val="00C477E6"/>
    <w:rsid w:val="00C47DA9"/>
    <w:rsid w:val="00C51C3A"/>
    <w:rsid w:val="00C5310A"/>
    <w:rsid w:val="00C5325D"/>
    <w:rsid w:val="00C5374C"/>
    <w:rsid w:val="00C54174"/>
    <w:rsid w:val="00C542B8"/>
    <w:rsid w:val="00C54E75"/>
    <w:rsid w:val="00C57688"/>
    <w:rsid w:val="00C57BB3"/>
    <w:rsid w:val="00C6108D"/>
    <w:rsid w:val="00C611C0"/>
    <w:rsid w:val="00C61A5A"/>
    <w:rsid w:val="00C61EC7"/>
    <w:rsid w:val="00C6408D"/>
    <w:rsid w:val="00C64C42"/>
    <w:rsid w:val="00C64D30"/>
    <w:rsid w:val="00C650FD"/>
    <w:rsid w:val="00C651AA"/>
    <w:rsid w:val="00C652D3"/>
    <w:rsid w:val="00C704DE"/>
    <w:rsid w:val="00C714C4"/>
    <w:rsid w:val="00C716AD"/>
    <w:rsid w:val="00C737C4"/>
    <w:rsid w:val="00C73818"/>
    <w:rsid w:val="00C73C66"/>
    <w:rsid w:val="00C7426B"/>
    <w:rsid w:val="00C74A5B"/>
    <w:rsid w:val="00C74DD9"/>
    <w:rsid w:val="00C74FF9"/>
    <w:rsid w:val="00C75A7A"/>
    <w:rsid w:val="00C773FB"/>
    <w:rsid w:val="00C7743A"/>
    <w:rsid w:val="00C81FAB"/>
    <w:rsid w:val="00C82973"/>
    <w:rsid w:val="00C838A2"/>
    <w:rsid w:val="00C851F2"/>
    <w:rsid w:val="00C85D64"/>
    <w:rsid w:val="00C864BC"/>
    <w:rsid w:val="00C86BA0"/>
    <w:rsid w:val="00C8774F"/>
    <w:rsid w:val="00C87D64"/>
    <w:rsid w:val="00C90080"/>
    <w:rsid w:val="00C91267"/>
    <w:rsid w:val="00C912A5"/>
    <w:rsid w:val="00C9235D"/>
    <w:rsid w:val="00C9322E"/>
    <w:rsid w:val="00C939E0"/>
    <w:rsid w:val="00C94821"/>
    <w:rsid w:val="00C94E8F"/>
    <w:rsid w:val="00C957E4"/>
    <w:rsid w:val="00C95FC3"/>
    <w:rsid w:val="00C96639"/>
    <w:rsid w:val="00C9689A"/>
    <w:rsid w:val="00CA0722"/>
    <w:rsid w:val="00CA0899"/>
    <w:rsid w:val="00CA1ADD"/>
    <w:rsid w:val="00CA1AFE"/>
    <w:rsid w:val="00CA3D65"/>
    <w:rsid w:val="00CA573C"/>
    <w:rsid w:val="00CA60B3"/>
    <w:rsid w:val="00CA64E0"/>
    <w:rsid w:val="00CA6C92"/>
    <w:rsid w:val="00CA6FAD"/>
    <w:rsid w:val="00CA737D"/>
    <w:rsid w:val="00CA7E84"/>
    <w:rsid w:val="00CB0200"/>
    <w:rsid w:val="00CB0208"/>
    <w:rsid w:val="00CB02C9"/>
    <w:rsid w:val="00CB175B"/>
    <w:rsid w:val="00CB2561"/>
    <w:rsid w:val="00CB3812"/>
    <w:rsid w:val="00CB4C25"/>
    <w:rsid w:val="00CB4EE6"/>
    <w:rsid w:val="00CB5038"/>
    <w:rsid w:val="00CB55FF"/>
    <w:rsid w:val="00CB5806"/>
    <w:rsid w:val="00CB6BA0"/>
    <w:rsid w:val="00CC0475"/>
    <w:rsid w:val="00CC0BCB"/>
    <w:rsid w:val="00CC1287"/>
    <w:rsid w:val="00CC1652"/>
    <w:rsid w:val="00CC189E"/>
    <w:rsid w:val="00CC33F0"/>
    <w:rsid w:val="00CC3495"/>
    <w:rsid w:val="00CC365D"/>
    <w:rsid w:val="00CC4699"/>
    <w:rsid w:val="00CC61E0"/>
    <w:rsid w:val="00CC7B70"/>
    <w:rsid w:val="00CC7E67"/>
    <w:rsid w:val="00CD08A9"/>
    <w:rsid w:val="00CD1857"/>
    <w:rsid w:val="00CD24E5"/>
    <w:rsid w:val="00CD3C33"/>
    <w:rsid w:val="00CD3E19"/>
    <w:rsid w:val="00CD408B"/>
    <w:rsid w:val="00CD4173"/>
    <w:rsid w:val="00CD462E"/>
    <w:rsid w:val="00CD5977"/>
    <w:rsid w:val="00CD7600"/>
    <w:rsid w:val="00CE0737"/>
    <w:rsid w:val="00CE1501"/>
    <w:rsid w:val="00CE18F6"/>
    <w:rsid w:val="00CE1A33"/>
    <w:rsid w:val="00CE2A15"/>
    <w:rsid w:val="00CE4ADB"/>
    <w:rsid w:val="00CE4CAF"/>
    <w:rsid w:val="00CE58AE"/>
    <w:rsid w:val="00CE65C1"/>
    <w:rsid w:val="00CE7140"/>
    <w:rsid w:val="00CE741A"/>
    <w:rsid w:val="00CE79CD"/>
    <w:rsid w:val="00CF0DA8"/>
    <w:rsid w:val="00CF18C3"/>
    <w:rsid w:val="00CF2F9B"/>
    <w:rsid w:val="00CF3D33"/>
    <w:rsid w:val="00CF3EBD"/>
    <w:rsid w:val="00CF4961"/>
    <w:rsid w:val="00CF607F"/>
    <w:rsid w:val="00CF65A9"/>
    <w:rsid w:val="00CF6D8D"/>
    <w:rsid w:val="00CF740C"/>
    <w:rsid w:val="00D00335"/>
    <w:rsid w:val="00D0059F"/>
    <w:rsid w:val="00D00A77"/>
    <w:rsid w:val="00D013CE"/>
    <w:rsid w:val="00D01ED8"/>
    <w:rsid w:val="00D02096"/>
    <w:rsid w:val="00D03232"/>
    <w:rsid w:val="00D03395"/>
    <w:rsid w:val="00D03B1C"/>
    <w:rsid w:val="00D056EA"/>
    <w:rsid w:val="00D064C7"/>
    <w:rsid w:val="00D07E75"/>
    <w:rsid w:val="00D10068"/>
    <w:rsid w:val="00D108A1"/>
    <w:rsid w:val="00D10A8D"/>
    <w:rsid w:val="00D11831"/>
    <w:rsid w:val="00D11940"/>
    <w:rsid w:val="00D121E6"/>
    <w:rsid w:val="00D12F0E"/>
    <w:rsid w:val="00D13330"/>
    <w:rsid w:val="00D14A49"/>
    <w:rsid w:val="00D17CD6"/>
    <w:rsid w:val="00D21124"/>
    <w:rsid w:val="00D21282"/>
    <w:rsid w:val="00D219ED"/>
    <w:rsid w:val="00D233AD"/>
    <w:rsid w:val="00D23713"/>
    <w:rsid w:val="00D24DCE"/>
    <w:rsid w:val="00D252F8"/>
    <w:rsid w:val="00D25E91"/>
    <w:rsid w:val="00D277B2"/>
    <w:rsid w:val="00D27D45"/>
    <w:rsid w:val="00D30979"/>
    <w:rsid w:val="00D3153F"/>
    <w:rsid w:val="00D31764"/>
    <w:rsid w:val="00D31C99"/>
    <w:rsid w:val="00D327F0"/>
    <w:rsid w:val="00D32AD5"/>
    <w:rsid w:val="00D32B18"/>
    <w:rsid w:val="00D33D23"/>
    <w:rsid w:val="00D33DCC"/>
    <w:rsid w:val="00D35480"/>
    <w:rsid w:val="00D355FE"/>
    <w:rsid w:val="00D361B9"/>
    <w:rsid w:val="00D361C1"/>
    <w:rsid w:val="00D361C5"/>
    <w:rsid w:val="00D37A79"/>
    <w:rsid w:val="00D37D67"/>
    <w:rsid w:val="00D40537"/>
    <w:rsid w:val="00D41496"/>
    <w:rsid w:val="00D434F5"/>
    <w:rsid w:val="00D44312"/>
    <w:rsid w:val="00D45185"/>
    <w:rsid w:val="00D47A15"/>
    <w:rsid w:val="00D51E65"/>
    <w:rsid w:val="00D52344"/>
    <w:rsid w:val="00D5294D"/>
    <w:rsid w:val="00D534FF"/>
    <w:rsid w:val="00D53728"/>
    <w:rsid w:val="00D537C8"/>
    <w:rsid w:val="00D53A10"/>
    <w:rsid w:val="00D5425E"/>
    <w:rsid w:val="00D550A3"/>
    <w:rsid w:val="00D5551F"/>
    <w:rsid w:val="00D55C9C"/>
    <w:rsid w:val="00D57918"/>
    <w:rsid w:val="00D60AA7"/>
    <w:rsid w:val="00D61530"/>
    <w:rsid w:val="00D61723"/>
    <w:rsid w:val="00D63783"/>
    <w:rsid w:val="00D643B8"/>
    <w:rsid w:val="00D644F3"/>
    <w:rsid w:val="00D6525F"/>
    <w:rsid w:val="00D656E2"/>
    <w:rsid w:val="00D662F1"/>
    <w:rsid w:val="00D667B8"/>
    <w:rsid w:val="00D66BA7"/>
    <w:rsid w:val="00D66D77"/>
    <w:rsid w:val="00D67591"/>
    <w:rsid w:val="00D72E8D"/>
    <w:rsid w:val="00D72ED2"/>
    <w:rsid w:val="00D72FCF"/>
    <w:rsid w:val="00D73235"/>
    <w:rsid w:val="00D75715"/>
    <w:rsid w:val="00D7649E"/>
    <w:rsid w:val="00D769C6"/>
    <w:rsid w:val="00D76D22"/>
    <w:rsid w:val="00D778DC"/>
    <w:rsid w:val="00D77C7F"/>
    <w:rsid w:val="00D77E68"/>
    <w:rsid w:val="00D77F35"/>
    <w:rsid w:val="00D8031A"/>
    <w:rsid w:val="00D80713"/>
    <w:rsid w:val="00D81AFB"/>
    <w:rsid w:val="00D81F00"/>
    <w:rsid w:val="00D82501"/>
    <w:rsid w:val="00D825AC"/>
    <w:rsid w:val="00D82E20"/>
    <w:rsid w:val="00D82FA9"/>
    <w:rsid w:val="00D832E2"/>
    <w:rsid w:val="00D836B0"/>
    <w:rsid w:val="00D84361"/>
    <w:rsid w:val="00D84A0B"/>
    <w:rsid w:val="00D85A91"/>
    <w:rsid w:val="00D8668F"/>
    <w:rsid w:val="00D923B1"/>
    <w:rsid w:val="00D9383E"/>
    <w:rsid w:val="00D94DAA"/>
    <w:rsid w:val="00D94F7C"/>
    <w:rsid w:val="00D95DAC"/>
    <w:rsid w:val="00D97210"/>
    <w:rsid w:val="00DA00C6"/>
    <w:rsid w:val="00DA143F"/>
    <w:rsid w:val="00DA269C"/>
    <w:rsid w:val="00DA3068"/>
    <w:rsid w:val="00DA366D"/>
    <w:rsid w:val="00DA366F"/>
    <w:rsid w:val="00DA3BEC"/>
    <w:rsid w:val="00DA4763"/>
    <w:rsid w:val="00DA4FE4"/>
    <w:rsid w:val="00DA56D8"/>
    <w:rsid w:val="00DA5776"/>
    <w:rsid w:val="00DB219C"/>
    <w:rsid w:val="00DB2C16"/>
    <w:rsid w:val="00DB2D4E"/>
    <w:rsid w:val="00DB2F07"/>
    <w:rsid w:val="00DB5A3B"/>
    <w:rsid w:val="00DB6403"/>
    <w:rsid w:val="00DB641A"/>
    <w:rsid w:val="00DB678B"/>
    <w:rsid w:val="00DB7D85"/>
    <w:rsid w:val="00DC07CB"/>
    <w:rsid w:val="00DC12B6"/>
    <w:rsid w:val="00DC1B71"/>
    <w:rsid w:val="00DC214C"/>
    <w:rsid w:val="00DC2700"/>
    <w:rsid w:val="00DC2727"/>
    <w:rsid w:val="00DC2890"/>
    <w:rsid w:val="00DC290C"/>
    <w:rsid w:val="00DC2F34"/>
    <w:rsid w:val="00DC30F5"/>
    <w:rsid w:val="00DC5DD8"/>
    <w:rsid w:val="00DC7009"/>
    <w:rsid w:val="00DC7412"/>
    <w:rsid w:val="00DC7644"/>
    <w:rsid w:val="00DD114D"/>
    <w:rsid w:val="00DD1448"/>
    <w:rsid w:val="00DD17E4"/>
    <w:rsid w:val="00DD183B"/>
    <w:rsid w:val="00DD32C4"/>
    <w:rsid w:val="00DD3312"/>
    <w:rsid w:val="00DD332B"/>
    <w:rsid w:val="00DD3FE1"/>
    <w:rsid w:val="00DD4602"/>
    <w:rsid w:val="00DD667C"/>
    <w:rsid w:val="00DD6F23"/>
    <w:rsid w:val="00DD722A"/>
    <w:rsid w:val="00DD744A"/>
    <w:rsid w:val="00DD7B1E"/>
    <w:rsid w:val="00DE013C"/>
    <w:rsid w:val="00DE01E7"/>
    <w:rsid w:val="00DE03CE"/>
    <w:rsid w:val="00DE0B91"/>
    <w:rsid w:val="00DE0DCC"/>
    <w:rsid w:val="00DE14ED"/>
    <w:rsid w:val="00DE158B"/>
    <w:rsid w:val="00DE16A3"/>
    <w:rsid w:val="00DE3493"/>
    <w:rsid w:val="00DE496C"/>
    <w:rsid w:val="00DE58C1"/>
    <w:rsid w:val="00DE5C75"/>
    <w:rsid w:val="00DE64EF"/>
    <w:rsid w:val="00DE6590"/>
    <w:rsid w:val="00DE720A"/>
    <w:rsid w:val="00DE769C"/>
    <w:rsid w:val="00DE776E"/>
    <w:rsid w:val="00DE7B8D"/>
    <w:rsid w:val="00DF00AF"/>
    <w:rsid w:val="00DF2278"/>
    <w:rsid w:val="00DF40C4"/>
    <w:rsid w:val="00DF4261"/>
    <w:rsid w:val="00DF4820"/>
    <w:rsid w:val="00DF4FFC"/>
    <w:rsid w:val="00DF53A5"/>
    <w:rsid w:val="00DF5E2A"/>
    <w:rsid w:val="00DF6709"/>
    <w:rsid w:val="00E00AB9"/>
    <w:rsid w:val="00E00CED"/>
    <w:rsid w:val="00E010AD"/>
    <w:rsid w:val="00E0245A"/>
    <w:rsid w:val="00E02546"/>
    <w:rsid w:val="00E02B61"/>
    <w:rsid w:val="00E02BEA"/>
    <w:rsid w:val="00E03D9C"/>
    <w:rsid w:val="00E03DA3"/>
    <w:rsid w:val="00E0473A"/>
    <w:rsid w:val="00E04815"/>
    <w:rsid w:val="00E05273"/>
    <w:rsid w:val="00E062A8"/>
    <w:rsid w:val="00E062A9"/>
    <w:rsid w:val="00E10A2A"/>
    <w:rsid w:val="00E11FEA"/>
    <w:rsid w:val="00E12CA5"/>
    <w:rsid w:val="00E13745"/>
    <w:rsid w:val="00E13F20"/>
    <w:rsid w:val="00E142AF"/>
    <w:rsid w:val="00E14873"/>
    <w:rsid w:val="00E148EC"/>
    <w:rsid w:val="00E14AE6"/>
    <w:rsid w:val="00E15008"/>
    <w:rsid w:val="00E15300"/>
    <w:rsid w:val="00E15492"/>
    <w:rsid w:val="00E157B0"/>
    <w:rsid w:val="00E1640D"/>
    <w:rsid w:val="00E16E97"/>
    <w:rsid w:val="00E171C7"/>
    <w:rsid w:val="00E17685"/>
    <w:rsid w:val="00E176E5"/>
    <w:rsid w:val="00E20256"/>
    <w:rsid w:val="00E203F1"/>
    <w:rsid w:val="00E206AC"/>
    <w:rsid w:val="00E21465"/>
    <w:rsid w:val="00E214DC"/>
    <w:rsid w:val="00E222F2"/>
    <w:rsid w:val="00E22348"/>
    <w:rsid w:val="00E22A10"/>
    <w:rsid w:val="00E22C4F"/>
    <w:rsid w:val="00E22F7A"/>
    <w:rsid w:val="00E23C4C"/>
    <w:rsid w:val="00E24432"/>
    <w:rsid w:val="00E24550"/>
    <w:rsid w:val="00E25463"/>
    <w:rsid w:val="00E2661C"/>
    <w:rsid w:val="00E26D6E"/>
    <w:rsid w:val="00E272D0"/>
    <w:rsid w:val="00E3111A"/>
    <w:rsid w:val="00E31D9B"/>
    <w:rsid w:val="00E3364F"/>
    <w:rsid w:val="00E342E3"/>
    <w:rsid w:val="00E3557A"/>
    <w:rsid w:val="00E36714"/>
    <w:rsid w:val="00E3794E"/>
    <w:rsid w:val="00E37F4C"/>
    <w:rsid w:val="00E4034D"/>
    <w:rsid w:val="00E406B3"/>
    <w:rsid w:val="00E40B51"/>
    <w:rsid w:val="00E41976"/>
    <w:rsid w:val="00E42018"/>
    <w:rsid w:val="00E42427"/>
    <w:rsid w:val="00E43F0F"/>
    <w:rsid w:val="00E44863"/>
    <w:rsid w:val="00E44D04"/>
    <w:rsid w:val="00E47EDE"/>
    <w:rsid w:val="00E51A5D"/>
    <w:rsid w:val="00E51F89"/>
    <w:rsid w:val="00E52307"/>
    <w:rsid w:val="00E53A0B"/>
    <w:rsid w:val="00E549FC"/>
    <w:rsid w:val="00E54A75"/>
    <w:rsid w:val="00E54EE9"/>
    <w:rsid w:val="00E55655"/>
    <w:rsid w:val="00E5587F"/>
    <w:rsid w:val="00E5595C"/>
    <w:rsid w:val="00E56422"/>
    <w:rsid w:val="00E56617"/>
    <w:rsid w:val="00E5690E"/>
    <w:rsid w:val="00E57F72"/>
    <w:rsid w:val="00E60944"/>
    <w:rsid w:val="00E62B0E"/>
    <w:rsid w:val="00E634E4"/>
    <w:rsid w:val="00E63AD3"/>
    <w:rsid w:val="00E63CB4"/>
    <w:rsid w:val="00E63D8D"/>
    <w:rsid w:val="00E65008"/>
    <w:rsid w:val="00E65340"/>
    <w:rsid w:val="00E65C87"/>
    <w:rsid w:val="00E669EC"/>
    <w:rsid w:val="00E67F08"/>
    <w:rsid w:val="00E67F80"/>
    <w:rsid w:val="00E7080E"/>
    <w:rsid w:val="00E72827"/>
    <w:rsid w:val="00E72F3E"/>
    <w:rsid w:val="00E73AE5"/>
    <w:rsid w:val="00E746D6"/>
    <w:rsid w:val="00E7662B"/>
    <w:rsid w:val="00E769A7"/>
    <w:rsid w:val="00E7777C"/>
    <w:rsid w:val="00E77F59"/>
    <w:rsid w:val="00E80987"/>
    <w:rsid w:val="00E80EB9"/>
    <w:rsid w:val="00E811B5"/>
    <w:rsid w:val="00E819F0"/>
    <w:rsid w:val="00E81D2F"/>
    <w:rsid w:val="00E8203C"/>
    <w:rsid w:val="00E823C1"/>
    <w:rsid w:val="00E8292F"/>
    <w:rsid w:val="00E83456"/>
    <w:rsid w:val="00E83E28"/>
    <w:rsid w:val="00E8441B"/>
    <w:rsid w:val="00E8491D"/>
    <w:rsid w:val="00E84F08"/>
    <w:rsid w:val="00E858D5"/>
    <w:rsid w:val="00E86131"/>
    <w:rsid w:val="00E868F3"/>
    <w:rsid w:val="00E86F59"/>
    <w:rsid w:val="00E87523"/>
    <w:rsid w:val="00E90FF9"/>
    <w:rsid w:val="00E91348"/>
    <w:rsid w:val="00E91FDE"/>
    <w:rsid w:val="00E9206B"/>
    <w:rsid w:val="00E922D7"/>
    <w:rsid w:val="00E92A30"/>
    <w:rsid w:val="00E92E61"/>
    <w:rsid w:val="00E93584"/>
    <w:rsid w:val="00E94327"/>
    <w:rsid w:val="00E95370"/>
    <w:rsid w:val="00E95908"/>
    <w:rsid w:val="00E9676B"/>
    <w:rsid w:val="00E9759D"/>
    <w:rsid w:val="00E97D53"/>
    <w:rsid w:val="00EA0BF3"/>
    <w:rsid w:val="00EA0BF6"/>
    <w:rsid w:val="00EA0D9F"/>
    <w:rsid w:val="00EA1B54"/>
    <w:rsid w:val="00EA5926"/>
    <w:rsid w:val="00EA7BD9"/>
    <w:rsid w:val="00EB0147"/>
    <w:rsid w:val="00EB1D4B"/>
    <w:rsid w:val="00EB285D"/>
    <w:rsid w:val="00EB3106"/>
    <w:rsid w:val="00EB48B4"/>
    <w:rsid w:val="00EB4AB4"/>
    <w:rsid w:val="00EC0597"/>
    <w:rsid w:val="00EC0690"/>
    <w:rsid w:val="00EC074F"/>
    <w:rsid w:val="00EC0BAC"/>
    <w:rsid w:val="00EC2C8F"/>
    <w:rsid w:val="00EC325A"/>
    <w:rsid w:val="00EC506D"/>
    <w:rsid w:val="00EC55F4"/>
    <w:rsid w:val="00EC5B87"/>
    <w:rsid w:val="00EC5BA3"/>
    <w:rsid w:val="00EC653A"/>
    <w:rsid w:val="00EC6557"/>
    <w:rsid w:val="00EC6922"/>
    <w:rsid w:val="00EC76FD"/>
    <w:rsid w:val="00ED137E"/>
    <w:rsid w:val="00ED1610"/>
    <w:rsid w:val="00ED1795"/>
    <w:rsid w:val="00ED1F81"/>
    <w:rsid w:val="00ED3CF3"/>
    <w:rsid w:val="00ED57EB"/>
    <w:rsid w:val="00ED62AD"/>
    <w:rsid w:val="00ED69B7"/>
    <w:rsid w:val="00ED6E67"/>
    <w:rsid w:val="00ED7105"/>
    <w:rsid w:val="00ED79F3"/>
    <w:rsid w:val="00EE0BF0"/>
    <w:rsid w:val="00EE1217"/>
    <w:rsid w:val="00EE1E38"/>
    <w:rsid w:val="00EE24C2"/>
    <w:rsid w:val="00EE322F"/>
    <w:rsid w:val="00EE37AA"/>
    <w:rsid w:val="00EE3960"/>
    <w:rsid w:val="00EE4C67"/>
    <w:rsid w:val="00EE692D"/>
    <w:rsid w:val="00EE6BF5"/>
    <w:rsid w:val="00EE7036"/>
    <w:rsid w:val="00EE719D"/>
    <w:rsid w:val="00EE7A3F"/>
    <w:rsid w:val="00EE7B2F"/>
    <w:rsid w:val="00EF0707"/>
    <w:rsid w:val="00EF153C"/>
    <w:rsid w:val="00EF1A94"/>
    <w:rsid w:val="00EF2368"/>
    <w:rsid w:val="00EF2C54"/>
    <w:rsid w:val="00EF2DAB"/>
    <w:rsid w:val="00EF3C75"/>
    <w:rsid w:val="00EF497F"/>
    <w:rsid w:val="00EF6D66"/>
    <w:rsid w:val="00EF706D"/>
    <w:rsid w:val="00EF7292"/>
    <w:rsid w:val="00EF74C0"/>
    <w:rsid w:val="00EF7520"/>
    <w:rsid w:val="00F00A24"/>
    <w:rsid w:val="00F0155F"/>
    <w:rsid w:val="00F01696"/>
    <w:rsid w:val="00F01CEE"/>
    <w:rsid w:val="00F02505"/>
    <w:rsid w:val="00F03762"/>
    <w:rsid w:val="00F04E99"/>
    <w:rsid w:val="00F0610A"/>
    <w:rsid w:val="00F06357"/>
    <w:rsid w:val="00F065AB"/>
    <w:rsid w:val="00F06F8F"/>
    <w:rsid w:val="00F0735C"/>
    <w:rsid w:val="00F07A22"/>
    <w:rsid w:val="00F10638"/>
    <w:rsid w:val="00F1136F"/>
    <w:rsid w:val="00F11515"/>
    <w:rsid w:val="00F115F9"/>
    <w:rsid w:val="00F116C2"/>
    <w:rsid w:val="00F128C1"/>
    <w:rsid w:val="00F12996"/>
    <w:rsid w:val="00F12C60"/>
    <w:rsid w:val="00F149DD"/>
    <w:rsid w:val="00F149F8"/>
    <w:rsid w:val="00F156EB"/>
    <w:rsid w:val="00F160D9"/>
    <w:rsid w:val="00F160F3"/>
    <w:rsid w:val="00F169BE"/>
    <w:rsid w:val="00F169EB"/>
    <w:rsid w:val="00F17773"/>
    <w:rsid w:val="00F207FA"/>
    <w:rsid w:val="00F21647"/>
    <w:rsid w:val="00F2259E"/>
    <w:rsid w:val="00F24BED"/>
    <w:rsid w:val="00F25B3C"/>
    <w:rsid w:val="00F25C3F"/>
    <w:rsid w:val="00F27368"/>
    <w:rsid w:val="00F3031F"/>
    <w:rsid w:val="00F319F4"/>
    <w:rsid w:val="00F31D55"/>
    <w:rsid w:val="00F34AD7"/>
    <w:rsid w:val="00F35B9A"/>
    <w:rsid w:val="00F37023"/>
    <w:rsid w:val="00F373C5"/>
    <w:rsid w:val="00F37759"/>
    <w:rsid w:val="00F402B3"/>
    <w:rsid w:val="00F40654"/>
    <w:rsid w:val="00F40F20"/>
    <w:rsid w:val="00F41B78"/>
    <w:rsid w:val="00F42A7F"/>
    <w:rsid w:val="00F448F3"/>
    <w:rsid w:val="00F4545F"/>
    <w:rsid w:val="00F459D3"/>
    <w:rsid w:val="00F4619C"/>
    <w:rsid w:val="00F464AC"/>
    <w:rsid w:val="00F46AD2"/>
    <w:rsid w:val="00F46FBD"/>
    <w:rsid w:val="00F4729B"/>
    <w:rsid w:val="00F47DFF"/>
    <w:rsid w:val="00F508E3"/>
    <w:rsid w:val="00F510A6"/>
    <w:rsid w:val="00F52DFD"/>
    <w:rsid w:val="00F53C1E"/>
    <w:rsid w:val="00F53CEC"/>
    <w:rsid w:val="00F53D08"/>
    <w:rsid w:val="00F54017"/>
    <w:rsid w:val="00F54213"/>
    <w:rsid w:val="00F549FC"/>
    <w:rsid w:val="00F54FA1"/>
    <w:rsid w:val="00F55F0B"/>
    <w:rsid w:val="00F56F64"/>
    <w:rsid w:val="00F5745F"/>
    <w:rsid w:val="00F575CE"/>
    <w:rsid w:val="00F60099"/>
    <w:rsid w:val="00F601EA"/>
    <w:rsid w:val="00F6032D"/>
    <w:rsid w:val="00F613E8"/>
    <w:rsid w:val="00F61F50"/>
    <w:rsid w:val="00F63A46"/>
    <w:rsid w:val="00F64913"/>
    <w:rsid w:val="00F64A07"/>
    <w:rsid w:val="00F665BE"/>
    <w:rsid w:val="00F66901"/>
    <w:rsid w:val="00F66EDF"/>
    <w:rsid w:val="00F672ED"/>
    <w:rsid w:val="00F677C0"/>
    <w:rsid w:val="00F70B47"/>
    <w:rsid w:val="00F70E5D"/>
    <w:rsid w:val="00F7253E"/>
    <w:rsid w:val="00F72A8E"/>
    <w:rsid w:val="00F72ADE"/>
    <w:rsid w:val="00F73BEA"/>
    <w:rsid w:val="00F748FC"/>
    <w:rsid w:val="00F74937"/>
    <w:rsid w:val="00F75199"/>
    <w:rsid w:val="00F7559C"/>
    <w:rsid w:val="00F758D1"/>
    <w:rsid w:val="00F76468"/>
    <w:rsid w:val="00F769CA"/>
    <w:rsid w:val="00F76F73"/>
    <w:rsid w:val="00F8028D"/>
    <w:rsid w:val="00F8042F"/>
    <w:rsid w:val="00F8097A"/>
    <w:rsid w:val="00F811F1"/>
    <w:rsid w:val="00F8122D"/>
    <w:rsid w:val="00F821C1"/>
    <w:rsid w:val="00F83579"/>
    <w:rsid w:val="00F83608"/>
    <w:rsid w:val="00F84AEB"/>
    <w:rsid w:val="00F84C05"/>
    <w:rsid w:val="00F85347"/>
    <w:rsid w:val="00F85ACB"/>
    <w:rsid w:val="00F8677B"/>
    <w:rsid w:val="00F869B4"/>
    <w:rsid w:val="00F90CEF"/>
    <w:rsid w:val="00F929FA"/>
    <w:rsid w:val="00F92FDA"/>
    <w:rsid w:val="00F93A1D"/>
    <w:rsid w:val="00F9420F"/>
    <w:rsid w:val="00F9446B"/>
    <w:rsid w:val="00F94895"/>
    <w:rsid w:val="00F95908"/>
    <w:rsid w:val="00F96234"/>
    <w:rsid w:val="00F972E3"/>
    <w:rsid w:val="00F97C5E"/>
    <w:rsid w:val="00FA1F46"/>
    <w:rsid w:val="00FA2ABC"/>
    <w:rsid w:val="00FA62EF"/>
    <w:rsid w:val="00FA775A"/>
    <w:rsid w:val="00FA7D84"/>
    <w:rsid w:val="00FB1118"/>
    <w:rsid w:val="00FB1B78"/>
    <w:rsid w:val="00FB1C89"/>
    <w:rsid w:val="00FB1E9D"/>
    <w:rsid w:val="00FB2075"/>
    <w:rsid w:val="00FB23E4"/>
    <w:rsid w:val="00FB35BB"/>
    <w:rsid w:val="00FB38DD"/>
    <w:rsid w:val="00FB39CD"/>
    <w:rsid w:val="00FB3BB4"/>
    <w:rsid w:val="00FB52BC"/>
    <w:rsid w:val="00FB65E3"/>
    <w:rsid w:val="00FB6945"/>
    <w:rsid w:val="00FB69C7"/>
    <w:rsid w:val="00FB6E6D"/>
    <w:rsid w:val="00FC0F06"/>
    <w:rsid w:val="00FC14A5"/>
    <w:rsid w:val="00FC21F3"/>
    <w:rsid w:val="00FC33AC"/>
    <w:rsid w:val="00FC42AA"/>
    <w:rsid w:val="00FC4A31"/>
    <w:rsid w:val="00FC6DD2"/>
    <w:rsid w:val="00FC700F"/>
    <w:rsid w:val="00FC73B2"/>
    <w:rsid w:val="00FD053A"/>
    <w:rsid w:val="00FD06A9"/>
    <w:rsid w:val="00FD09E6"/>
    <w:rsid w:val="00FD135E"/>
    <w:rsid w:val="00FD1774"/>
    <w:rsid w:val="00FD24BE"/>
    <w:rsid w:val="00FD2536"/>
    <w:rsid w:val="00FD264B"/>
    <w:rsid w:val="00FD3274"/>
    <w:rsid w:val="00FD39BC"/>
    <w:rsid w:val="00FD4516"/>
    <w:rsid w:val="00FD51DF"/>
    <w:rsid w:val="00FD6059"/>
    <w:rsid w:val="00FD77D4"/>
    <w:rsid w:val="00FE0059"/>
    <w:rsid w:val="00FE0B78"/>
    <w:rsid w:val="00FE134E"/>
    <w:rsid w:val="00FE17F4"/>
    <w:rsid w:val="00FE42BA"/>
    <w:rsid w:val="00FE4A2E"/>
    <w:rsid w:val="00FE5C31"/>
    <w:rsid w:val="00FE60BA"/>
    <w:rsid w:val="00FE70A9"/>
    <w:rsid w:val="00FF05A6"/>
    <w:rsid w:val="00FF0BB8"/>
    <w:rsid w:val="00FF13EF"/>
    <w:rsid w:val="00FF15D7"/>
    <w:rsid w:val="00FF1636"/>
    <w:rsid w:val="00FF1CAB"/>
    <w:rsid w:val="00FF202F"/>
    <w:rsid w:val="00FF24A2"/>
    <w:rsid w:val="00FF2508"/>
    <w:rsid w:val="00FF28D7"/>
    <w:rsid w:val="00FF2925"/>
    <w:rsid w:val="00FF2E2D"/>
    <w:rsid w:val="00FF43A1"/>
    <w:rsid w:val="00FF4D2F"/>
    <w:rsid w:val="00FF6A74"/>
    <w:rsid w:val="00FF6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1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D71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D71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1">
    <w:name w:val="p1"/>
    <w:basedOn w:val="a"/>
    <w:rsid w:val="007427F4"/>
    <w:pPr>
      <w:spacing w:before="100" w:beforeAutospacing="1" w:after="100" w:afterAutospacing="1"/>
    </w:pPr>
  </w:style>
  <w:style w:type="character" w:customStyle="1" w:styleId="s1">
    <w:name w:val="s1"/>
    <w:basedOn w:val="a0"/>
    <w:rsid w:val="007427F4"/>
  </w:style>
  <w:style w:type="paragraph" w:customStyle="1" w:styleId="p3">
    <w:name w:val="p3"/>
    <w:basedOn w:val="a"/>
    <w:rsid w:val="007427F4"/>
    <w:pPr>
      <w:spacing w:before="100" w:beforeAutospacing="1" w:after="100" w:afterAutospacing="1"/>
    </w:pPr>
  </w:style>
  <w:style w:type="character" w:customStyle="1" w:styleId="s2">
    <w:name w:val="s2"/>
    <w:basedOn w:val="a0"/>
    <w:rsid w:val="007427F4"/>
  </w:style>
  <w:style w:type="paragraph" w:customStyle="1" w:styleId="p4">
    <w:name w:val="p4"/>
    <w:basedOn w:val="a"/>
    <w:rsid w:val="007427F4"/>
    <w:pPr>
      <w:spacing w:before="100" w:beforeAutospacing="1" w:after="100" w:afterAutospacing="1"/>
    </w:pPr>
  </w:style>
  <w:style w:type="character" w:customStyle="1" w:styleId="apple-converted-space">
    <w:name w:val="apple-converted-space"/>
    <w:basedOn w:val="a0"/>
    <w:rsid w:val="007427F4"/>
  </w:style>
  <w:style w:type="paragraph" w:customStyle="1" w:styleId="p5">
    <w:name w:val="p5"/>
    <w:basedOn w:val="a"/>
    <w:rsid w:val="007427F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2349</Words>
  <Characters>13394</Characters>
  <Application>Microsoft Office Word</Application>
  <DocSecurity>0</DocSecurity>
  <Lines>111</Lines>
  <Paragraphs>31</Paragraphs>
  <ScaleCrop>false</ScaleCrop>
  <Company>Microsoft</Company>
  <LinksUpToDate>false</LinksUpToDate>
  <CharactersWithSpaces>15712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kurenkova</dc:creator>
  <cp:lastModifiedBy>kurenkova</cp:lastModifiedBy>
  <cp:revision>2</cp:revision>
  <dcterms:created xsi:type="dcterms:W3CDTF">2015-03-26T01:56:00Z</dcterms:created>
  <dcterms:modified xsi:type="dcterms:W3CDTF">2015-03-26T01:56:00Z</dcterms:modified>
</cp:coreProperties>
</file>