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3E" w:rsidRDefault="00104C3E" w:rsidP="00104C3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104C3E" w:rsidRPr="00294606" w:rsidRDefault="00104C3E" w:rsidP="0010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04C3E" w:rsidRPr="00294606" w:rsidRDefault="00104C3E" w:rsidP="0010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04C3E" w:rsidRPr="00294606" w:rsidRDefault="00104C3E" w:rsidP="0010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104C3E" w:rsidRPr="00294606" w:rsidRDefault="00104C3E" w:rsidP="0010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104C3E" w:rsidRPr="00294606" w:rsidRDefault="00104C3E" w:rsidP="00104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C3E" w:rsidRDefault="00104C3E" w:rsidP="0010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4C3E" w:rsidRDefault="00104C3E" w:rsidP="00104C3E">
      <w:pPr>
        <w:rPr>
          <w:rFonts w:ascii="Times New Roman" w:hAnsi="Times New Roman" w:cs="Times New Roman"/>
          <w:b/>
          <w:sz w:val="28"/>
          <w:szCs w:val="28"/>
        </w:rPr>
      </w:pPr>
    </w:p>
    <w:p w:rsidR="00104C3E" w:rsidRPr="00F92F56" w:rsidRDefault="007C78DA" w:rsidP="00104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104C3E" w:rsidRPr="00F92F56">
        <w:rPr>
          <w:rFonts w:ascii="Times New Roman" w:hAnsi="Times New Roman" w:cs="Times New Roman"/>
          <w:b/>
          <w:sz w:val="28"/>
          <w:szCs w:val="28"/>
        </w:rPr>
        <w:t xml:space="preserve">.03.2016 г. № </w:t>
      </w:r>
      <w:r w:rsidR="007B3A6D">
        <w:rPr>
          <w:rFonts w:ascii="Times New Roman" w:hAnsi="Times New Roman" w:cs="Times New Roman"/>
          <w:b/>
          <w:sz w:val="28"/>
          <w:szCs w:val="28"/>
        </w:rPr>
        <w:t>29</w:t>
      </w:r>
      <w:r w:rsidR="00104C3E" w:rsidRPr="00F92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C3E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104C3E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104C3E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104C3E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104C3E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104C3E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104C3E" w:rsidRPr="00F92F56">
        <w:rPr>
          <w:rFonts w:ascii="Times New Roman" w:hAnsi="Times New Roman" w:cs="Times New Roman"/>
          <w:b/>
          <w:sz w:val="28"/>
          <w:szCs w:val="28"/>
        </w:rPr>
        <w:tab/>
      </w:r>
      <w:r w:rsidR="00104C3E" w:rsidRPr="00F92F56">
        <w:rPr>
          <w:rFonts w:ascii="Times New Roman" w:hAnsi="Times New Roman" w:cs="Times New Roman"/>
          <w:b/>
          <w:sz w:val="28"/>
          <w:szCs w:val="28"/>
        </w:rPr>
        <w:tab/>
        <w:t>с. Олонки</w:t>
      </w:r>
    </w:p>
    <w:p w:rsidR="00104C3E" w:rsidRDefault="00104C3E" w:rsidP="00104C3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C78DA" w:rsidRDefault="00104C3E" w:rsidP="00104C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0128F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hyperlink w:anchor="Par35" w:history="1">
        <w:r w:rsidRPr="00104C3E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104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8DA" w:rsidRDefault="00104C3E" w:rsidP="00104C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04C3E">
        <w:rPr>
          <w:rFonts w:ascii="Times New Roman" w:hAnsi="Times New Roman" w:cs="Times New Roman"/>
          <w:sz w:val="28"/>
          <w:szCs w:val="28"/>
        </w:rPr>
        <w:t xml:space="preserve">об аукционной комиссии </w:t>
      </w:r>
      <w:proofErr w:type="gramStart"/>
      <w:r w:rsidRPr="00104C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4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C3E" w:rsidRPr="000128F6" w:rsidRDefault="00104C3E" w:rsidP="00104C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04C3E">
        <w:rPr>
          <w:rFonts w:ascii="Times New Roman" w:hAnsi="Times New Roman" w:cs="Times New Roman"/>
          <w:sz w:val="28"/>
          <w:szCs w:val="28"/>
        </w:rPr>
        <w:t>проведению торгов (аукционов)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04C3E" w:rsidRDefault="00104C3E" w:rsidP="00104C3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4C3E" w:rsidRPr="00F92F56" w:rsidRDefault="00104C3E" w:rsidP="00104C3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92F56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>о статьями  39.11, 39.12 Земельного</w:t>
      </w:r>
      <w:r w:rsidRPr="00F92F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кодекса </w:t>
      </w:r>
      <w:r w:rsidRPr="00F92F56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  <w:r w:rsidRPr="00192C0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4" w:history="1">
        <w:r w:rsidRPr="00192C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2C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F92F56">
        <w:rPr>
          <w:rFonts w:ascii="Times New Roman" w:hAnsi="Times New Roman" w:cs="Times New Roman"/>
          <w:bCs/>
          <w:sz w:val="28"/>
          <w:szCs w:val="28"/>
        </w:rPr>
        <w:t xml:space="preserve">Гражданским </w:t>
      </w:r>
      <w:hyperlink r:id="rId5" w:history="1">
        <w:r w:rsidRPr="00F92F56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F92F5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33" w:history="1">
        <w:r w:rsidRPr="007557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8E1A52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аукционов 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собственности, расположенных на территории муниципального</w:t>
      </w:r>
      <w:proofErr w:type="gramEnd"/>
      <w:r w:rsidRPr="008E1A5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C23290">
        <w:rPr>
          <w:rFonts w:ascii="Times New Roman" w:hAnsi="Times New Roman" w:cs="Times New Roman"/>
          <w:bCs/>
          <w:sz w:val="28"/>
          <w:szCs w:val="28"/>
        </w:rPr>
        <w:t>«Олонки»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Думы МО «Олонки» № 113 от 01.03.2016 г. </w:t>
      </w:r>
      <w:r w:rsidRPr="00192C09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Pr="0019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192C09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104C3E" w:rsidRDefault="00104C3E" w:rsidP="00104C3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04C3E" w:rsidRDefault="00104C3E" w:rsidP="00104C3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1D3CF7">
        <w:rPr>
          <w:rFonts w:ascii="Times New Roman" w:hAnsi="Times New Roman" w:cs="Times New Roman"/>
          <w:sz w:val="26"/>
          <w:szCs w:val="26"/>
        </w:rPr>
        <w:t>:</w:t>
      </w:r>
    </w:p>
    <w:p w:rsidR="00104C3E" w:rsidRPr="00192C09" w:rsidRDefault="00104C3E" w:rsidP="00104C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</w:p>
    <w:p w:rsidR="00104C3E" w:rsidRDefault="00104C3E" w:rsidP="00104C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аукционной комиссии по</w:t>
      </w:r>
      <w:r w:rsidRPr="00695ADA">
        <w:rPr>
          <w:rFonts w:ascii="Calibri" w:hAnsi="Calibri" w:cs="Calibri"/>
        </w:rPr>
        <w:t xml:space="preserve"> </w:t>
      </w:r>
      <w:r w:rsidRPr="00695ADA">
        <w:rPr>
          <w:rFonts w:ascii="Times New Roman" w:hAnsi="Times New Roman" w:cs="Times New Roman"/>
          <w:sz w:val="28"/>
          <w:szCs w:val="28"/>
        </w:rPr>
        <w:t>проведению торгов (аукционов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5ADA">
        <w:rPr>
          <w:rFonts w:ascii="Times New Roman" w:hAnsi="Times New Roman" w:cs="Times New Roman"/>
          <w:sz w:val="28"/>
          <w:szCs w:val="28"/>
        </w:rPr>
        <w:t xml:space="preserve"> </w:t>
      </w:r>
      <w:r w:rsidRPr="008E1A52">
        <w:rPr>
          <w:rFonts w:ascii="Times New Roman" w:hAnsi="Times New Roman" w:cs="Times New Roman"/>
          <w:sz w:val="28"/>
          <w:szCs w:val="28"/>
        </w:rPr>
        <w:t xml:space="preserve">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</w:t>
      </w:r>
      <w:r w:rsidRPr="00C23290">
        <w:rPr>
          <w:rFonts w:ascii="Times New Roman" w:hAnsi="Times New Roman" w:cs="Times New Roman"/>
          <w:bCs/>
          <w:sz w:val="28"/>
          <w:szCs w:val="28"/>
        </w:rPr>
        <w:t>«Олонки»</w:t>
      </w:r>
      <w:r w:rsidR="007C78DA" w:rsidRPr="007C78DA">
        <w:rPr>
          <w:rFonts w:ascii="Times New Roman" w:hAnsi="Times New Roman" w:cs="Times New Roman"/>
          <w:sz w:val="28"/>
          <w:szCs w:val="28"/>
        </w:rPr>
        <w:t xml:space="preserve"> </w:t>
      </w:r>
      <w:r w:rsidR="007C78DA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8DA" w:rsidRDefault="007C78DA" w:rsidP="007C78D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E7BA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Pr="004E7BAE">
        <w:rPr>
          <w:rFonts w:ascii="Times New Roman" w:hAnsi="Times New Roman"/>
          <w:sz w:val="28"/>
          <w:szCs w:val="28"/>
        </w:rPr>
        <w:t xml:space="preserve">подлежит официальному опубликованию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E7BA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E7BAE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4E7BAE">
        <w:rPr>
          <w:rFonts w:ascii="Times New Roman" w:hAnsi="Times New Roman"/>
          <w:sz w:val="28"/>
          <w:szCs w:val="28"/>
        </w:rPr>
        <w:t xml:space="preserve"> район» и в информационном бюллетене муниципального образования «Олонки».</w:t>
      </w:r>
    </w:p>
    <w:p w:rsidR="007C78DA" w:rsidRPr="004E7BAE" w:rsidRDefault="007C78DA" w:rsidP="007C78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7C78DA" w:rsidRPr="004E7BAE" w:rsidRDefault="007C78DA" w:rsidP="007C78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E7BAE">
        <w:rPr>
          <w:rFonts w:ascii="Times New Roman" w:eastAsia="Calibri" w:hAnsi="Times New Roman" w:cs="Times New Roman"/>
          <w:sz w:val="28"/>
          <w:szCs w:val="28"/>
        </w:rPr>
        <w:t>Контроль за испо</w:t>
      </w:r>
      <w:r>
        <w:rPr>
          <w:rFonts w:ascii="Times New Roman" w:eastAsia="Calibri" w:hAnsi="Times New Roman" w:cs="Times New Roman"/>
          <w:sz w:val="28"/>
          <w:szCs w:val="28"/>
        </w:rPr>
        <w:t>лнение настоящего постановления</w:t>
      </w:r>
      <w:r w:rsidRPr="004E7BAE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104C3E" w:rsidRDefault="00104C3E" w:rsidP="00104C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4C3E" w:rsidRDefault="00104C3E" w:rsidP="00104C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4C3E" w:rsidRDefault="00104C3E" w:rsidP="00104C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4C3E" w:rsidRDefault="00104C3E" w:rsidP="00104C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«Олонки»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Нефедьев</w:t>
      </w:r>
    </w:p>
    <w:p w:rsidR="00104C3E" w:rsidRDefault="00104C3E" w:rsidP="00104C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78DA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C78DA" w:rsidRDefault="007C78DA" w:rsidP="007C78D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9"/>
      <w:bookmarkEnd w:id="1"/>
    </w:p>
    <w:p w:rsidR="007C78DA" w:rsidRPr="00EB3987" w:rsidRDefault="007C78DA" w:rsidP="007C78D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398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C78DA" w:rsidRPr="00EB3987" w:rsidRDefault="007C78DA" w:rsidP="007C78D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B398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C78DA" w:rsidRPr="00EB3987" w:rsidRDefault="007C78DA" w:rsidP="007C78D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B3987">
        <w:rPr>
          <w:rFonts w:ascii="Times New Roman" w:hAnsi="Times New Roman" w:cs="Times New Roman"/>
          <w:sz w:val="24"/>
          <w:szCs w:val="24"/>
        </w:rPr>
        <w:t>муниципального образования «Олонки»</w:t>
      </w:r>
    </w:p>
    <w:p w:rsidR="007C78DA" w:rsidRPr="00EB3987" w:rsidRDefault="007C78DA" w:rsidP="007C78D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B3987">
        <w:rPr>
          <w:rFonts w:ascii="Times New Roman" w:hAnsi="Times New Roman" w:cs="Times New Roman"/>
          <w:sz w:val="24"/>
          <w:szCs w:val="24"/>
        </w:rPr>
        <w:t>от 01 марта 2016 г. № 34</w:t>
      </w:r>
    </w:p>
    <w:p w:rsidR="007C78DA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C78DA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</w:p>
    <w:p w:rsidR="007C78DA" w:rsidRDefault="007C78DA" w:rsidP="007C78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DA">
        <w:rPr>
          <w:rFonts w:ascii="Times New Roman" w:hAnsi="Times New Roman" w:cs="Times New Roman"/>
          <w:b/>
          <w:sz w:val="24"/>
          <w:szCs w:val="24"/>
        </w:rPr>
        <w:t xml:space="preserve">ПОЛОЖЕНИЕ ОБ АУКЦИОННОЙ КОМИССИИ ПО ПРОВЕДЕНИЮ </w:t>
      </w:r>
    </w:p>
    <w:p w:rsidR="007C78DA" w:rsidRDefault="007C78DA" w:rsidP="007C78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DA">
        <w:rPr>
          <w:rFonts w:ascii="Times New Roman" w:hAnsi="Times New Roman" w:cs="Times New Roman"/>
          <w:b/>
          <w:sz w:val="24"/>
          <w:szCs w:val="24"/>
        </w:rPr>
        <w:t xml:space="preserve">ТОРГОВ (АУКЦИОНОВ) ПО ПРОДАЖЕ ЗЕМЕЛЬНЫХ УЧАСТКОВ, АУКЦИОНОВ НА ПРАВО ЗАКЛЮЧЕНИЯ ДОГОВОРОВ </w:t>
      </w:r>
    </w:p>
    <w:p w:rsidR="007C78DA" w:rsidRDefault="007C78DA" w:rsidP="007C78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DA">
        <w:rPr>
          <w:rFonts w:ascii="Times New Roman" w:hAnsi="Times New Roman" w:cs="Times New Roman"/>
          <w:b/>
          <w:sz w:val="24"/>
          <w:szCs w:val="24"/>
        </w:rPr>
        <w:t xml:space="preserve">АРЕНДЫ ЗЕМЕЛЬНЫХ УЧАСТКОВ, НАХОДЯЩИХСЯ </w:t>
      </w:r>
      <w:proofErr w:type="gramStart"/>
      <w:r w:rsidRPr="007C78D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C7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8DA" w:rsidRDefault="007C78DA" w:rsidP="007C78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DA">
        <w:rPr>
          <w:rFonts w:ascii="Times New Roman" w:hAnsi="Times New Roman" w:cs="Times New Roman"/>
          <w:b/>
          <w:sz w:val="24"/>
          <w:szCs w:val="24"/>
        </w:rPr>
        <w:t xml:space="preserve">ГОСУДАРСТВЕННОЙ ИЛИ МУНИЦИПАЛЬНОЙ СОБСТВЕННОСТИ, </w:t>
      </w:r>
      <w:proofErr w:type="gramStart"/>
      <w:r w:rsidRPr="007C78DA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7C78DA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7C78DA" w:rsidRPr="007C78DA" w:rsidRDefault="007C78DA" w:rsidP="007C78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DA">
        <w:rPr>
          <w:rFonts w:ascii="Times New Roman" w:hAnsi="Times New Roman" w:cs="Times New Roman"/>
          <w:b/>
          <w:sz w:val="24"/>
          <w:szCs w:val="24"/>
        </w:rPr>
        <w:t>МУНИЦИПАЛЬНОГО ОБРАЗОВАНИЯ «ОЛОНКИ»</w:t>
      </w:r>
    </w:p>
    <w:p w:rsidR="007C78DA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BA134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A1346" w:rsidRPr="00BA1346">
        <w:rPr>
          <w:rFonts w:ascii="Times New Roman" w:hAnsi="Times New Roman" w:cs="Times New Roman"/>
          <w:sz w:val="24"/>
          <w:szCs w:val="24"/>
        </w:rPr>
        <w:t>Положение об аукционной комиссии по</w:t>
      </w:r>
      <w:r w:rsidR="00BA1346" w:rsidRPr="00BA1346">
        <w:rPr>
          <w:rFonts w:ascii="Calibri" w:hAnsi="Calibri" w:cs="Calibri"/>
          <w:sz w:val="24"/>
          <w:szCs w:val="24"/>
        </w:rPr>
        <w:t xml:space="preserve"> </w:t>
      </w:r>
      <w:r w:rsidR="00BA1346" w:rsidRPr="00BA1346">
        <w:rPr>
          <w:rFonts w:ascii="Times New Roman" w:hAnsi="Times New Roman" w:cs="Times New Roman"/>
          <w:sz w:val="24"/>
          <w:szCs w:val="24"/>
        </w:rPr>
        <w:t xml:space="preserve">проведению торгов (аукционов) 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</w:t>
      </w:r>
      <w:r w:rsidR="00BA1346" w:rsidRPr="00BA1346">
        <w:rPr>
          <w:rFonts w:ascii="Times New Roman" w:hAnsi="Times New Roman" w:cs="Times New Roman"/>
          <w:bCs/>
          <w:sz w:val="24"/>
          <w:szCs w:val="24"/>
        </w:rPr>
        <w:t>«Олонки»</w:t>
      </w:r>
      <w:r w:rsidRPr="00BA1346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Земельным </w:t>
      </w:r>
      <w:hyperlink r:id="rId6" w:history="1">
        <w:r w:rsidRPr="00BA134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A1346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7" w:history="1">
        <w:r w:rsidRPr="00BA134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A134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A13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3" w:history="1">
        <w:r w:rsidR="00BA1346" w:rsidRPr="00BA134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BA1346" w:rsidRPr="00BA1346">
        <w:rPr>
          <w:rFonts w:ascii="Times New Roman" w:hAnsi="Times New Roman" w:cs="Times New Roman"/>
          <w:sz w:val="24"/>
          <w:szCs w:val="24"/>
        </w:rPr>
        <w:t>м о порядке организации и проведения аукционов по продаже земельных участков, аукционов на</w:t>
      </w:r>
      <w:proofErr w:type="gramEnd"/>
      <w:r w:rsidR="00BA1346" w:rsidRPr="00BA1346">
        <w:rPr>
          <w:rFonts w:ascii="Times New Roman" w:hAnsi="Times New Roman" w:cs="Times New Roman"/>
          <w:sz w:val="24"/>
          <w:szCs w:val="24"/>
        </w:rPr>
        <w:t xml:space="preserve"> право заключения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</w:t>
      </w:r>
      <w:r w:rsidR="00BA1346" w:rsidRPr="00BA1346">
        <w:rPr>
          <w:rFonts w:ascii="Times New Roman" w:hAnsi="Times New Roman" w:cs="Times New Roman"/>
          <w:bCs/>
          <w:sz w:val="24"/>
          <w:szCs w:val="24"/>
        </w:rPr>
        <w:t>«Олонки»</w:t>
      </w:r>
      <w:r w:rsidR="00BA1346" w:rsidRPr="00BA1346">
        <w:rPr>
          <w:rFonts w:ascii="Times New Roman" w:hAnsi="Times New Roman" w:cs="Times New Roman"/>
          <w:sz w:val="24"/>
          <w:szCs w:val="24"/>
        </w:rPr>
        <w:t xml:space="preserve"> утвержденного Решением Думы МО «Олонки» № 113 от 01.03.2016 г.</w:t>
      </w:r>
      <w:r w:rsidRPr="00BA13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формирования, функции, полномочия и порядок работы аукционной комиссии по проведению торгов (аукционов) </w:t>
      </w:r>
      <w:r w:rsidR="00BA1346" w:rsidRPr="00BA1346"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</w:t>
      </w:r>
      <w:r w:rsidR="00BA1346" w:rsidRPr="00BA1346">
        <w:rPr>
          <w:rFonts w:ascii="Times New Roman" w:hAnsi="Times New Roman" w:cs="Times New Roman"/>
          <w:bCs/>
          <w:sz w:val="24"/>
          <w:szCs w:val="24"/>
        </w:rPr>
        <w:t>«Олонки»</w:t>
      </w:r>
      <w:r w:rsidRPr="00BA1346">
        <w:rPr>
          <w:rFonts w:ascii="Times New Roman" w:hAnsi="Times New Roman" w:cs="Times New Roman"/>
          <w:sz w:val="24"/>
          <w:szCs w:val="24"/>
        </w:rPr>
        <w:t xml:space="preserve"> (далее по тексту - аукционная комиссия).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 xml:space="preserve">1.3. Основными принципами деятельности аукционной комиссии являются создание равных условий и возможностей приобретения земельных участков на торгах, обеспечение объективности и </w:t>
      </w:r>
      <w:proofErr w:type="gramStart"/>
      <w:r w:rsidRPr="00BA1346">
        <w:rPr>
          <w:rFonts w:ascii="Times New Roman" w:hAnsi="Times New Roman" w:cs="Times New Roman"/>
          <w:sz w:val="24"/>
          <w:szCs w:val="24"/>
        </w:rPr>
        <w:t>единства</w:t>
      </w:r>
      <w:proofErr w:type="gramEnd"/>
      <w:r w:rsidRPr="00BA1346">
        <w:rPr>
          <w:rFonts w:ascii="Times New Roman" w:hAnsi="Times New Roman" w:cs="Times New Roman"/>
          <w:sz w:val="24"/>
          <w:szCs w:val="24"/>
        </w:rPr>
        <w:t xml:space="preserve"> предъявляемых к претендентам и участникам торгов требований.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1.4. Руководство работой аукционной комиссии осуществляет председатель аукционной комиссии.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BA1346">
        <w:rPr>
          <w:rFonts w:ascii="Times New Roman" w:hAnsi="Times New Roman" w:cs="Times New Roman"/>
          <w:sz w:val="24"/>
          <w:szCs w:val="24"/>
        </w:rPr>
        <w:t>2. Порядок формирования аукционной комиссии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 xml:space="preserve">2.1. Аукционная комиссия является постоянно действующим коллегиальным органом. Персональный состав аукционной комиссии, в том числе председатель аукционной комиссии, утверждается постановлением администрации </w:t>
      </w:r>
      <w:r w:rsidR="00BA1346" w:rsidRPr="00BA13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1346" w:rsidRPr="00BA1346">
        <w:rPr>
          <w:rFonts w:ascii="Times New Roman" w:hAnsi="Times New Roman" w:cs="Times New Roman"/>
          <w:bCs/>
          <w:sz w:val="24"/>
          <w:szCs w:val="24"/>
        </w:rPr>
        <w:t>«Олонки»</w:t>
      </w:r>
      <w:r w:rsidRPr="00BA1346">
        <w:rPr>
          <w:rFonts w:ascii="Times New Roman" w:hAnsi="Times New Roman" w:cs="Times New Roman"/>
          <w:sz w:val="24"/>
          <w:szCs w:val="24"/>
        </w:rPr>
        <w:t>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2.2. В состав аукционной комиссии входят не менее пяти человек - членов аукционной комиссии. Председатель является членом аукционной комиссии. В составе аукционной комиссии утверждается также протокольная группа аукционной комисс</w:t>
      </w:r>
      <w:proofErr w:type="gramStart"/>
      <w:r w:rsidRPr="00BA134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A1346">
        <w:rPr>
          <w:rFonts w:ascii="Times New Roman" w:hAnsi="Times New Roman" w:cs="Times New Roman"/>
          <w:sz w:val="24"/>
          <w:szCs w:val="24"/>
        </w:rPr>
        <w:t>кционист.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2.3. Отсутствие на заседаниях аукционной комисс</w:t>
      </w:r>
      <w:proofErr w:type="gramStart"/>
      <w:r w:rsidRPr="00BA134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A1346">
        <w:rPr>
          <w:rFonts w:ascii="Times New Roman" w:hAnsi="Times New Roman" w:cs="Times New Roman"/>
          <w:sz w:val="24"/>
          <w:szCs w:val="24"/>
        </w:rPr>
        <w:t xml:space="preserve">кционах председателя аукционной комиссии, членов аукционной комиссии, протокольной группы аукционной </w:t>
      </w:r>
      <w:r w:rsidRPr="00BA1346">
        <w:rPr>
          <w:rFonts w:ascii="Times New Roman" w:hAnsi="Times New Roman" w:cs="Times New Roman"/>
          <w:sz w:val="24"/>
          <w:szCs w:val="24"/>
        </w:rPr>
        <w:lastRenderedPageBreak/>
        <w:t>комиссии, аукциониста допускается только по уважительным причинам в соответствии с трудовым законодательством Российской Федерации.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2.4. Во время отсутствия председателя аукционной комиссии его полномочия возлагаются на любого члена аукционной комиссии, избираемого простым большинством голосов из числа присутствующих членов аукционной комиссии.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2.5. Замена председателя аукционной комиссии, члена аукционной комиссии, члена протокольной группы аукционной комисс</w:t>
      </w:r>
      <w:proofErr w:type="gramStart"/>
      <w:r w:rsidRPr="00BA134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A1346">
        <w:rPr>
          <w:rFonts w:ascii="Times New Roman" w:hAnsi="Times New Roman" w:cs="Times New Roman"/>
          <w:sz w:val="24"/>
          <w:szCs w:val="24"/>
        </w:rPr>
        <w:t>кциониста осуществляется по решению органа, принявшего решение об утверждении состава аукционной комиссии.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9"/>
      <w:bookmarkEnd w:id="5"/>
      <w:r w:rsidRPr="00BA1346">
        <w:rPr>
          <w:rFonts w:ascii="Times New Roman" w:hAnsi="Times New Roman" w:cs="Times New Roman"/>
          <w:sz w:val="24"/>
          <w:szCs w:val="24"/>
        </w:rPr>
        <w:t>3. Рассмотрение материалов для принятия решений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о проведении торгов (аукционов)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A1346">
        <w:rPr>
          <w:rFonts w:ascii="Times New Roman" w:hAnsi="Times New Roman" w:cs="Times New Roman"/>
          <w:sz w:val="24"/>
          <w:szCs w:val="24"/>
        </w:rPr>
        <w:t xml:space="preserve">Аукционная комиссия рассматривает материалы, подготовленные </w:t>
      </w:r>
      <w:r w:rsidR="00BA1346">
        <w:rPr>
          <w:rFonts w:ascii="Times New Roman" w:hAnsi="Times New Roman" w:cs="Times New Roman"/>
          <w:sz w:val="24"/>
          <w:szCs w:val="24"/>
        </w:rPr>
        <w:t>специалистом по земельным отношениям</w:t>
      </w:r>
      <w:r w:rsidRPr="00BA134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1346" w:rsidRPr="00BA13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A1346" w:rsidRPr="00BA1346">
        <w:rPr>
          <w:rFonts w:ascii="Times New Roman" w:hAnsi="Times New Roman" w:cs="Times New Roman"/>
          <w:bCs/>
          <w:sz w:val="24"/>
          <w:szCs w:val="24"/>
        </w:rPr>
        <w:t>«Олонки»</w:t>
      </w:r>
      <w:r w:rsidRPr="00BA1346">
        <w:rPr>
          <w:rFonts w:ascii="Times New Roman" w:hAnsi="Times New Roman" w:cs="Times New Roman"/>
          <w:sz w:val="24"/>
          <w:szCs w:val="24"/>
        </w:rPr>
        <w:t xml:space="preserve">, в отношении земельных участков, предоставление которых в соответствии с действующим законодательством возможно только путем проведения торгов (аукционов) или по которым исполнительным органом местного самоуправления принято решение о проведении торгов (аукционов) </w:t>
      </w:r>
      <w:r w:rsidR="00BA1346" w:rsidRPr="00BA1346">
        <w:rPr>
          <w:rFonts w:ascii="Times New Roman" w:hAnsi="Times New Roman" w:cs="Times New Roman"/>
          <w:sz w:val="24"/>
          <w:szCs w:val="24"/>
        </w:rPr>
        <w:t>по продаже земельных участков, аукционов на право заключения договоров аренды земельных участков, находящихся в государственной или муниципальной</w:t>
      </w:r>
      <w:proofErr w:type="gramEnd"/>
      <w:r w:rsidR="00BA1346" w:rsidRPr="00BA1346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BA1346">
        <w:rPr>
          <w:rFonts w:ascii="Times New Roman" w:hAnsi="Times New Roman" w:cs="Times New Roman"/>
          <w:sz w:val="24"/>
          <w:szCs w:val="24"/>
        </w:rPr>
        <w:t>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A1346">
        <w:rPr>
          <w:rFonts w:ascii="Times New Roman" w:hAnsi="Times New Roman" w:cs="Times New Roman"/>
          <w:sz w:val="24"/>
          <w:szCs w:val="24"/>
        </w:rPr>
        <w:t xml:space="preserve">Аукционная комиссия принимает решение о выставлении земельных участков на торги (аукционы) или об отказе от проведения торгов (аукционов) и предоставлении земельных участков заявителям, по обращениям которых в соответствии с действующим законодательством размещались публикации о приеме заявлений по предоставлению земельных участков или информации о возможном или предстоящем предоставлении земельных участков и по которым в администрацию </w:t>
      </w:r>
      <w:r w:rsidR="000A7F19" w:rsidRPr="00BA13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A7F19" w:rsidRPr="00BA1346">
        <w:rPr>
          <w:rFonts w:ascii="Times New Roman" w:hAnsi="Times New Roman" w:cs="Times New Roman"/>
          <w:bCs/>
          <w:sz w:val="24"/>
          <w:szCs w:val="24"/>
        </w:rPr>
        <w:t>«Олонки»</w:t>
      </w:r>
      <w:r w:rsidR="000A7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346">
        <w:rPr>
          <w:rFonts w:ascii="Times New Roman" w:hAnsi="Times New Roman" w:cs="Times New Roman"/>
          <w:sz w:val="24"/>
          <w:szCs w:val="24"/>
        </w:rPr>
        <w:t>поступали обращения третьих</w:t>
      </w:r>
      <w:proofErr w:type="gramEnd"/>
      <w:r w:rsidRPr="00BA1346">
        <w:rPr>
          <w:rFonts w:ascii="Times New Roman" w:hAnsi="Times New Roman" w:cs="Times New Roman"/>
          <w:sz w:val="24"/>
          <w:szCs w:val="24"/>
        </w:rPr>
        <w:t xml:space="preserve"> лиц и в дальнейшем данные обращения были отозваны.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3.3. По итогам заседания аукционной комиссии по рассмотрению материалов для принятия решений о проведении торгов (аукционов) составляется протокол установленной формы (прилагается).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 xml:space="preserve">Протоколы заседания аукционной комиссии по рассмотрению материалов для принятия решений о проведении торгов (аукционов) хранятся в администрации </w:t>
      </w:r>
      <w:r w:rsidR="000A7F19" w:rsidRPr="00BA13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A7F19" w:rsidRPr="00BA1346">
        <w:rPr>
          <w:rFonts w:ascii="Times New Roman" w:hAnsi="Times New Roman" w:cs="Times New Roman"/>
          <w:bCs/>
          <w:sz w:val="24"/>
          <w:szCs w:val="24"/>
        </w:rPr>
        <w:t>«Олонки»</w:t>
      </w:r>
      <w:r w:rsidRPr="00BA1346">
        <w:rPr>
          <w:rFonts w:ascii="Times New Roman" w:hAnsi="Times New Roman" w:cs="Times New Roman"/>
          <w:sz w:val="24"/>
          <w:szCs w:val="24"/>
        </w:rPr>
        <w:t>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3.4. Аукционная комиссия утверждает график проведения торгов (аукционов).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 xml:space="preserve">3.5. Решение о проведении торгов (аукционов) принимает руководитель администрации </w:t>
      </w:r>
      <w:r w:rsidR="000A7F19" w:rsidRPr="00BA13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A7F19" w:rsidRPr="00BA1346">
        <w:rPr>
          <w:rFonts w:ascii="Times New Roman" w:hAnsi="Times New Roman" w:cs="Times New Roman"/>
          <w:bCs/>
          <w:sz w:val="24"/>
          <w:szCs w:val="24"/>
        </w:rPr>
        <w:t>«Олонки»</w:t>
      </w:r>
      <w:r w:rsidRPr="00BA1346">
        <w:rPr>
          <w:rFonts w:ascii="Times New Roman" w:hAnsi="Times New Roman" w:cs="Times New Roman"/>
          <w:sz w:val="24"/>
          <w:szCs w:val="24"/>
        </w:rPr>
        <w:t>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9"/>
      <w:bookmarkEnd w:id="6"/>
      <w:r w:rsidRPr="00BA1346">
        <w:rPr>
          <w:rFonts w:ascii="Times New Roman" w:hAnsi="Times New Roman" w:cs="Times New Roman"/>
          <w:sz w:val="24"/>
          <w:szCs w:val="24"/>
        </w:rPr>
        <w:t>4. Функции, права и обязанности аукционной комиссии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4.1. Для выполнения поставленных задач аукционная комиссия осуществляет следующие функции: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рассматривает заявки на участие в торгах (аукционах) и документы, представленные претендентами;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устанавливает факт поступления от претендентов задатков на основании выписки (выписок) с соответствующего счета (счетов);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по результатам рассмотрения документов принимает решение о признании претендентов участниками торгов (аукционов) или об отказе в допуске претендентов к участию в торгах (аукционах), которое оформляется протоколом;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принимает в установленном законодательством порядке решение о признании торгов (аукционов) несостоявшимися;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 xml:space="preserve">- участвует в проведении торгов (аукционов), фиксирует последнее предложение о </w:t>
      </w:r>
      <w:r w:rsidRPr="00BA1346">
        <w:rPr>
          <w:rFonts w:ascii="Times New Roman" w:hAnsi="Times New Roman" w:cs="Times New Roman"/>
          <w:sz w:val="24"/>
          <w:szCs w:val="24"/>
        </w:rPr>
        <w:lastRenderedPageBreak/>
        <w:t>цене предмета торгов (аукционов), определяет победителя торгов (аукционов) и подписывает протокол ведения аукциона;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 xml:space="preserve">- осуществляет иные действия в соответствии с законодательством Российской Федерации и </w:t>
      </w:r>
      <w:r w:rsidR="000A7F19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BA1346">
        <w:rPr>
          <w:rFonts w:ascii="Times New Roman" w:hAnsi="Times New Roman" w:cs="Times New Roman"/>
          <w:sz w:val="24"/>
          <w:szCs w:val="24"/>
        </w:rPr>
        <w:t xml:space="preserve">, иными нормативно-правовыми актами </w:t>
      </w:r>
      <w:r w:rsidR="000A7F19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BA1346">
        <w:rPr>
          <w:rFonts w:ascii="Times New Roman" w:hAnsi="Times New Roman" w:cs="Times New Roman"/>
          <w:sz w:val="24"/>
          <w:szCs w:val="24"/>
        </w:rPr>
        <w:t>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4.2. Члены аукционной комиссии имеют право: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знакомиться со всеми представленными на рассмотрение документами и сведениями, составляющими заявку на участие в торгах (аукционе);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выступать по вопросам повестки дня на заседаниях аукционной комиссии;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проверять правильность содержания протоколов заседаний аукционной комиссии.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4.3. Члены аукционной комиссии обязаны: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действовать в рамках своей компетенции;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знать и руководствоваться в своей деятельности требованиями действующего законодательства и настоящего Положения;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сохранять конфиденциальность сведений, ставших им известными в ходе подготовки и проведения торгов (аукционов).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4.4. Председатель аукционной комиссии: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аукционной комиссии, проведением торгов (аукционов) и обеспечивает выполнение настоящего Положения;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открывает и ведет заседания аукционной комиссии, объявляет перерывы;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подписывает протоколы заседаний аукционной комиссии и протоколы о результатах торгов;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объявляет победителя торгов (аукциона) либо объявляет торги (аукцион) несостоявшимся;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 xml:space="preserve">- осуществляет иные действия в соответствии с законодательством Российской Федерации и </w:t>
      </w:r>
      <w:r w:rsidR="000A7F19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A7F19" w:rsidRPr="00BA1346">
        <w:rPr>
          <w:rFonts w:ascii="Times New Roman" w:hAnsi="Times New Roman" w:cs="Times New Roman"/>
          <w:sz w:val="24"/>
          <w:szCs w:val="24"/>
        </w:rPr>
        <w:t xml:space="preserve">, иными нормативно-правовыми актами </w:t>
      </w:r>
      <w:r w:rsidR="000A7F19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BA1346">
        <w:rPr>
          <w:rFonts w:ascii="Times New Roman" w:hAnsi="Times New Roman" w:cs="Times New Roman"/>
          <w:sz w:val="24"/>
          <w:szCs w:val="24"/>
        </w:rPr>
        <w:t>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4.5. Протокольная группа аукционной комиссии: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осуществляет подготовку заседаний аукционной комиссии, включая оформление и рассылку необходимых документов;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информирует членов аукционной комиссии по всем вопросам, относящимся к их функциям, в том числе извещает членов аукционной комиссии о дате, времени и месте проведения заседаний, и обеспечивает членов аукционной комиссии необходимыми материалами;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оформляет протоколы заседаний аукционной комиссии и протоколы о результатах торгов;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своевременно уведомляет претендентов (как признанных участниками торгов (аукционов), так и не допущенных к участию в торгах (аукционах)) о принятом аукционной комиссией решении;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- обеспечивает хранение документации, связанной с деятельностью аукционной комиссии;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346">
        <w:rPr>
          <w:rFonts w:ascii="Times New Roman" w:hAnsi="Times New Roman" w:cs="Times New Roman"/>
          <w:sz w:val="24"/>
          <w:szCs w:val="24"/>
        </w:rPr>
        <w:t>- выполняет по поручению председателя аукционной комиссии иные необходимые организационные мероприятия, обеспечивающие деятельность аукционной комиссии, в том числе осуществляет проверку полномочий присутствующих на аукционе представителей участников торгов (аукционов), ведет протокол приема заявок на участие в торгах (аукционах), журнал регистрации участников торгов (аукционов), выдает каждому участнику торгов (аукционов) карточку с номером, который соответствует регистрационному номеру участника, осуществляет иные функции.</w:t>
      </w:r>
      <w:proofErr w:type="gramEnd"/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4.6. Аукционист: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 xml:space="preserve">- в соответствии с правилами проведениями торгов (аукционов), установленными </w:t>
      </w:r>
      <w:r w:rsidRPr="00BA1346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законодательством, ведет процедуру аукционных торгов, устанавливая возрастающую цену продаж, фиксирует последнее предложение о цене предмета торгов (аукционов), подписывает протокол о результатах торгов.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03"/>
      <w:bookmarkEnd w:id="7"/>
      <w:r w:rsidRPr="00BA1346">
        <w:rPr>
          <w:rFonts w:ascii="Times New Roman" w:hAnsi="Times New Roman" w:cs="Times New Roman"/>
          <w:sz w:val="24"/>
          <w:szCs w:val="24"/>
        </w:rPr>
        <w:t>5. Порядок работы аукционной комиссии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5.1. Заседание аукционной комиссии считается правомочным при присутствии не менее 2/3 членов общего состава комиссии.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5.2. При голосовании каждый член аукционной комиссии имеет один голос.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5.3. Решения аукционной комиссии принимаются открытым голосованием простым большинством голосов от присутствующих на заседании членов комиссии. При равенстве голосов председатель аукционной комиссии имеет право решающего голоса.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5.4. Решения аукционной комиссии оформляются протоколами.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5.5. Протокол заседания аукционной комиссии по рассмотрению заявок, поступивших на участие в аукционе, подписывается всеми членами аукционной комиссии, членами протокольной группы.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Протокол заседания аукционной комиссии по проведению аукциона подписывается всеми членами аукционной комиссии, членами протокольной группы, аукционистом, победителями торгов (аукционов).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Протокол о результатах аукциона подписывается председателем аукционной комиссии, аукционистом и победителями торгов (аукционов).</w:t>
      </w:r>
    </w:p>
    <w:p w:rsidR="007C78DA" w:rsidRPr="00BA1346" w:rsidRDefault="007C78DA" w:rsidP="007C78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346">
        <w:rPr>
          <w:rFonts w:ascii="Times New Roman" w:hAnsi="Times New Roman" w:cs="Times New Roman"/>
          <w:sz w:val="24"/>
          <w:szCs w:val="24"/>
        </w:rPr>
        <w:t>5.6. Протокол о результатах торгов (аукционов) является основанием для заключения с победителями торгов (аукционов) договора купли-продажи или аренды земельного участка.</w:t>
      </w:r>
    </w:p>
    <w:p w:rsidR="00104C3E" w:rsidRPr="00BA1346" w:rsidRDefault="00104C3E" w:rsidP="00104C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4C3E" w:rsidRDefault="00104C3E" w:rsidP="00104C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4C3E" w:rsidRDefault="00104C3E" w:rsidP="00104C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4C3E" w:rsidRDefault="00104C3E" w:rsidP="00104C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04C3E" w:rsidSect="00F9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3E"/>
    <w:rsid w:val="000A7F19"/>
    <w:rsid w:val="00104C3E"/>
    <w:rsid w:val="0057455A"/>
    <w:rsid w:val="007B3A6D"/>
    <w:rsid w:val="007C78DA"/>
    <w:rsid w:val="00BA1346"/>
    <w:rsid w:val="00C3342B"/>
    <w:rsid w:val="00D1516B"/>
    <w:rsid w:val="00E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0ECD3A4076B14028AB480C8DE99C9606299AEF4E63EA687561251C78BFv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ECD3A4076B14028AB480C8DE99C9606289AEE4E66EA687561251C78BFv6I" TargetMode="External"/><Relationship Id="rId5" Type="http://schemas.openxmlformats.org/officeDocument/2006/relationships/hyperlink" Target="consultantplus://offline/ref=4C78CBDB7780DF061EEACA7F7A30456D3233EF51F7243D98F29054FFE2n0oAC" TargetMode="External"/><Relationship Id="rId4" Type="http://schemas.openxmlformats.org/officeDocument/2006/relationships/hyperlink" Target="consultantplus://offline/ref=3BA9CA6B2F20A9DF1DEBE818280FADD7A92BB7AFFE1F10C74BEDFBFCF5CCe7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Глава МО Олонки</cp:lastModifiedBy>
  <cp:revision>2</cp:revision>
  <cp:lastPrinted>2016-03-31T00:35:00Z</cp:lastPrinted>
  <dcterms:created xsi:type="dcterms:W3CDTF">2016-03-27T09:16:00Z</dcterms:created>
  <dcterms:modified xsi:type="dcterms:W3CDTF">2016-03-31T00:36:00Z</dcterms:modified>
</cp:coreProperties>
</file>