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1F75B6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1F75B6">
        <w:rPr>
          <w:b/>
          <w:sz w:val="28"/>
          <w:szCs w:val="28"/>
        </w:rPr>
        <w:t>П</w:t>
      </w:r>
      <w:proofErr w:type="gramEnd"/>
      <w:r w:rsidRPr="001F75B6">
        <w:rPr>
          <w:b/>
          <w:sz w:val="28"/>
          <w:szCs w:val="28"/>
        </w:rPr>
        <w:t xml:space="preserve"> Р О Т О К О Л</w:t>
      </w:r>
    </w:p>
    <w:p w:rsidR="00F45479" w:rsidRPr="001F75B6" w:rsidRDefault="00F45479" w:rsidP="00F45479">
      <w:pPr>
        <w:jc w:val="center"/>
        <w:rPr>
          <w:sz w:val="28"/>
          <w:szCs w:val="28"/>
        </w:rPr>
      </w:pPr>
      <w:r w:rsidRPr="001F75B6">
        <w:rPr>
          <w:sz w:val="28"/>
          <w:szCs w:val="28"/>
        </w:rPr>
        <w:t xml:space="preserve">Схода граждан </w:t>
      </w:r>
      <w:proofErr w:type="gramStart"/>
      <w:r w:rsidRPr="001F75B6">
        <w:rPr>
          <w:sz w:val="28"/>
          <w:szCs w:val="28"/>
        </w:rPr>
        <w:t>в</w:t>
      </w:r>
      <w:proofErr w:type="gramEnd"/>
      <w:r w:rsidRPr="001F75B6">
        <w:rPr>
          <w:sz w:val="28"/>
          <w:szCs w:val="28"/>
        </w:rPr>
        <w:t xml:space="preserve"> с. Олонки </w:t>
      </w:r>
    </w:p>
    <w:p w:rsidR="00F45479" w:rsidRPr="001F75B6" w:rsidRDefault="00F45479" w:rsidP="00F45479">
      <w:pPr>
        <w:jc w:val="center"/>
        <w:rPr>
          <w:sz w:val="28"/>
          <w:szCs w:val="28"/>
        </w:rPr>
      </w:pPr>
      <w:r w:rsidRPr="001F75B6">
        <w:rPr>
          <w:sz w:val="28"/>
          <w:szCs w:val="28"/>
        </w:rPr>
        <w:t>муниципального образования «Олонки»</w:t>
      </w:r>
    </w:p>
    <w:p w:rsidR="00F45479" w:rsidRPr="001F75B6" w:rsidRDefault="00F45479" w:rsidP="00F45479">
      <w:pPr>
        <w:rPr>
          <w:sz w:val="28"/>
          <w:szCs w:val="28"/>
        </w:rPr>
      </w:pPr>
    </w:p>
    <w:p w:rsidR="00F45479" w:rsidRPr="001F75B6" w:rsidRDefault="00F45479" w:rsidP="00F45479">
      <w:pPr>
        <w:rPr>
          <w:b/>
          <w:sz w:val="28"/>
          <w:szCs w:val="28"/>
        </w:rPr>
      </w:pPr>
      <w:r w:rsidRPr="001F75B6">
        <w:rPr>
          <w:b/>
          <w:sz w:val="28"/>
          <w:szCs w:val="28"/>
        </w:rPr>
        <w:t xml:space="preserve">с. Олонки </w:t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="007F6CBE" w:rsidRPr="001F75B6">
        <w:rPr>
          <w:b/>
          <w:sz w:val="28"/>
          <w:szCs w:val="28"/>
        </w:rPr>
        <w:t xml:space="preserve">               </w:t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="007F6CBE" w:rsidRPr="001F75B6">
        <w:rPr>
          <w:b/>
          <w:sz w:val="28"/>
          <w:szCs w:val="28"/>
        </w:rPr>
        <w:t xml:space="preserve">04 </w:t>
      </w:r>
      <w:r w:rsidRPr="001F75B6">
        <w:rPr>
          <w:b/>
          <w:sz w:val="28"/>
          <w:szCs w:val="28"/>
        </w:rPr>
        <w:t xml:space="preserve"> </w:t>
      </w:r>
      <w:r w:rsidR="007F6CBE" w:rsidRPr="001F75B6">
        <w:rPr>
          <w:b/>
          <w:sz w:val="28"/>
          <w:szCs w:val="28"/>
        </w:rPr>
        <w:t>марта</w:t>
      </w:r>
      <w:r w:rsidRPr="001F75B6">
        <w:rPr>
          <w:b/>
          <w:sz w:val="28"/>
          <w:szCs w:val="28"/>
        </w:rPr>
        <w:t xml:space="preserve"> 201</w:t>
      </w:r>
      <w:r w:rsidR="007F6CBE" w:rsidRPr="001F75B6">
        <w:rPr>
          <w:b/>
          <w:sz w:val="28"/>
          <w:szCs w:val="28"/>
        </w:rPr>
        <w:t>4</w:t>
      </w:r>
      <w:r w:rsidRPr="001F75B6">
        <w:rPr>
          <w:b/>
          <w:sz w:val="28"/>
          <w:szCs w:val="28"/>
        </w:rPr>
        <w:t xml:space="preserve"> г.</w:t>
      </w:r>
    </w:p>
    <w:p w:rsidR="00F45479" w:rsidRPr="001F75B6" w:rsidRDefault="00F45479" w:rsidP="00F45479">
      <w:pPr>
        <w:rPr>
          <w:b/>
          <w:sz w:val="28"/>
          <w:szCs w:val="28"/>
        </w:rPr>
      </w:pPr>
    </w:p>
    <w:p w:rsidR="00F45479" w:rsidRPr="001F75B6" w:rsidRDefault="00F45479" w:rsidP="00F45479">
      <w:pPr>
        <w:jc w:val="center"/>
        <w:rPr>
          <w:b/>
          <w:sz w:val="28"/>
          <w:szCs w:val="28"/>
        </w:rPr>
      </w:pPr>
      <w:r w:rsidRPr="001F75B6">
        <w:rPr>
          <w:b/>
          <w:sz w:val="28"/>
          <w:szCs w:val="28"/>
        </w:rPr>
        <w:t>Повестка дня</w:t>
      </w:r>
    </w:p>
    <w:p w:rsidR="00F45479" w:rsidRPr="001F75B6" w:rsidRDefault="00F45479" w:rsidP="00F45479">
      <w:pPr>
        <w:rPr>
          <w:sz w:val="28"/>
          <w:szCs w:val="28"/>
        </w:rPr>
      </w:pPr>
    </w:p>
    <w:p w:rsidR="00F45479" w:rsidRPr="001F75B6" w:rsidRDefault="00F45479" w:rsidP="00F45479">
      <w:pPr>
        <w:ind w:firstLine="708"/>
        <w:jc w:val="both"/>
        <w:rPr>
          <w:sz w:val="28"/>
          <w:szCs w:val="28"/>
        </w:rPr>
      </w:pPr>
      <w:r w:rsidRPr="001F75B6">
        <w:rPr>
          <w:sz w:val="28"/>
          <w:szCs w:val="28"/>
        </w:rPr>
        <w:t xml:space="preserve">1. </w:t>
      </w:r>
      <w:r w:rsidR="007F6CBE" w:rsidRPr="001F75B6">
        <w:rPr>
          <w:sz w:val="28"/>
          <w:szCs w:val="28"/>
        </w:rPr>
        <w:t>Отчет  по итогам реализации проектов «Народные инициативы»</w:t>
      </w:r>
      <w:r w:rsidRPr="001F75B6">
        <w:rPr>
          <w:sz w:val="28"/>
          <w:szCs w:val="28"/>
        </w:rPr>
        <w:t xml:space="preserve"> в МО «Олонки»</w:t>
      </w:r>
      <w:r w:rsidR="001F75B6" w:rsidRPr="001F75B6">
        <w:rPr>
          <w:sz w:val="28"/>
          <w:szCs w:val="28"/>
        </w:rPr>
        <w:t xml:space="preserve"> за 2011-2013 г.г.</w:t>
      </w:r>
    </w:p>
    <w:p w:rsidR="001F75B6" w:rsidRPr="001F75B6" w:rsidRDefault="007F6CBE" w:rsidP="007F6CBE">
      <w:pPr>
        <w:ind w:firstLine="708"/>
        <w:jc w:val="both"/>
        <w:rPr>
          <w:sz w:val="28"/>
          <w:szCs w:val="28"/>
        </w:rPr>
      </w:pPr>
      <w:r w:rsidRPr="001F75B6">
        <w:rPr>
          <w:sz w:val="28"/>
          <w:szCs w:val="28"/>
        </w:rPr>
        <w:t xml:space="preserve">2. Согласование  перечня мероприятий, которые целесообразно реализовать в рамках Государственной программы «Народные инициативы» </w:t>
      </w:r>
      <w:r w:rsidR="001F75B6" w:rsidRPr="001F75B6">
        <w:rPr>
          <w:sz w:val="28"/>
          <w:szCs w:val="28"/>
        </w:rPr>
        <w:t>на 2014 -</w:t>
      </w:r>
      <w:r w:rsidRPr="001F75B6">
        <w:rPr>
          <w:sz w:val="28"/>
          <w:szCs w:val="28"/>
        </w:rPr>
        <w:t xml:space="preserve"> 2015 г</w:t>
      </w:r>
      <w:proofErr w:type="gramStart"/>
      <w:r w:rsidRPr="001F75B6">
        <w:rPr>
          <w:sz w:val="28"/>
          <w:szCs w:val="28"/>
        </w:rPr>
        <w:t>.</w:t>
      </w:r>
      <w:r w:rsidR="001F75B6" w:rsidRPr="001F75B6">
        <w:rPr>
          <w:sz w:val="28"/>
          <w:szCs w:val="28"/>
        </w:rPr>
        <w:t>г</w:t>
      </w:r>
      <w:proofErr w:type="gramEnd"/>
    </w:p>
    <w:p w:rsidR="001F75B6" w:rsidRDefault="00F45479" w:rsidP="007F6CBE">
      <w:pPr>
        <w:ind w:firstLine="708"/>
        <w:jc w:val="both"/>
        <w:rPr>
          <w:sz w:val="28"/>
          <w:szCs w:val="28"/>
        </w:rPr>
      </w:pPr>
      <w:r w:rsidRPr="001F75B6">
        <w:rPr>
          <w:b/>
          <w:sz w:val="28"/>
          <w:szCs w:val="28"/>
        </w:rPr>
        <w:t>Председательствовал:</w:t>
      </w:r>
      <w:r w:rsidRPr="001F75B6">
        <w:rPr>
          <w:sz w:val="28"/>
          <w:szCs w:val="28"/>
        </w:rPr>
        <w:t xml:space="preserve"> </w:t>
      </w:r>
    </w:p>
    <w:p w:rsidR="00F45479" w:rsidRPr="001F75B6" w:rsidRDefault="001F75B6" w:rsidP="007F6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5479" w:rsidRPr="001F75B6">
        <w:rPr>
          <w:sz w:val="28"/>
          <w:szCs w:val="28"/>
        </w:rPr>
        <w:t>лава администрации МО «Олонки» - С.Н. Нефедьев</w:t>
      </w:r>
    </w:p>
    <w:p w:rsidR="00F45479" w:rsidRPr="001F75B6" w:rsidRDefault="001F75B6" w:rsidP="00F454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45479" w:rsidRPr="001F75B6">
        <w:rPr>
          <w:b/>
          <w:sz w:val="28"/>
          <w:szCs w:val="28"/>
        </w:rPr>
        <w:t>Секретарь:</w:t>
      </w:r>
      <w:r w:rsidR="00F45479" w:rsidRPr="001F75B6">
        <w:rPr>
          <w:sz w:val="28"/>
          <w:szCs w:val="28"/>
        </w:rPr>
        <w:t xml:space="preserve"> Вишневская В.Н. </w:t>
      </w:r>
    </w:p>
    <w:p w:rsidR="00F45479" w:rsidRPr="001F75B6" w:rsidRDefault="001F75B6" w:rsidP="00F45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45479" w:rsidRPr="001F75B6">
        <w:rPr>
          <w:b/>
          <w:sz w:val="28"/>
          <w:szCs w:val="28"/>
        </w:rPr>
        <w:t xml:space="preserve">Присутствовали: </w:t>
      </w:r>
    </w:p>
    <w:p w:rsidR="00F45479" w:rsidRPr="001F75B6" w:rsidRDefault="001F75B6" w:rsidP="00F4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479" w:rsidRPr="001F75B6">
        <w:rPr>
          <w:sz w:val="28"/>
          <w:szCs w:val="28"/>
        </w:rPr>
        <w:t xml:space="preserve">Заместитель Главы администрации МО «Олонки» – Н.А. </w:t>
      </w:r>
      <w:proofErr w:type="spellStart"/>
      <w:r w:rsidR="00F45479" w:rsidRPr="001F75B6">
        <w:rPr>
          <w:sz w:val="28"/>
          <w:szCs w:val="28"/>
        </w:rPr>
        <w:t>Федурина</w:t>
      </w:r>
      <w:proofErr w:type="spellEnd"/>
    </w:p>
    <w:p w:rsidR="00F45479" w:rsidRPr="001F75B6" w:rsidRDefault="001F75B6" w:rsidP="00F4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479" w:rsidRPr="001F75B6">
        <w:rPr>
          <w:sz w:val="28"/>
          <w:szCs w:val="28"/>
        </w:rPr>
        <w:t>Мастер ЖКХ МО «Олонки» - Н.Н. Попова</w:t>
      </w:r>
    </w:p>
    <w:p w:rsidR="003F1100" w:rsidRPr="001F75B6" w:rsidRDefault="001F75B6" w:rsidP="00F4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100" w:rsidRPr="001F75B6">
        <w:rPr>
          <w:sz w:val="28"/>
          <w:szCs w:val="28"/>
        </w:rPr>
        <w:t xml:space="preserve">Начальник </w:t>
      </w:r>
      <w:r w:rsidR="00893F3A" w:rsidRPr="001F75B6">
        <w:rPr>
          <w:sz w:val="28"/>
          <w:szCs w:val="28"/>
        </w:rPr>
        <w:t>финансового  отдела – И.В. Соколова</w:t>
      </w:r>
    </w:p>
    <w:p w:rsidR="00F45479" w:rsidRPr="001F75B6" w:rsidRDefault="001F75B6" w:rsidP="00F4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479" w:rsidRPr="001F75B6">
        <w:rPr>
          <w:sz w:val="28"/>
          <w:szCs w:val="28"/>
        </w:rPr>
        <w:t xml:space="preserve">Жители </w:t>
      </w:r>
      <w:r w:rsidR="003F1100" w:rsidRPr="001F75B6">
        <w:rPr>
          <w:sz w:val="28"/>
          <w:szCs w:val="28"/>
        </w:rPr>
        <w:t>с. Олонки</w:t>
      </w:r>
      <w:r w:rsidR="00F45479" w:rsidRPr="001F75B6">
        <w:rPr>
          <w:sz w:val="28"/>
          <w:szCs w:val="28"/>
        </w:rPr>
        <w:t xml:space="preserve"> в кол-ве </w:t>
      </w:r>
      <w:r w:rsidR="00893F3A" w:rsidRPr="001F75B6">
        <w:rPr>
          <w:sz w:val="28"/>
          <w:szCs w:val="28"/>
        </w:rPr>
        <w:t>70</w:t>
      </w:r>
      <w:r w:rsidR="003F1100" w:rsidRPr="001F75B6">
        <w:rPr>
          <w:sz w:val="28"/>
          <w:szCs w:val="28"/>
        </w:rPr>
        <w:t xml:space="preserve"> </w:t>
      </w:r>
      <w:r w:rsidR="00F45479" w:rsidRPr="001F75B6">
        <w:rPr>
          <w:sz w:val="28"/>
          <w:szCs w:val="28"/>
        </w:rPr>
        <w:t>чел.</w:t>
      </w:r>
    </w:p>
    <w:p w:rsidR="00F45479" w:rsidRPr="001F75B6" w:rsidRDefault="00F45479" w:rsidP="00F45479">
      <w:pPr>
        <w:jc w:val="both"/>
        <w:rPr>
          <w:b/>
          <w:sz w:val="28"/>
          <w:szCs w:val="28"/>
        </w:rPr>
      </w:pPr>
    </w:p>
    <w:p w:rsidR="00F45479" w:rsidRPr="001F75B6" w:rsidRDefault="001F75B6" w:rsidP="00F45479">
      <w:pPr>
        <w:jc w:val="both"/>
        <w:rPr>
          <w:sz w:val="28"/>
          <w:szCs w:val="28"/>
        </w:rPr>
      </w:pPr>
      <w:r w:rsidRPr="001F75B6">
        <w:rPr>
          <w:sz w:val="28"/>
          <w:szCs w:val="28"/>
        </w:rPr>
        <w:t xml:space="preserve">1. </w:t>
      </w:r>
      <w:r w:rsidR="00F45479" w:rsidRPr="001F75B6">
        <w:rPr>
          <w:sz w:val="28"/>
          <w:szCs w:val="28"/>
        </w:rPr>
        <w:t>Докладывает С.Н. Нефедьев – Глава администрации МО «Олонки»</w:t>
      </w:r>
      <w:proofErr w:type="gramStart"/>
      <w:r w:rsidR="00F45479" w:rsidRPr="001F75B6">
        <w:rPr>
          <w:sz w:val="28"/>
          <w:szCs w:val="28"/>
        </w:rPr>
        <w:t xml:space="preserve"> </w:t>
      </w:r>
      <w:r w:rsidRPr="001F75B6">
        <w:rPr>
          <w:sz w:val="28"/>
          <w:szCs w:val="28"/>
        </w:rPr>
        <w:t>:</w:t>
      </w:r>
      <w:proofErr w:type="gramEnd"/>
    </w:p>
    <w:p w:rsidR="001F75B6" w:rsidRPr="001F75B6" w:rsidRDefault="001F75B6" w:rsidP="00F45479">
      <w:pPr>
        <w:jc w:val="both"/>
        <w:rPr>
          <w:sz w:val="28"/>
          <w:szCs w:val="28"/>
        </w:rPr>
      </w:pPr>
    </w:p>
    <w:p w:rsidR="001F75B6" w:rsidRPr="001F75B6" w:rsidRDefault="00274C20" w:rsidP="001F75B6">
      <w:pPr>
        <w:ind w:firstLine="709"/>
        <w:jc w:val="both"/>
        <w:rPr>
          <w:color w:val="000000" w:themeColor="text1"/>
          <w:sz w:val="28"/>
          <w:szCs w:val="28"/>
        </w:rPr>
      </w:pPr>
      <w:r w:rsidRPr="001F75B6">
        <w:rPr>
          <w:sz w:val="28"/>
          <w:szCs w:val="28"/>
        </w:rPr>
        <w:t>Объем финансирования</w:t>
      </w:r>
      <w:r w:rsidR="001F75B6" w:rsidRPr="001F75B6">
        <w:rPr>
          <w:sz w:val="28"/>
          <w:szCs w:val="28"/>
        </w:rPr>
        <w:t xml:space="preserve"> </w:t>
      </w:r>
      <w:r w:rsidR="001F75B6" w:rsidRPr="001F75B6">
        <w:rPr>
          <w:color w:val="000000" w:themeColor="text1"/>
          <w:sz w:val="28"/>
          <w:szCs w:val="28"/>
        </w:rPr>
        <w:t xml:space="preserve"> был выделен в размере 1 434,2 тыс. руб. Был приобретен спорт инвентарь на сумму 98,8 тыс</w:t>
      </w:r>
      <w:proofErr w:type="gramStart"/>
      <w:r w:rsidR="001F75B6" w:rsidRPr="001F75B6">
        <w:rPr>
          <w:color w:val="000000" w:themeColor="text1"/>
          <w:sz w:val="28"/>
          <w:szCs w:val="28"/>
        </w:rPr>
        <w:t>.р</w:t>
      </w:r>
      <w:proofErr w:type="gramEnd"/>
      <w:r w:rsidR="001F75B6" w:rsidRPr="001F75B6">
        <w:rPr>
          <w:color w:val="000000" w:themeColor="text1"/>
          <w:sz w:val="28"/>
          <w:szCs w:val="28"/>
        </w:rPr>
        <w:t>уб.</w:t>
      </w:r>
    </w:p>
    <w:p w:rsidR="001F75B6" w:rsidRPr="001F75B6" w:rsidRDefault="001F75B6" w:rsidP="001F75B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В детском саду переоборудована детская площадка на сумму 59,0 тыс</w:t>
      </w:r>
      <w:proofErr w:type="gram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уб. Осуществлялось возведение зданий водокачек на сумму 282,4 тыс.руб. Пробурили скважину по адресу д. </w:t>
      </w:r>
      <w:proofErr w:type="spell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Захаровская</w:t>
      </w:r>
      <w:proofErr w:type="spell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сумму 495 тыс.руб. Произвели ремонт дорожного полотна на сумму 400 тыс.руб. Приобрели оборудование в ДК на сумму 99 тыс. руб.</w:t>
      </w:r>
    </w:p>
    <w:p w:rsidR="001F75B6" w:rsidRPr="001F75B6" w:rsidRDefault="001F75B6" w:rsidP="001F75B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В 2012 году фактически профинансировано всего 1</w:t>
      </w:r>
      <w:r w:rsidRPr="001F75B6">
        <w:rPr>
          <w:color w:val="000000"/>
          <w:sz w:val="28"/>
          <w:szCs w:val="28"/>
          <w:lang w:val="en-US"/>
        </w:rPr>
        <w:t> </w:t>
      </w:r>
      <w:r w:rsidRPr="001F75B6">
        <w:rPr>
          <w:color w:val="000000"/>
          <w:sz w:val="28"/>
          <w:szCs w:val="28"/>
        </w:rPr>
        <w:t xml:space="preserve">173,4 </w:t>
      </w:r>
      <w:proofErr w:type="spell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тыс</w:t>
      </w:r>
      <w:proofErr w:type="gram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уб</w:t>
      </w:r>
      <w:proofErr w:type="spell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,  из них 1</w:t>
      </w:r>
      <w:r w:rsidRPr="001F75B6">
        <w:rPr>
          <w:color w:val="000000"/>
          <w:sz w:val="28"/>
          <w:szCs w:val="28"/>
          <w:lang w:val="en-US"/>
        </w:rPr>
        <w:t> </w:t>
      </w:r>
      <w:r w:rsidRPr="001F75B6">
        <w:rPr>
          <w:color w:val="000000"/>
          <w:sz w:val="28"/>
          <w:szCs w:val="28"/>
        </w:rPr>
        <w:t xml:space="preserve">116,6 </w:t>
      </w:r>
      <w:proofErr w:type="spell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тыс.руб</w:t>
      </w:r>
      <w:proofErr w:type="spell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областного бюджета, 56,8 тыс.руб. из бюджета муниципального образования. Отремонтирована водонапорная башня в д. </w:t>
      </w:r>
      <w:proofErr w:type="spell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Захаровская</w:t>
      </w:r>
      <w:proofErr w:type="spell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сумму 300 тыс. руб. за счет областного бюджета. В той же деревне пробурили скважину на сумму 503,1 тыс</w:t>
      </w:r>
      <w:proofErr w:type="gram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уб., в том числе потрачено средств  из местного бюджета 56,8 тыс.руб. Частичные ремонт СДК в с. Воробьевка на сумму 49,4 тыс.руб. за счет областного бюджета.</w:t>
      </w:r>
    </w:p>
    <w:p w:rsidR="001F75B6" w:rsidRDefault="001F75B6" w:rsidP="001F75B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В 2013 году на реализацию мероприятий перечня проектов народных инициатив было израсходовано 1444,54 тысячи рублей, в том числе средства муниципального образования 14,4 </w:t>
      </w:r>
      <w:proofErr w:type="spellStart"/>
      <w:proofErr w:type="gram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тыс</w:t>
      </w:r>
      <w:proofErr w:type="spellEnd"/>
      <w:proofErr w:type="gram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рублей.  Был произведен  ремонт водонапорной башни в д. </w:t>
      </w:r>
      <w:proofErr w:type="spell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Шипняговка</w:t>
      </w:r>
      <w:proofErr w:type="spell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(300,0 тыс</w:t>
      </w:r>
      <w:proofErr w:type="gram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ублей), ремонт тротуаров (345,0 тыс. рублей), ремонт ограждения кладбища (200,0 тыс. рублей), ремонт ограждения стадиона (300,0 тыс. рублей), приобретение и установка системы уличного оповещения (99,6 тыс. рублей), приобретение и установка 2-х игровых детских площадок (199,9 тыс. рублей).</w:t>
      </w:r>
    </w:p>
    <w:p w:rsidR="001F75B6" w:rsidRDefault="001F75B6" w:rsidP="001F75B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F75B6" w:rsidRDefault="001F75B6" w:rsidP="001F75B6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По второму вопросу </w:t>
      </w:r>
      <w:r>
        <w:rPr>
          <w:sz w:val="28"/>
          <w:szCs w:val="28"/>
        </w:rPr>
        <w:t>с</w:t>
      </w:r>
      <w:r w:rsidRPr="001F75B6">
        <w:rPr>
          <w:sz w:val="28"/>
          <w:szCs w:val="28"/>
        </w:rPr>
        <w:t>огласова</w:t>
      </w:r>
      <w:r>
        <w:rPr>
          <w:sz w:val="28"/>
          <w:szCs w:val="28"/>
        </w:rPr>
        <w:t>ли</w:t>
      </w:r>
      <w:r w:rsidRPr="001F75B6">
        <w:rPr>
          <w:sz w:val="28"/>
          <w:szCs w:val="28"/>
        </w:rPr>
        <w:t xml:space="preserve">  переч</w:t>
      </w:r>
      <w:r>
        <w:rPr>
          <w:sz w:val="28"/>
          <w:szCs w:val="28"/>
        </w:rPr>
        <w:t>ень</w:t>
      </w:r>
      <w:r w:rsidRPr="001F75B6">
        <w:rPr>
          <w:sz w:val="28"/>
          <w:szCs w:val="28"/>
        </w:rPr>
        <w:t xml:space="preserve"> мероприятий, которые целесообразно реализовать в рамках Государственной программы «Народные инициативы» на 2014 - 2015 г</w:t>
      </w:r>
      <w:proofErr w:type="gramStart"/>
      <w:r w:rsidRPr="001F75B6">
        <w:rPr>
          <w:sz w:val="28"/>
          <w:szCs w:val="28"/>
        </w:rPr>
        <w:t>.г</w:t>
      </w:r>
      <w:proofErr w:type="gramEnd"/>
      <w:r w:rsidR="007170B3">
        <w:rPr>
          <w:sz w:val="28"/>
          <w:szCs w:val="28"/>
        </w:rPr>
        <w:t>, докладывал так же Глава администрации МО «Олонки» С.Н. Нефедьев:</w:t>
      </w:r>
    </w:p>
    <w:p w:rsidR="007170B3" w:rsidRPr="001F75B6" w:rsidRDefault="007170B3" w:rsidP="001F75B6">
      <w:pPr>
        <w:ind w:firstLine="708"/>
        <w:jc w:val="both"/>
        <w:rPr>
          <w:sz w:val="28"/>
          <w:szCs w:val="28"/>
        </w:rPr>
      </w:pPr>
    </w:p>
    <w:p w:rsidR="004F5706" w:rsidRDefault="001F75B6" w:rsidP="004F57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2014 год предусмотрена сумма 972,2 тыс. рублей в т. ч. </w:t>
      </w:r>
      <w:proofErr w:type="spellStart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софина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>сирование</w:t>
      </w:r>
      <w:proofErr w:type="spellEnd"/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местного бюджета 9,7 тыс. рублей. Запланир</w:t>
      </w:r>
      <w:r w:rsidR="000C47BE">
        <w:rPr>
          <w:rFonts w:ascii="Times New Roman CYR" w:hAnsi="Times New Roman CYR" w:cs="Times New Roman CYR"/>
          <w:color w:val="000000"/>
          <w:sz w:val="28"/>
          <w:szCs w:val="28"/>
        </w:rPr>
        <w:t>овано приобретение тракто</w:t>
      </w:r>
      <w:r w:rsidR="004F570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 МТЗ, навесного оборудования к трактору (кун) и </w:t>
      </w:r>
      <w:r w:rsidR="004F5706"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4F570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произвести  </w:t>
      </w:r>
      <w:r w:rsidR="004F5706" w:rsidRPr="001F75B6">
        <w:rPr>
          <w:rFonts w:ascii="Times New Roman CYR" w:hAnsi="Times New Roman CYR" w:cs="Times New Roman CYR"/>
          <w:color w:val="000000"/>
          <w:sz w:val="28"/>
          <w:szCs w:val="28"/>
        </w:rPr>
        <w:t>ограждени</w:t>
      </w:r>
      <w:r w:rsidR="004F5706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4F5706"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стадиона.</w:t>
      </w:r>
    </w:p>
    <w:p w:rsidR="001F75B6" w:rsidRDefault="001F75B6" w:rsidP="001F75B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F75B6" w:rsidRPr="001F75B6" w:rsidRDefault="001F75B6" w:rsidP="001F75B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2015 запланировано   приобрести  прицепное оборудование к трактору  и  </w:t>
      </w:r>
      <w:r w:rsidR="004F5706">
        <w:rPr>
          <w:rFonts w:ascii="Times New Roman CYR" w:hAnsi="Times New Roman CYR" w:cs="Times New Roman CYR"/>
          <w:color w:val="000000"/>
          <w:sz w:val="28"/>
          <w:szCs w:val="28"/>
        </w:rPr>
        <w:t>произвести окончательные работы по</w:t>
      </w:r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ограждени</w:t>
      </w:r>
      <w:r w:rsidR="004F5706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Pr="001F75B6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стадиона.</w:t>
      </w:r>
    </w:p>
    <w:p w:rsidR="00274C20" w:rsidRDefault="00274C20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5706" w:rsidRPr="001F75B6" w:rsidRDefault="004F5706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Жители единогласно </w:t>
      </w:r>
      <w:r w:rsidR="00A6741A">
        <w:rPr>
          <w:rFonts w:eastAsiaTheme="minorHAnsi"/>
          <w:sz w:val="28"/>
          <w:szCs w:val="28"/>
          <w:lang w:eastAsia="en-US"/>
        </w:rPr>
        <w:t>поддержали данное предложение.</w:t>
      </w:r>
    </w:p>
    <w:p w:rsidR="00F45479" w:rsidRPr="001F75B6" w:rsidRDefault="00F45479" w:rsidP="00F45479">
      <w:pPr>
        <w:rPr>
          <w:sz w:val="28"/>
          <w:szCs w:val="28"/>
        </w:rPr>
      </w:pPr>
      <w:r w:rsidRPr="001F75B6">
        <w:rPr>
          <w:sz w:val="28"/>
          <w:szCs w:val="28"/>
        </w:rPr>
        <w:tab/>
      </w:r>
    </w:p>
    <w:p w:rsidR="00F45479" w:rsidRPr="001F75B6" w:rsidRDefault="00F45479" w:rsidP="00F45479">
      <w:pPr>
        <w:rPr>
          <w:sz w:val="28"/>
          <w:szCs w:val="28"/>
        </w:rPr>
      </w:pPr>
    </w:p>
    <w:p w:rsidR="00F45479" w:rsidRPr="001F75B6" w:rsidRDefault="00F45479" w:rsidP="00F45479">
      <w:pPr>
        <w:rPr>
          <w:sz w:val="28"/>
          <w:szCs w:val="28"/>
        </w:rPr>
      </w:pPr>
      <w:r w:rsidRPr="001F75B6">
        <w:rPr>
          <w:sz w:val="28"/>
          <w:szCs w:val="28"/>
        </w:rPr>
        <w:t>Председатель схода</w:t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  <w:t xml:space="preserve">С.Н. Нефедьев </w:t>
      </w:r>
    </w:p>
    <w:p w:rsidR="00F45479" w:rsidRPr="001F75B6" w:rsidRDefault="00F45479" w:rsidP="00F45479">
      <w:pPr>
        <w:rPr>
          <w:sz w:val="28"/>
          <w:szCs w:val="28"/>
        </w:rPr>
      </w:pPr>
    </w:p>
    <w:p w:rsidR="00F45479" w:rsidRPr="001F75B6" w:rsidRDefault="00F45479" w:rsidP="00F45479">
      <w:pPr>
        <w:rPr>
          <w:sz w:val="28"/>
          <w:szCs w:val="28"/>
        </w:rPr>
      </w:pPr>
    </w:p>
    <w:p w:rsidR="00F45479" w:rsidRPr="001F75B6" w:rsidRDefault="00F45479" w:rsidP="00F45479">
      <w:pPr>
        <w:rPr>
          <w:sz w:val="28"/>
          <w:szCs w:val="28"/>
        </w:rPr>
      </w:pPr>
    </w:p>
    <w:p w:rsidR="00F45479" w:rsidRPr="001F75B6" w:rsidRDefault="00F45479" w:rsidP="00F45479">
      <w:pPr>
        <w:rPr>
          <w:sz w:val="28"/>
          <w:szCs w:val="28"/>
        </w:rPr>
      </w:pPr>
      <w:r w:rsidRPr="001F75B6">
        <w:rPr>
          <w:sz w:val="28"/>
          <w:szCs w:val="28"/>
        </w:rPr>
        <w:t>Секретарь</w:t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  <w:t xml:space="preserve">В.Н. Вишневская </w:t>
      </w:r>
    </w:p>
    <w:p w:rsidR="00F45479" w:rsidRPr="001F75B6" w:rsidRDefault="00F45479" w:rsidP="00F45479">
      <w:pPr>
        <w:rPr>
          <w:sz w:val="28"/>
          <w:szCs w:val="28"/>
        </w:rPr>
      </w:pPr>
    </w:p>
    <w:p w:rsidR="002E0496" w:rsidRPr="001F75B6" w:rsidRDefault="002E0496">
      <w:pPr>
        <w:rPr>
          <w:sz w:val="28"/>
          <w:szCs w:val="28"/>
        </w:rPr>
      </w:pPr>
    </w:p>
    <w:sectPr w:rsidR="002E0496" w:rsidRPr="001F75B6" w:rsidSect="0062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C47BE"/>
    <w:rsid w:val="001A1473"/>
    <w:rsid w:val="001A5BA3"/>
    <w:rsid w:val="001F75B6"/>
    <w:rsid w:val="00203FC4"/>
    <w:rsid w:val="00274C20"/>
    <w:rsid w:val="002E0496"/>
    <w:rsid w:val="003F1100"/>
    <w:rsid w:val="004F5706"/>
    <w:rsid w:val="004F7610"/>
    <w:rsid w:val="007170B3"/>
    <w:rsid w:val="007F6CBE"/>
    <w:rsid w:val="00893F3A"/>
    <w:rsid w:val="009A7B6F"/>
    <w:rsid w:val="009E277A"/>
    <w:rsid w:val="00A6741A"/>
    <w:rsid w:val="00CD455D"/>
    <w:rsid w:val="00D31259"/>
    <w:rsid w:val="00F45479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6</cp:revision>
  <cp:lastPrinted>2014-04-09T01:24:00Z</cp:lastPrinted>
  <dcterms:created xsi:type="dcterms:W3CDTF">2013-12-15T12:47:00Z</dcterms:created>
  <dcterms:modified xsi:type="dcterms:W3CDTF">2014-04-09T01:24:00Z</dcterms:modified>
</cp:coreProperties>
</file>