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7" w:rsidRPr="00686BB0" w:rsidRDefault="00B40614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22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21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56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686BB0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E36A9A" w:rsidRPr="00686BB0">
        <w:rPr>
          <w:rFonts w:ascii="Arial" w:eastAsia="Calibri" w:hAnsi="Arial" w:cs="Arial"/>
          <w:b/>
          <w:kern w:val="2"/>
          <w:sz w:val="32"/>
          <w:szCs w:val="32"/>
        </w:rPr>
        <w:t>ПРЕДОСТАВЛЕНИЕ ЗЕМЕЛЬНЫХ УЧАСТКОВ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, НАХОДЯЩИХСЯ</w:t>
      </w:r>
      <w:r w:rsidR="009274A3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>В</w:t>
      </w:r>
      <w:r w:rsidR="00E36A9A" w:rsidRPr="00686BB0">
        <w:rPr>
          <w:rFonts w:ascii="Arial" w:eastAsia="Calibri" w:hAnsi="Arial" w:cs="Arial"/>
          <w:b/>
          <w:sz w:val="32"/>
          <w:szCs w:val="32"/>
        </w:rPr>
        <w:t xml:space="preserve"> СОБСТВЕННОСТ</w:t>
      </w:r>
      <w:r w:rsidR="009274A3">
        <w:rPr>
          <w:rFonts w:ascii="Arial" w:eastAsia="Calibri" w:hAnsi="Arial" w:cs="Arial"/>
          <w:b/>
          <w:sz w:val="32"/>
          <w:szCs w:val="32"/>
        </w:rPr>
        <w:t xml:space="preserve">И </w:t>
      </w:r>
      <w:r w:rsidR="009274A3" w:rsidRPr="00686BB0">
        <w:rPr>
          <w:rFonts w:ascii="Arial" w:eastAsia="Calibri" w:hAnsi="Arial" w:cs="Arial"/>
          <w:b/>
          <w:kern w:val="2"/>
          <w:sz w:val="32"/>
          <w:szCs w:val="32"/>
        </w:rPr>
        <w:t>МУНИЦИПАЛЬНОГО ОБРАЗОВАНИЯ «ОЛОНКИ»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,</w:t>
      </w:r>
      <w:r w:rsidR="00E36A9A" w:rsidRPr="00686BB0">
        <w:rPr>
          <w:rFonts w:ascii="Arial" w:eastAsia="Calibri" w:hAnsi="Arial" w:cs="Arial"/>
          <w:b/>
          <w:sz w:val="32"/>
          <w:szCs w:val="32"/>
        </w:rPr>
        <w:t xml:space="preserve"> </w:t>
      </w:r>
      <w:r w:rsidR="009274A3">
        <w:rPr>
          <w:rFonts w:ascii="Arial" w:eastAsia="Calibri" w:hAnsi="Arial" w:cs="Arial"/>
          <w:b/>
          <w:sz w:val="32"/>
          <w:szCs w:val="32"/>
        </w:rPr>
        <w:t xml:space="preserve">В </w:t>
      </w:r>
      <w:r w:rsidR="00B40614">
        <w:rPr>
          <w:rFonts w:ascii="Arial" w:eastAsia="Calibri" w:hAnsi="Arial" w:cs="Arial"/>
          <w:b/>
          <w:sz w:val="32"/>
          <w:szCs w:val="32"/>
        </w:rPr>
        <w:t>ПОСТОЯННОЕ (БЕССРОЧНОЕ) ПОЛЬЗОВАНИЕ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B40614">
        <w:rPr>
          <w:rFonts w:ascii="Arial" w:eastAsia="Times New Roman" w:hAnsi="Arial" w:cs="Arial"/>
          <w:kern w:val="2"/>
          <w:sz w:val="24"/>
          <w:szCs w:val="24"/>
        </w:rPr>
        <w:t>постановлением Правительства Иркутской области от 27 мая 2021 года №368-пп «О министерстве цифрового развития и связи Иркутской области»</w:t>
      </w:r>
      <w:r w:rsidR="00AF3031">
        <w:rPr>
          <w:rFonts w:ascii="Arial" w:eastAsia="Times New Roman" w:hAnsi="Arial" w:cs="Arial"/>
          <w:kern w:val="2"/>
          <w:sz w:val="24"/>
          <w:szCs w:val="24"/>
        </w:rPr>
        <w:t>,</w:t>
      </w:r>
      <w:r w:rsidR="00B4061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</w:t>
      </w:r>
      <w:r w:rsidR="00D91D6E" w:rsidRPr="00686BB0">
        <w:rPr>
          <w:rFonts w:ascii="Arial" w:hAnsi="Arial" w:cs="Arial"/>
          <w:kern w:val="2"/>
          <w:sz w:val="24"/>
          <w:szCs w:val="24"/>
        </w:rPr>
        <w:t xml:space="preserve">08 июня 2011 </w:t>
      </w:r>
      <w:r w:rsidRPr="00686BB0">
        <w:rPr>
          <w:rFonts w:ascii="Arial" w:hAnsi="Arial" w:cs="Arial"/>
          <w:kern w:val="2"/>
          <w:sz w:val="24"/>
          <w:szCs w:val="24"/>
        </w:rPr>
        <w:t xml:space="preserve">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Pr="00686BB0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от </w:t>
      </w:r>
      <w:r w:rsidR="00AF3031">
        <w:rPr>
          <w:rFonts w:ascii="Arial" w:eastAsia="Calibri" w:hAnsi="Arial" w:cs="Arial"/>
          <w:kern w:val="2"/>
          <w:sz w:val="24"/>
          <w:szCs w:val="24"/>
        </w:rPr>
        <w:t>22</w:t>
      </w:r>
      <w:r w:rsidR="009274A3">
        <w:rPr>
          <w:rFonts w:ascii="Arial" w:eastAsia="Calibri" w:hAnsi="Arial" w:cs="Arial"/>
          <w:kern w:val="2"/>
          <w:sz w:val="24"/>
          <w:szCs w:val="24"/>
        </w:rPr>
        <w:t>.11.20</w:t>
      </w:r>
      <w:r w:rsidR="00AF3031">
        <w:rPr>
          <w:rFonts w:ascii="Arial" w:eastAsia="Calibri" w:hAnsi="Arial" w:cs="Arial"/>
          <w:kern w:val="2"/>
          <w:sz w:val="24"/>
          <w:szCs w:val="24"/>
        </w:rPr>
        <w:t>21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 w:rsidR="00AF3031">
        <w:rPr>
          <w:rFonts w:ascii="Arial" w:eastAsia="Calibri" w:hAnsi="Arial" w:cs="Arial"/>
          <w:kern w:val="2"/>
          <w:sz w:val="24"/>
          <w:szCs w:val="24"/>
        </w:rPr>
        <w:t>56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«О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9274A3">
        <w:rPr>
          <w:rFonts w:ascii="Arial" w:eastAsia="Calibri" w:hAnsi="Arial" w:cs="Arial"/>
          <w:kern w:val="2"/>
          <w:sz w:val="24"/>
          <w:szCs w:val="24"/>
        </w:rPr>
        <w:t>П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>редоставление земельных участков, находящихся в</w:t>
      </w:r>
      <w:r w:rsidR="009274A3" w:rsidRPr="009274A3">
        <w:rPr>
          <w:rFonts w:ascii="Arial" w:eastAsia="Calibri" w:hAnsi="Arial" w:cs="Arial"/>
          <w:sz w:val="24"/>
          <w:szCs w:val="24"/>
        </w:rPr>
        <w:t xml:space="preserve"> собственности 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«Олонки»,</w:t>
      </w:r>
      <w:r w:rsidR="009274A3" w:rsidRPr="009274A3">
        <w:rPr>
          <w:rFonts w:ascii="Arial" w:eastAsia="Calibri" w:hAnsi="Arial" w:cs="Arial"/>
          <w:sz w:val="24"/>
          <w:szCs w:val="24"/>
        </w:rPr>
        <w:t xml:space="preserve"> в </w:t>
      </w:r>
      <w:r w:rsidR="00AF3031">
        <w:rPr>
          <w:rFonts w:ascii="Arial" w:eastAsia="Calibri" w:hAnsi="Arial" w:cs="Arial"/>
          <w:sz w:val="24"/>
          <w:szCs w:val="24"/>
        </w:rPr>
        <w:t>постоянное (бессрочное) пользование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757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- Постановление) </w:t>
      </w:r>
      <w:r w:rsidR="00182ED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975784" w:rsidRPr="00A9148B" w:rsidRDefault="00182ED1" w:rsidP="0097578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 w:rsidR="009638ED">
        <w:rPr>
          <w:rFonts w:ascii="Arial" w:eastAsia="Times New Roman" w:hAnsi="Arial" w:cs="Arial"/>
          <w:kern w:val="2"/>
          <w:sz w:val="24"/>
          <w:szCs w:val="24"/>
          <w:lang w:eastAsia="ru-RU"/>
        </w:rPr>
        <w:t>171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75784" w:rsidRPr="005112B3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 w:rsidR="00975784">
        <w:rPr>
          <w:rFonts w:ascii="Arial" w:hAnsi="Arial" w:cs="Arial"/>
          <w:bCs/>
          <w:kern w:val="2"/>
          <w:sz w:val="24"/>
          <w:szCs w:val="24"/>
        </w:rPr>
        <w:t>ого</w:t>
      </w:r>
      <w:r w:rsidR="00975784" w:rsidRPr="005112B3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 w:rsidR="00975784">
        <w:rPr>
          <w:rFonts w:ascii="Arial" w:hAnsi="Arial" w:cs="Arial"/>
          <w:bCs/>
          <w:kern w:val="2"/>
          <w:sz w:val="24"/>
          <w:szCs w:val="24"/>
        </w:rPr>
        <w:t>а</w:t>
      </w:r>
      <w:r w:rsidR="00975784" w:rsidRPr="005112B3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</w:t>
      </w:r>
      <w:r w:rsidR="00975784">
        <w:rPr>
          <w:rFonts w:ascii="Arial" w:eastAsia="Calibri" w:hAnsi="Arial" w:cs="Arial"/>
          <w:kern w:val="2"/>
          <w:sz w:val="24"/>
          <w:szCs w:val="24"/>
        </w:rPr>
        <w:t>П</w:t>
      </w:r>
      <w:r w:rsidR="00975784" w:rsidRPr="009274A3">
        <w:rPr>
          <w:rFonts w:ascii="Arial" w:eastAsia="Calibri" w:hAnsi="Arial" w:cs="Arial"/>
          <w:kern w:val="2"/>
          <w:sz w:val="24"/>
          <w:szCs w:val="24"/>
        </w:rPr>
        <w:t>редоставление земельных участков, находящихся в</w:t>
      </w:r>
      <w:r w:rsidR="00975784" w:rsidRPr="009274A3">
        <w:rPr>
          <w:rFonts w:ascii="Arial" w:eastAsia="Calibri" w:hAnsi="Arial" w:cs="Arial"/>
          <w:sz w:val="24"/>
          <w:szCs w:val="24"/>
        </w:rPr>
        <w:t xml:space="preserve"> собственности </w:t>
      </w:r>
      <w:r w:rsidR="00975784" w:rsidRPr="009274A3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«Олонки»,</w:t>
      </w:r>
      <w:r w:rsidR="00975784" w:rsidRPr="009274A3">
        <w:rPr>
          <w:rFonts w:ascii="Arial" w:eastAsia="Calibri" w:hAnsi="Arial" w:cs="Arial"/>
          <w:sz w:val="24"/>
          <w:szCs w:val="24"/>
        </w:rPr>
        <w:t xml:space="preserve"> в </w:t>
      </w:r>
      <w:r w:rsidR="00975784">
        <w:rPr>
          <w:rFonts w:ascii="Arial" w:eastAsia="Calibri" w:hAnsi="Arial" w:cs="Arial"/>
          <w:sz w:val="24"/>
          <w:szCs w:val="24"/>
        </w:rPr>
        <w:t>постоянное (бессрочное) пользование</w:t>
      </w:r>
      <w:r w:rsidR="00975784" w:rsidRPr="005112B3">
        <w:rPr>
          <w:rFonts w:ascii="Arial" w:hAnsi="Arial" w:cs="Arial"/>
          <w:bCs/>
          <w:kern w:val="2"/>
          <w:sz w:val="24"/>
          <w:szCs w:val="24"/>
        </w:rPr>
        <w:t>»</w:t>
      </w:r>
      <w:r w:rsidR="00975784">
        <w:rPr>
          <w:rFonts w:ascii="Arial" w:hAnsi="Arial" w:cs="Arial"/>
          <w:bCs/>
          <w:kern w:val="2"/>
          <w:sz w:val="24"/>
          <w:szCs w:val="24"/>
        </w:rPr>
        <w:t>, утвержденного Постановлением</w:t>
      </w:r>
      <w:r w:rsidR="00975784" w:rsidRPr="005112B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75784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изложить в следующей редакции:</w:t>
      </w:r>
    </w:p>
    <w:p w:rsidR="00BD59EC" w:rsidRPr="00686BB0" w:rsidRDefault="00975784" w:rsidP="0097578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9638ED">
        <w:rPr>
          <w:rFonts w:ascii="Arial" w:eastAsia="Times New Roman" w:hAnsi="Arial" w:cs="Arial"/>
          <w:kern w:val="2"/>
          <w:sz w:val="24"/>
          <w:szCs w:val="24"/>
          <w:lang w:eastAsia="ru-RU"/>
        </w:rPr>
        <w:t>171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638ED" w:rsidRPr="003A7328">
        <w:rPr>
          <w:rFonts w:ascii="Arial" w:eastAsia="Calibri" w:hAnsi="Arial" w:cs="Arial"/>
          <w:kern w:val="2"/>
          <w:sz w:val="24"/>
          <w:szCs w:val="24"/>
        </w:rPr>
        <w:t>Жалобы на решения и действия (бездействие) МФЦ подаются в</w:t>
      </w:r>
      <w:r w:rsidR="009638ED">
        <w:rPr>
          <w:rFonts w:ascii="Arial" w:eastAsia="Calibri" w:hAnsi="Arial" w:cs="Arial"/>
          <w:kern w:val="2"/>
          <w:sz w:val="24"/>
          <w:szCs w:val="24"/>
        </w:rPr>
        <w:t xml:space="preserve"> министерство цифрового развития и связи </w:t>
      </w:r>
      <w:r w:rsidR="009638ED" w:rsidRPr="003A7328">
        <w:rPr>
          <w:rFonts w:ascii="Arial" w:eastAsia="Calibri" w:hAnsi="Arial" w:cs="Arial"/>
          <w:kern w:val="2"/>
          <w:sz w:val="24"/>
          <w:szCs w:val="24"/>
        </w:rPr>
        <w:t>Иркутской области</w:t>
      </w:r>
      <w:r w:rsidR="009638ED">
        <w:rPr>
          <w:rFonts w:ascii="Arial" w:eastAsia="Calibri" w:hAnsi="Arial" w:cs="Arial"/>
          <w:kern w:val="2"/>
          <w:sz w:val="24"/>
          <w:szCs w:val="24"/>
        </w:rPr>
        <w:t xml:space="preserve"> или министру цифрового развития и связи </w:t>
      </w:r>
      <w:r w:rsidR="009638ED" w:rsidRPr="003A7328">
        <w:rPr>
          <w:rFonts w:ascii="Arial" w:eastAsia="Calibri" w:hAnsi="Arial" w:cs="Arial"/>
          <w:kern w:val="2"/>
          <w:sz w:val="24"/>
          <w:szCs w:val="24"/>
        </w:rPr>
        <w:t>Иркутской области</w:t>
      </w:r>
      <w:r w:rsidR="009638ED">
        <w:rPr>
          <w:rFonts w:ascii="Arial" w:eastAsia="Calibri" w:hAnsi="Arial" w:cs="Arial"/>
          <w:kern w:val="2"/>
          <w:sz w:val="24"/>
          <w:szCs w:val="24"/>
        </w:rPr>
        <w:t>».</w:t>
      </w:r>
    </w:p>
    <w:p w:rsidR="00F12987" w:rsidRPr="00945CB2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945CB2">
        <w:rPr>
          <w:rFonts w:ascii="Arial" w:hAnsi="Arial" w:cs="Arial"/>
          <w:bCs/>
          <w:kern w:val="2"/>
          <w:sz w:val="24"/>
          <w:szCs w:val="24"/>
          <w:highlight w:val="yellow"/>
        </w:rPr>
        <w:lastRenderedPageBreak/>
        <w:t>2</w:t>
      </w:r>
      <w:r w:rsidR="00F12987" w:rsidRPr="00945CB2">
        <w:rPr>
          <w:rFonts w:ascii="Arial" w:hAnsi="Arial" w:cs="Arial"/>
          <w:bCs/>
          <w:kern w:val="2"/>
          <w:sz w:val="24"/>
          <w:szCs w:val="24"/>
          <w:highlight w:val="yellow"/>
        </w:rPr>
        <w:t>.</w:t>
      </w:r>
      <w:r w:rsidR="00F12987" w:rsidRPr="00945CB2">
        <w:rPr>
          <w:rFonts w:ascii="Arial" w:hAnsi="Arial" w:cs="Arial"/>
          <w:sz w:val="24"/>
          <w:szCs w:val="24"/>
          <w:highlight w:val="yellow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945CB2">
        <w:rPr>
          <w:rFonts w:ascii="Arial" w:hAnsi="Arial" w:cs="Arial"/>
          <w:color w:val="000000"/>
          <w:spacing w:val="-1"/>
          <w:sz w:val="24"/>
          <w:szCs w:val="24"/>
          <w:highlight w:val="yellow"/>
        </w:rPr>
        <w:t>3</w:t>
      </w:r>
      <w:r w:rsidR="00F12987" w:rsidRPr="00945CB2">
        <w:rPr>
          <w:rFonts w:ascii="Arial" w:hAnsi="Arial" w:cs="Arial"/>
          <w:color w:val="000000"/>
          <w:spacing w:val="-1"/>
          <w:sz w:val="24"/>
          <w:szCs w:val="24"/>
          <w:highlight w:val="yellow"/>
        </w:rPr>
        <w:t>. Настоящее п</w:t>
      </w:r>
      <w:r w:rsidR="00F12987" w:rsidRPr="00945CB2">
        <w:rPr>
          <w:rFonts w:ascii="Arial" w:hAnsi="Arial" w:cs="Arial"/>
          <w:sz w:val="24"/>
          <w:szCs w:val="24"/>
          <w:highlight w:val="yellow"/>
        </w:rPr>
        <w:t xml:space="preserve">остановление вступает в силу </w:t>
      </w:r>
      <w:r w:rsidR="00F12987" w:rsidRPr="00945CB2">
        <w:rPr>
          <w:rFonts w:ascii="Arial" w:hAnsi="Arial" w:cs="Arial"/>
          <w:kern w:val="2"/>
          <w:sz w:val="24"/>
          <w:szCs w:val="24"/>
          <w:highlight w:val="yellow"/>
        </w:rPr>
        <w:t>после его официального опубликования.</w:t>
      </w:r>
      <w:bookmarkStart w:id="0" w:name="_GoBack"/>
      <w:bookmarkEnd w:id="0"/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Sect="006D379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3A" w:rsidRDefault="0086693A" w:rsidP="00E97381">
      <w:pPr>
        <w:spacing w:after="0" w:line="240" w:lineRule="auto"/>
      </w:pPr>
      <w:r>
        <w:separator/>
      </w:r>
    </w:p>
  </w:endnote>
  <w:endnote w:type="continuationSeparator" w:id="0">
    <w:p w:rsidR="0086693A" w:rsidRDefault="0086693A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3A" w:rsidRDefault="0086693A" w:rsidP="00E97381">
      <w:pPr>
        <w:spacing w:after="0" w:line="240" w:lineRule="auto"/>
      </w:pPr>
      <w:r>
        <w:separator/>
      </w:r>
    </w:p>
  </w:footnote>
  <w:footnote w:type="continuationSeparator" w:id="0">
    <w:p w:rsidR="0086693A" w:rsidRDefault="0086693A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045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F02FD"/>
    <w:rsid w:val="002F5AF2"/>
    <w:rsid w:val="00310C08"/>
    <w:rsid w:val="0031638A"/>
    <w:rsid w:val="003325F8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B08D9"/>
    <w:rsid w:val="004B0A80"/>
    <w:rsid w:val="004B2222"/>
    <w:rsid w:val="004C06A7"/>
    <w:rsid w:val="004C0E78"/>
    <w:rsid w:val="004C6B97"/>
    <w:rsid w:val="004D0698"/>
    <w:rsid w:val="004D38BA"/>
    <w:rsid w:val="004F0171"/>
    <w:rsid w:val="004F2F24"/>
    <w:rsid w:val="00511108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15370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3797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78DF"/>
    <w:rsid w:val="00780530"/>
    <w:rsid w:val="0078114F"/>
    <w:rsid w:val="00782499"/>
    <w:rsid w:val="0079061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2149"/>
    <w:rsid w:val="00825BD8"/>
    <w:rsid w:val="008601C4"/>
    <w:rsid w:val="0086597C"/>
    <w:rsid w:val="0086693A"/>
    <w:rsid w:val="00867B01"/>
    <w:rsid w:val="00872763"/>
    <w:rsid w:val="0087383F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74A3"/>
    <w:rsid w:val="00933ACD"/>
    <w:rsid w:val="00945CB2"/>
    <w:rsid w:val="009638ED"/>
    <w:rsid w:val="00964A01"/>
    <w:rsid w:val="00975784"/>
    <w:rsid w:val="00980561"/>
    <w:rsid w:val="00980B52"/>
    <w:rsid w:val="009B36BB"/>
    <w:rsid w:val="009C03E4"/>
    <w:rsid w:val="009E4944"/>
    <w:rsid w:val="009F2720"/>
    <w:rsid w:val="009F4092"/>
    <w:rsid w:val="00A10CF1"/>
    <w:rsid w:val="00A1203F"/>
    <w:rsid w:val="00A15975"/>
    <w:rsid w:val="00A17D71"/>
    <w:rsid w:val="00A21E18"/>
    <w:rsid w:val="00A52430"/>
    <w:rsid w:val="00A5769A"/>
    <w:rsid w:val="00A67039"/>
    <w:rsid w:val="00A70F5B"/>
    <w:rsid w:val="00A776E1"/>
    <w:rsid w:val="00A83471"/>
    <w:rsid w:val="00A9148B"/>
    <w:rsid w:val="00AB5FB2"/>
    <w:rsid w:val="00AC2C40"/>
    <w:rsid w:val="00AD1A47"/>
    <w:rsid w:val="00AD76AC"/>
    <w:rsid w:val="00AE2E1E"/>
    <w:rsid w:val="00AF2A00"/>
    <w:rsid w:val="00AF3031"/>
    <w:rsid w:val="00AF4C0F"/>
    <w:rsid w:val="00B03BDD"/>
    <w:rsid w:val="00B04D64"/>
    <w:rsid w:val="00B13B65"/>
    <w:rsid w:val="00B13CF8"/>
    <w:rsid w:val="00B22594"/>
    <w:rsid w:val="00B300A9"/>
    <w:rsid w:val="00B40614"/>
    <w:rsid w:val="00B4641E"/>
    <w:rsid w:val="00B46D71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E22AA"/>
    <w:rsid w:val="00D00465"/>
    <w:rsid w:val="00D0270C"/>
    <w:rsid w:val="00D1190E"/>
    <w:rsid w:val="00D133BE"/>
    <w:rsid w:val="00D30392"/>
    <w:rsid w:val="00D31973"/>
    <w:rsid w:val="00D32D71"/>
    <w:rsid w:val="00D442CD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7BD5"/>
    <w:rsid w:val="00E20EA1"/>
    <w:rsid w:val="00E30EF4"/>
    <w:rsid w:val="00E31561"/>
    <w:rsid w:val="00E32074"/>
    <w:rsid w:val="00E36A9A"/>
    <w:rsid w:val="00E466C3"/>
    <w:rsid w:val="00E520E8"/>
    <w:rsid w:val="00E53B28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7FA9"/>
    <w:rsid w:val="00F65730"/>
    <w:rsid w:val="00F6677C"/>
    <w:rsid w:val="00F976B0"/>
    <w:rsid w:val="00FA3B25"/>
    <w:rsid w:val="00FA4460"/>
    <w:rsid w:val="00FB394E"/>
    <w:rsid w:val="00FC23ED"/>
    <w:rsid w:val="00FE064E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03F5-FE5C-4C90-9E35-984F0C7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9BC7-64C6-4013-8AD1-439B910E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ЗамГлавы</cp:lastModifiedBy>
  <cp:revision>77</cp:revision>
  <cp:lastPrinted>2022-02-04T06:15:00Z</cp:lastPrinted>
  <dcterms:created xsi:type="dcterms:W3CDTF">2019-03-06T02:28:00Z</dcterms:created>
  <dcterms:modified xsi:type="dcterms:W3CDTF">2022-05-19T01:07:00Z</dcterms:modified>
</cp:coreProperties>
</file>