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B5" w:rsidRDefault="002563B5" w:rsidP="002563B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03.10.2018г.  №50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2563B5" w:rsidRDefault="002563B5" w:rsidP="002563B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2563B5" w:rsidRDefault="002563B5" w:rsidP="002563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563B5" w:rsidRDefault="002563B5" w:rsidP="002563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63B5" w:rsidRDefault="002563B5" w:rsidP="00256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6E29">
        <w:rPr>
          <w:rFonts w:ascii="Arial" w:eastAsia="Times New Roman" w:hAnsi="Arial" w:cs="Arial"/>
          <w:b/>
          <w:sz w:val="32"/>
          <w:szCs w:val="32"/>
        </w:rPr>
        <w:t>ОБ УТВЕРЖДЕНИИ МУНИЦИПАЛЬНОЙ</w:t>
      </w:r>
      <w:r w:rsidRPr="00EC6E29">
        <w:rPr>
          <w:rFonts w:ascii="Arial" w:eastAsia="Times New Roman" w:hAnsi="Arial" w:cs="Arial"/>
          <w:b/>
          <w:sz w:val="32"/>
          <w:szCs w:val="32"/>
        </w:rPr>
        <w:br/>
        <w:t>ПРОГРАММЫ ОБЕСПЕЧЕНИЯ БЕЗОПАСНОСТИ</w:t>
      </w:r>
      <w:r w:rsidRPr="00EC6E29">
        <w:rPr>
          <w:rFonts w:ascii="Arial" w:eastAsia="Times New Roman" w:hAnsi="Arial" w:cs="Arial"/>
          <w:b/>
          <w:sz w:val="32"/>
          <w:szCs w:val="32"/>
        </w:rPr>
        <w:br/>
        <w:t>ДОРОЖНОГО ДВИЖЕНИЯ НА ТЕРРИТОРИИ</w:t>
      </w:r>
      <w:r w:rsidRPr="00EC6E29">
        <w:rPr>
          <w:rFonts w:ascii="Arial" w:eastAsia="Times New Roman" w:hAnsi="Arial" w:cs="Arial"/>
          <w:b/>
          <w:sz w:val="32"/>
          <w:szCs w:val="32"/>
        </w:rPr>
        <w:br/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  <w:r w:rsidRPr="00EC6E29">
        <w:rPr>
          <w:rFonts w:ascii="Arial" w:eastAsia="Times New Roman" w:hAnsi="Arial" w:cs="Arial"/>
          <w:b/>
          <w:sz w:val="32"/>
          <w:szCs w:val="32"/>
        </w:rPr>
        <w:t xml:space="preserve"> НА 201</w:t>
      </w:r>
      <w:r>
        <w:rPr>
          <w:rFonts w:ascii="Arial" w:eastAsia="Times New Roman" w:hAnsi="Arial" w:cs="Arial"/>
          <w:b/>
          <w:sz w:val="32"/>
          <w:szCs w:val="32"/>
        </w:rPr>
        <w:t>8</w:t>
      </w:r>
      <w:r w:rsidRPr="00EC6E29">
        <w:rPr>
          <w:rFonts w:ascii="Arial" w:eastAsia="Times New Roman" w:hAnsi="Arial" w:cs="Arial"/>
          <w:b/>
          <w:sz w:val="32"/>
          <w:szCs w:val="32"/>
        </w:rPr>
        <w:t xml:space="preserve"> – 20</w:t>
      </w:r>
      <w:r>
        <w:rPr>
          <w:rFonts w:ascii="Arial" w:eastAsia="Times New Roman" w:hAnsi="Arial" w:cs="Arial"/>
          <w:b/>
          <w:sz w:val="32"/>
          <w:szCs w:val="32"/>
        </w:rPr>
        <w:t>20</w:t>
      </w:r>
      <w:r w:rsidRPr="00EC6E29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6E29">
        <w:rPr>
          <w:rFonts w:ascii="Arial" w:eastAsia="Times New Roman" w:hAnsi="Arial" w:cs="Arial"/>
          <w:sz w:val="24"/>
          <w:szCs w:val="24"/>
        </w:rPr>
        <w:t>В целях обеспечения безопасности дорожного движения, обеспечение приоритета жизни и здоровья граждан, участвующих в дорожном движении, руководствуясь статьей 14 п. 1 пп.5 Федерального Закона № 131-ФЗ «Об общих принципах организации местного самоуправления в Российской Федерации», Федеральным Законом № 196 – ФЗ от 10 декабря 1995 года «О безопасности дорожного движения». Федеральным законом от 08.11.2007 г. № 257-ФЗ «Об автомобильных дорогах и о дорожн</w:t>
      </w:r>
      <w:r>
        <w:rPr>
          <w:rFonts w:ascii="Arial" w:eastAsia="Times New Roman" w:hAnsi="Arial" w:cs="Arial"/>
          <w:sz w:val="24"/>
          <w:szCs w:val="24"/>
        </w:rPr>
        <w:t>ой деятельности в Российской Фе</w:t>
      </w:r>
      <w:r w:rsidRPr="00EC6E29">
        <w:rPr>
          <w:rFonts w:ascii="Arial" w:eastAsia="Times New Roman" w:hAnsi="Arial" w:cs="Arial"/>
          <w:sz w:val="24"/>
          <w:szCs w:val="24"/>
        </w:rPr>
        <w:t xml:space="preserve">дерации», Уставом </w:t>
      </w:r>
      <w:r>
        <w:rPr>
          <w:rFonts w:ascii="Arial" w:eastAsia="Times New Roman" w:hAnsi="Arial" w:cs="Arial"/>
          <w:sz w:val="24"/>
          <w:szCs w:val="24"/>
        </w:rPr>
        <w:t>МО «Казачье»</w:t>
      </w: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63B5" w:rsidRPr="00EC6E29" w:rsidRDefault="002563B5" w:rsidP="002563B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E29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EA347A">
        <w:rPr>
          <w:rFonts w:ascii="Arial" w:eastAsia="Times New Roman" w:hAnsi="Arial" w:cs="Arial"/>
          <w:sz w:val="24"/>
          <w:szCs w:val="24"/>
        </w:rPr>
        <w:t>Утвердить муниципальную Программу (далее Программа) обеспечения безопасности дорожного движения на территории муниципального образования «Казачье» на период 2018 – 2020 годы.</w:t>
      </w: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347A">
        <w:rPr>
          <w:rFonts w:ascii="Arial" w:eastAsia="Times New Roman" w:hAnsi="Arial" w:cs="Arial"/>
          <w:sz w:val="24"/>
          <w:szCs w:val="24"/>
        </w:rPr>
        <w:t xml:space="preserve">2. Опубликовать </w:t>
      </w:r>
      <w:r>
        <w:rPr>
          <w:rFonts w:ascii="Arial" w:eastAsia="Times New Roman" w:hAnsi="Arial" w:cs="Arial"/>
          <w:sz w:val="24"/>
          <w:szCs w:val="24"/>
        </w:rPr>
        <w:t xml:space="preserve">данное </w:t>
      </w:r>
      <w:r w:rsidRPr="00EA347A">
        <w:rPr>
          <w:rFonts w:ascii="Arial" w:eastAsia="Times New Roman" w:hAnsi="Arial" w:cs="Arial"/>
          <w:sz w:val="24"/>
          <w:szCs w:val="24"/>
        </w:rPr>
        <w:t xml:space="preserve">постановление в </w:t>
      </w:r>
      <w:r>
        <w:rPr>
          <w:rFonts w:ascii="Arial" w:eastAsia="Times New Roman" w:hAnsi="Arial" w:cs="Arial"/>
          <w:sz w:val="24"/>
          <w:szCs w:val="24"/>
        </w:rPr>
        <w:t>муниципальном</w:t>
      </w:r>
      <w:r w:rsidRPr="00EA347A">
        <w:rPr>
          <w:rFonts w:ascii="Arial" w:eastAsia="Times New Roman" w:hAnsi="Arial" w:cs="Arial"/>
          <w:sz w:val="24"/>
          <w:szCs w:val="24"/>
        </w:rPr>
        <w:t xml:space="preserve"> Вестник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EA347A">
        <w:rPr>
          <w:rFonts w:ascii="Arial" w:eastAsia="Times New Roman" w:hAnsi="Arial" w:cs="Arial"/>
          <w:sz w:val="24"/>
          <w:szCs w:val="24"/>
        </w:rPr>
        <w:t xml:space="preserve"> и разместить на</w:t>
      </w:r>
      <w:r>
        <w:rPr>
          <w:rFonts w:ascii="Arial" w:eastAsia="Times New Roman" w:hAnsi="Arial" w:cs="Arial"/>
          <w:sz w:val="24"/>
          <w:szCs w:val="24"/>
        </w:rPr>
        <w:t xml:space="preserve"> официальном сайте администрации</w:t>
      </w: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63B5" w:rsidRDefault="002563B5" w:rsidP="00256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63B5" w:rsidRDefault="002563B5" w:rsidP="002563B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p w:rsidR="00F2038D" w:rsidRDefault="00F2038D"/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Муниципальная Программа «Обеспечение безопасности дорожного движения на территории муниципального образования «Казачье» 2018-2020 годы»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ПАСПОРТ ПРОГРАММЫ</w:t>
      </w:r>
    </w:p>
    <w:tbl>
      <w:tblPr>
        <w:tblW w:w="9749" w:type="dxa"/>
        <w:jc w:val="center"/>
        <w:tblCellSpacing w:w="0" w:type="dxa"/>
        <w:tblInd w:w="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7047"/>
      </w:tblGrid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Муниципальная программа «Обеспечение безопасности дорожного движения на территории муниципального образования «Казачье» 2018-2020годы»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Правовая основа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Федеральный закон № 131-ФЗ от 06.10.2003 «Об общих принципах организации местного самоуправления в </w:t>
            </w:r>
            <w:r>
              <w:rPr>
                <w:rFonts w:ascii="Courier New" w:eastAsia="Times New Roman" w:hAnsi="Courier New" w:cs="Courier New"/>
              </w:rPr>
              <w:lastRenderedPageBreak/>
              <w:t>Российской Федерации», Федеральный Закон № 196 – ФЗ от 10 декабря 1995 года «О безопасности дорожного движения».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Заказчик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Снижению уровня аварийности на автодорогах,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обеспечение безопасности жизни и здоровья граждан.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Разработка и применение эффективных схем, методов и средств организации дорожного движения.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Ликвидация и профилактика возникновения опасных участков на сети автомобильных дорог.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Обеспечение сохранности автомобильных дорог, улучшение их технического состояния.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Источники финансирования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Средства бюджета Администрации муниципального образования «Казачье», средства дорожного фонда муниципального образования «Казачье»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финансирования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 год – 100,0 тыс. рублей,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 – 1300, 0 тыс. рублей,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 – 1300, 0 тыс. рублей.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Общий объем финансирования – 2700,0 тыс. рублей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финансирования могут корректироваться после принятия областного бюджета и бюджета муниципального образования «Казачье» на очередной финансовый год.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Исполнители мероприятий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муниципального образования «Казачье», подрядные организации, определяемые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</w:tbl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F2038D" w:rsidRDefault="00F2038D" w:rsidP="00F2038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ОПИСАНИЕ ПРОГРАММЫ</w:t>
      </w:r>
    </w:p>
    <w:p w:rsidR="00F2038D" w:rsidRDefault="00F2038D" w:rsidP="00F2038D">
      <w:pPr>
        <w:pStyle w:val="a4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>2.1. Технико-экономическое обоснование программы</w:t>
      </w:r>
    </w:p>
    <w:p w:rsidR="00F2038D" w:rsidRDefault="00F2038D" w:rsidP="00F2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муниципального образования «Казачье» расположено порядка 30 км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д</w:t>
      </w:r>
      <w:proofErr w:type="gramEnd"/>
      <w:r>
        <w:rPr>
          <w:rFonts w:ascii="Arial" w:eastAsia="Times New Roman" w:hAnsi="Arial" w:cs="Arial"/>
          <w:sz w:val="24"/>
          <w:szCs w:val="24"/>
        </w:rPr>
        <w:t>орог. Это автомобильные дороги V категории общего пользования местного значения. Понижение уровня безопасности дорожного движения на дорогах в последнее время объясняется рядом следующих факторов:</w:t>
      </w:r>
    </w:p>
    <w:p w:rsidR="00F2038D" w:rsidRDefault="00F2038D" w:rsidP="00F2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темпы роста парка транспортных средств не соответствуют темпам строительства и реконструкции дорог;</w:t>
      </w:r>
    </w:p>
    <w:p w:rsidR="00F2038D" w:rsidRDefault="00F2038D" w:rsidP="00F2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недостаточное финансирование работ служб эксплуатации дорог ведет к значительному ухудшению условий движения;</w:t>
      </w:r>
    </w:p>
    <w:p w:rsidR="00F2038D" w:rsidRDefault="00F2038D" w:rsidP="00F20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отмечается ухудшение транспортной дисциплины участников движения, прежде всего владельцев индивидуальных автотранспортных средств и пешеходов;</w:t>
      </w:r>
    </w:p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Сложившаяся обстановка требует программно-целевого подхода к её решению. </w:t>
      </w:r>
    </w:p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2.2.Ресурсное обеспечение Программы</w:t>
      </w:r>
    </w:p>
    <w:p w:rsidR="00F2038D" w:rsidRDefault="00F2038D" w:rsidP="00F20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87" w:type="dxa"/>
        <w:jc w:val="center"/>
        <w:tblCellSpacing w:w="0" w:type="dxa"/>
        <w:tblInd w:w="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7"/>
      </w:tblGrid>
      <w:tr w:rsidR="00F2038D" w:rsidTr="00F2038D">
        <w:trPr>
          <w:tblCellSpacing w:w="0" w:type="dxa"/>
          <w:jc w:val="center"/>
        </w:trPr>
        <w:tc>
          <w:tcPr>
            <w:tcW w:w="9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Программа финансируется из средств бюджета Администрации муниципального образования «Казачье», средств дорожного фонда Иркутской области. Объемы финансирования составят: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 год – 800,0 тыс. рублей,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2019 год – 1300, 0 тыс. рублей,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 – 1300, 0 тыс. рублей.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Общий объем финансирования – 3400,0 тыс. рублей</w:t>
            </w:r>
          </w:p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финансирования могут корректироваться после принятия областного бюджета и бюджета муниципального образования «Казачье» на очередной финансовый год.</w:t>
            </w:r>
          </w:p>
        </w:tc>
      </w:tr>
    </w:tbl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2.3.Оценка эффективности реализации Программы</w:t>
      </w:r>
    </w:p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038D" w:rsidRDefault="00F2038D" w:rsidP="00F2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Критериями количественной и качественной оценки результатов реализации и оценки ожидаемой эффективности Программы являются повышение уровня безопасности дорожного движения, сокращение уровня аварийности и дорожно-транспортного травматизма, совершенствование условий движения на автодорогах, улучшения состояния дорог местного значения.</w:t>
      </w:r>
    </w:p>
    <w:p w:rsidR="00F2038D" w:rsidRDefault="00F2038D" w:rsidP="00F2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2018 – 2020 годах планируется приобретение 10 фонарей уличного освещения и лопаты для уборки дорог.</w:t>
      </w:r>
    </w:p>
    <w:p w:rsidR="00F2038D" w:rsidRDefault="00F2038D" w:rsidP="00F2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2019 – 2020 годах планируется изготовление и установка дорожных знаков на основании проектов организации дорожного движения,</w:t>
      </w:r>
    </w:p>
    <w:p w:rsidR="00F2038D" w:rsidRDefault="00F2038D" w:rsidP="00F2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летнее и зимнее содержание 30 км дорог, провести ремонт дорог.</w:t>
      </w:r>
    </w:p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2.4. Механизм управления реализацией Программы</w:t>
      </w:r>
    </w:p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038D" w:rsidRDefault="00F2038D" w:rsidP="00F2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выполнением мероприятий Программы осуществляет Администрация муниципального образования «Казачье», а также государственные органы в соответствии с федеральным и областным законодательством </w:t>
      </w:r>
    </w:p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> 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2.5. Перечень мероприятий муниципальной Программы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«Обеспечение безопасности дорожного движения на территории муниципального образования «Казачье» 2018-2020 годы»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2.5.1 Обеспечение сохранности автомобильных дорог,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улучшение их технического состояния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"/>
        <w:gridCol w:w="88"/>
        <w:gridCol w:w="1762"/>
        <w:gridCol w:w="636"/>
        <w:gridCol w:w="1726"/>
        <w:gridCol w:w="999"/>
        <w:gridCol w:w="757"/>
        <w:gridCol w:w="1726"/>
        <w:gridCol w:w="81"/>
        <w:gridCol w:w="1284"/>
      </w:tblGrid>
      <w:tr w:rsidR="00F2038D" w:rsidTr="00F2038D">
        <w:trPr>
          <w:tblCellSpacing w:w="0" w:type="dxa"/>
          <w:jc w:val="center"/>
        </w:trPr>
        <w:tc>
          <w:tcPr>
            <w:tcW w:w="3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3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 финансирования по годам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(тыс. руб.)</w:t>
            </w:r>
          </w:p>
        </w:tc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20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Исполнитель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мероприятия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038D" w:rsidTr="00F2038D">
        <w:trPr>
          <w:tblCellSpacing w:w="0" w:type="dxa"/>
          <w:jc w:val="center"/>
        </w:trPr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2038D" w:rsidTr="00F2038D">
        <w:trPr>
          <w:trHeight w:val="59"/>
          <w:tblCellSpacing w:w="0" w:type="dxa"/>
          <w:jc w:val="center"/>
        </w:trPr>
        <w:tc>
          <w:tcPr>
            <w:tcW w:w="93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/>
              <w:rPr>
                <w:lang w:eastAsia="en-US"/>
              </w:rPr>
            </w:pP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Ремонт дорог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700,0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Дороги по ул. </w:t>
            </w:r>
            <w:proofErr w:type="spellStart"/>
            <w:r>
              <w:rPr>
                <w:rFonts w:ascii="Courier New" w:eastAsia="Times New Roman" w:hAnsi="Courier New" w:cs="Courier New"/>
              </w:rPr>
              <w:t>Евсеевская</w:t>
            </w:r>
            <w:proofErr w:type="gramStart"/>
            <w:r>
              <w:rPr>
                <w:rFonts w:ascii="Courier New" w:eastAsia="Times New Roman" w:hAnsi="Courier New" w:cs="Courier New"/>
              </w:rPr>
              <w:t>,у</w:t>
            </w:r>
            <w:proofErr w:type="gramEnd"/>
            <w:r>
              <w:rPr>
                <w:rFonts w:ascii="Courier New" w:eastAsia="Times New Roman" w:hAnsi="Courier New" w:cs="Courier New"/>
              </w:rPr>
              <w:t>л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. Энергетиков, Школьная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Ул. Щеголева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2700,0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поселения, средства муниципального дорожного фонда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/>
              <w:rPr>
                <w:lang w:eastAsia="en-US"/>
              </w:rPr>
            </w:pP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Зимнее содержание дорог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297,0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Летнее содержание дорог (</w:t>
            </w:r>
            <w:proofErr w:type="spellStart"/>
            <w:r>
              <w:rPr>
                <w:rFonts w:ascii="Courier New" w:eastAsia="Times New Roman" w:hAnsi="Courier New" w:cs="Courier New"/>
              </w:rPr>
              <w:t>грейдировани</w:t>
            </w:r>
            <w:r>
              <w:rPr>
                <w:rFonts w:ascii="Courier New" w:eastAsia="Times New Roman" w:hAnsi="Courier New" w:cs="Courier New"/>
              </w:rPr>
              <w:lastRenderedPageBreak/>
              <w:t>е</w:t>
            </w:r>
            <w:proofErr w:type="spellEnd"/>
            <w:r>
              <w:rPr>
                <w:rFonts w:ascii="Courier New" w:eastAsia="Times New Roman" w:hAnsi="Courier New" w:cs="Courier New"/>
              </w:rPr>
              <w:t>, профилирование)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99,0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297,0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2.5.2 Совершенствование организации дорожного движения</w:t>
      </w:r>
    </w:p>
    <w:p w:rsidR="00F2038D" w:rsidRDefault="00F2038D" w:rsidP="00F203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транспорта и пешеходов на территории муниципального образования «Казачье»</w:t>
      </w:r>
    </w:p>
    <w:p w:rsidR="00F2038D" w:rsidRDefault="00F2038D" w:rsidP="00F20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1816"/>
        <w:gridCol w:w="744"/>
        <w:gridCol w:w="83"/>
        <w:gridCol w:w="821"/>
        <w:gridCol w:w="821"/>
        <w:gridCol w:w="821"/>
        <w:gridCol w:w="1738"/>
        <w:gridCol w:w="2143"/>
      </w:tblGrid>
      <w:tr w:rsidR="00F2038D" w:rsidTr="00F2038D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Приобретение и установка фонарей уличного освещения</w:t>
            </w:r>
          </w:p>
        </w:tc>
        <w:tc>
          <w:tcPr>
            <w:tcW w:w="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225,0</w:t>
            </w:r>
          </w:p>
        </w:tc>
        <w:tc>
          <w:tcPr>
            <w:tcW w:w="1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поселения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определяется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  <w:tr w:rsidR="00F2038D" w:rsidTr="00F2038D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Изготовление и установка дорожных знаков, указателей</w:t>
            </w:r>
          </w:p>
        </w:tc>
        <w:tc>
          <w:tcPr>
            <w:tcW w:w="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8D" w:rsidRDefault="00F2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F2038D" w:rsidRDefault="00F2038D" w:rsidP="00F2038D">
      <w:pPr>
        <w:spacing w:after="0" w:line="240" w:lineRule="auto"/>
        <w:rPr>
          <w:rFonts w:eastAsiaTheme="minorHAnsi"/>
          <w:lang w:eastAsia="en-US"/>
        </w:rPr>
      </w:pPr>
    </w:p>
    <w:p w:rsidR="00F2038D" w:rsidRDefault="00F2038D" w:rsidP="00F203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2.5.3 Совершенствование системы управления обеспечением безопасности дорожного движения</w:t>
      </w:r>
    </w:p>
    <w:p w:rsidR="00F2038D" w:rsidRDefault="00F2038D" w:rsidP="00F203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5"/>
        <w:gridCol w:w="3421"/>
        <w:gridCol w:w="71"/>
        <w:gridCol w:w="1550"/>
        <w:gridCol w:w="71"/>
        <w:gridCol w:w="829"/>
        <w:gridCol w:w="47"/>
        <w:gridCol w:w="853"/>
        <w:gridCol w:w="23"/>
        <w:gridCol w:w="877"/>
        <w:gridCol w:w="1644"/>
      </w:tblGrid>
      <w:tr w:rsidR="00F2038D" w:rsidTr="00F2038D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Срок</w:t>
            </w:r>
          </w:p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Объем финансирования,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 xml:space="preserve">уб.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Исполнители</w:t>
            </w:r>
          </w:p>
        </w:tc>
      </w:tr>
      <w:tr w:rsidR="00F2038D" w:rsidTr="00F2038D">
        <w:trPr>
          <w:trHeight w:val="360"/>
        </w:trPr>
        <w:tc>
          <w:tcPr>
            <w:tcW w:w="10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8D" w:rsidRDefault="00F203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8D" w:rsidRDefault="00F2038D">
            <w:pP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2038D" w:rsidTr="00F2038D">
        <w:trPr>
          <w:trHeight w:val="2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-проведение разъяснительной работы на собраниях и сходах граждан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В течение</w:t>
            </w:r>
          </w:p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2038D" w:rsidTr="00F2038D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</w:t>
            </w:r>
            <w:r>
              <w:rPr>
                <w:rFonts w:ascii="Courier New" w:hAnsi="Courier New" w:cs="Courier New"/>
              </w:rPr>
              <w:lastRenderedPageBreak/>
              <w:t xml:space="preserve">населения на транспорте     (изготовление памяток и информационных листовок по    безопасности  населения на транспорте)                         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F2038D" w:rsidTr="00F2038D">
        <w:trPr>
          <w:trHeight w:val="20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Проведение ежегодного обследования улично-дорожной сети МО для определения первоочередных работ по восстановлению дорожного полотна и объектов дорожно-транспортной инфраструктуры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----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-----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</w:p>
        </w:tc>
      </w:tr>
      <w:tr w:rsidR="00F2038D" w:rsidTr="00F2038D">
        <w:trPr>
          <w:trHeight w:val="1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Информационное  взаимодействие с предпринимателями, осуществляющими перевозки  пассажиров на  территории  муниципального образования «Казачье»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</w:tr>
      <w:tr w:rsidR="00F2038D" w:rsidTr="00F2038D">
        <w:trPr>
          <w:trHeight w:val="486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D" w:rsidRDefault="00F20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38D" w:rsidRDefault="00F2038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политики в работе с участниками дорожного движения</w:t>
            </w:r>
          </w:p>
        </w:tc>
      </w:tr>
      <w:tr w:rsidR="00F2038D" w:rsidTr="00F2038D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Привлечение общественных объединений к решению проблем безопасности дорожного движения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</w:tr>
      <w:tr w:rsidR="00F2038D" w:rsidTr="00F2038D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В целях профилактики аварийности и детского дорожно-транспортного травматизма принимать участие в проведении конкурсов в образовательных учреждениях («Безопасное колесо», «Зеленый огонек» и др.)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F2038D" w:rsidTr="00F2038D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Принимать участие в проводимых РЭП ГИБДД МО МВД России «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» мероприятий по </w:t>
            </w:r>
            <w:r>
              <w:rPr>
                <w:rFonts w:ascii="Courier New" w:hAnsi="Courier New" w:cs="Courier New"/>
              </w:rPr>
              <w:lastRenderedPageBreak/>
              <w:t xml:space="preserve">формированию безопасного поведения участников дорожного движения (изготовление памяток и информационных листовок по    безопасности  населения на транспорте)                         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без материальных </w:t>
            </w:r>
            <w:r>
              <w:rPr>
                <w:rFonts w:ascii="Courier New" w:hAnsi="Courier New" w:cs="Courier New"/>
              </w:rPr>
              <w:lastRenderedPageBreak/>
              <w:t>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без материальных </w:t>
            </w:r>
            <w:r>
              <w:rPr>
                <w:rFonts w:ascii="Courier New" w:hAnsi="Courier New" w:cs="Courier New"/>
              </w:rPr>
              <w:lastRenderedPageBreak/>
              <w:t>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без материальных </w:t>
            </w:r>
            <w:r>
              <w:rPr>
                <w:rFonts w:ascii="Courier New" w:hAnsi="Courier New" w:cs="Courier New"/>
              </w:rPr>
              <w:lastRenderedPageBreak/>
              <w:t>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Администрация муниципального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</w:tr>
      <w:tr w:rsidR="00F2038D" w:rsidTr="00F2038D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Проведение встреч с населением по вопросам безопасного дорожного движения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D" w:rsidRDefault="00F2038D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</w:tbl>
    <w:p w:rsidR="00F2038D" w:rsidRDefault="00F2038D" w:rsidP="00F2038D">
      <w:pPr>
        <w:spacing w:after="0" w:line="240" w:lineRule="auto"/>
        <w:rPr>
          <w:lang w:eastAsia="en-US"/>
        </w:rPr>
      </w:pPr>
    </w:p>
    <w:p w:rsidR="00F2038D" w:rsidRDefault="00F2038D"/>
    <w:sectPr w:rsidR="00F2038D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0605"/>
    <w:multiLevelType w:val="hybridMultilevel"/>
    <w:tmpl w:val="4B5A390A"/>
    <w:lvl w:ilvl="0" w:tplc="10B435DA">
      <w:start w:val="1"/>
      <w:numFmt w:val="decimal"/>
      <w:lvlText w:val="%1."/>
      <w:lvlJc w:val="left"/>
      <w:pPr>
        <w:ind w:left="825" w:hanging="4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3B5"/>
    <w:rsid w:val="00046E98"/>
    <w:rsid w:val="002411B3"/>
    <w:rsid w:val="002563B5"/>
    <w:rsid w:val="00260D7C"/>
    <w:rsid w:val="00331874"/>
    <w:rsid w:val="005A1AEA"/>
    <w:rsid w:val="006F0B29"/>
    <w:rsid w:val="00706536"/>
    <w:rsid w:val="00F2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3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8093</Characters>
  <Application>Microsoft Office Word</Application>
  <DocSecurity>0</DocSecurity>
  <Lines>67</Lines>
  <Paragraphs>18</Paragraphs>
  <ScaleCrop>false</ScaleCrop>
  <Company>Microsoft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2018-11-06T07:39:00Z</dcterms:created>
  <dcterms:modified xsi:type="dcterms:W3CDTF">2018-11-06T07:43:00Z</dcterms:modified>
</cp:coreProperties>
</file>