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D8" w:rsidRPr="00ED37D8" w:rsidRDefault="00ED37D8" w:rsidP="00ED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37D8" w:rsidRPr="00ED37D8" w:rsidRDefault="00ED37D8" w:rsidP="00ED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D37D8" w:rsidRPr="00ED37D8" w:rsidRDefault="00ED37D8" w:rsidP="00ED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ED37D8" w:rsidRPr="00ED37D8" w:rsidRDefault="00ED37D8" w:rsidP="00ED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7D8" w:rsidRPr="00ED37D8" w:rsidRDefault="00ED37D8" w:rsidP="00ED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D8">
        <w:rPr>
          <w:rFonts w:ascii="Times New Roman" w:hAnsi="Times New Roman" w:cs="Times New Roman"/>
          <w:b/>
          <w:sz w:val="28"/>
          <w:szCs w:val="28"/>
        </w:rPr>
        <w:t xml:space="preserve">МЭР </w:t>
      </w:r>
    </w:p>
    <w:p w:rsidR="00ED37D8" w:rsidRPr="00ED37D8" w:rsidRDefault="00ED37D8" w:rsidP="00ED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D8" w:rsidRPr="00ED37D8" w:rsidRDefault="00ED37D8" w:rsidP="00ED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37D8" w:rsidRPr="00ED37D8" w:rsidRDefault="00ED37D8" w:rsidP="00ED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D8" w:rsidRPr="00ED37D8" w:rsidRDefault="004D0B69" w:rsidP="00ED3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</w:t>
      </w:r>
      <w:r w:rsidR="00ED37D8" w:rsidRPr="00ED37D8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7D8" w:rsidRPr="00ED37D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194 </w:t>
      </w:r>
      <w:r w:rsidR="00ED37D8" w:rsidRPr="00ED3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п. Бохан</w:t>
      </w:r>
    </w:p>
    <w:p w:rsidR="00ED37D8" w:rsidRDefault="00ED37D8" w:rsidP="00ED37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 xml:space="preserve">«Об 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</w:p>
    <w:p w:rsidR="00ED37D8" w:rsidRDefault="00ED37D8" w:rsidP="00ED37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«Профилактика терроризма, экстремизма </w:t>
      </w:r>
    </w:p>
    <w:p w:rsidR="00ED37D8" w:rsidRDefault="00ED37D8" w:rsidP="00ED37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других преступлений и правонарушений </w:t>
      </w:r>
    </w:p>
    <w:p w:rsidR="00ED37D8" w:rsidRPr="00ED37D8" w:rsidRDefault="00ED37D8" w:rsidP="00ED37D8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>на территории МО «Боханский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2011-2013гг.</w:t>
      </w:r>
      <w:r w:rsidRPr="00ED37D8">
        <w:rPr>
          <w:rFonts w:ascii="Times New Roman" w:hAnsi="Times New Roman" w:cs="Times New Roman"/>
          <w:sz w:val="28"/>
          <w:szCs w:val="28"/>
        </w:rPr>
        <w:t>»»</w:t>
      </w:r>
    </w:p>
    <w:p w:rsidR="00ED37D8" w:rsidRPr="00ED37D8" w:rsidRDefault="00ED37D8" w:rsidP="00ED37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7D8" w:rsidRPr="00ED37D8" w:rsidRDefault="00ED37D8" w:rsidP="00ED37D8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7D8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Федерального закона от 06.03.2006 № 35-ФЗ «О противодействии терроризму», Федерального закона от 25.07.2002 № 111-ФЗ «О противодействии экстремистской деятельности», Федерального закона от 06.10.2003 № 131-ФЗ «Об общих принципах организации местного самоуправления в Российской Федерации», в целях профилактики терроризма, экстремизма и других преступлений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правонарушений на территории МО «Боханский район»</w:t>
      </w:r>
      <w:r w:rsidRPr="00ED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Pr="00ED37D8">
        <w:rPr>
          <w:rFonts w:ascii="Times New Roman" w:hAnsi="Times New Roman" w:cs="Times New Roman"/>
          <w:sz w:val="28"/>
          <w:szCs w:val="28"/>
        </w:rPr>
        <w:t>ч.1 ст.20 Устава</w:t>
      </w:r>
      <w:proofErr w:type="gramEnd"/>
      <w:r w:rsidRPr="00ED37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«Боханский район»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D8" w:rsidRPr="00ED37D8" w:rsidRDefault="00ED37D8" w:rsidP="00ED37D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D37D8" w:rsidRPr="002D713C" w:rsidRDefault="00ED37D8" w:rsidP="002D713C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целевую программу мероприятий по профилактике</w:t>
      </w:r>
      <w:r w:rsid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терроризма и экстремизма, а также минимизации или ликвидации последствий проя</w:t>
      </w:r>
      <w:r w:rsid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терроризма на территории МО «Боханский район»</w:t>
      </w:r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201</w:t>
      </w:r>
      <w:r w:rsid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>1-2013</w:t>
      </w:r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2D71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713C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2D713C">
        <w:rPr>
          <w:rFonts w:ascii="Times New Roman" w:hAnsi="Times New Roman" w:cs="Times New Roman"/>
          <w:sz w:val="28"/>
          <w:szCs w:val="28"/>
        </w:rPr>
        <w:t>.</w:t>
      </w:r>
      <w:r w:rsidRPr="002D713C">
        <w:rPr>
          <w:rFonts w:ascii="Times New Roman" w:hAnsi="Times New Roman" w:cs="Times New Roman"/>
          <w:sz w:val="28"/>
          <w:szCs w:val="28"/>
        </w:rPr>
        <w:tab/>
      </w:r>
    </w:p>
    <w:p w:rsidR="00966D63" w:rsidRDefault="00ED37D8" w:rsidP="00966D63">
      <w:pPr>
        <w:pStyle w:val="a3"/>
        <w:numPr>
          <w:ilvl w:val="0"/>
          <w:numId w:val="1"/>
        </w:numPr>
        <w:shd w:val="clear" w:color="auto" w:fill="FFFFFF"/>
        <w:spacing w:after="225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постановления </w:t>
      </w:r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96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антитеррористическую</w:t>
      </w:r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омиссию </w:t>
      </w:r>
      <w:r w:rsidR="0096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Боханского района.</w:t>
      </w:r>
      <w:r w:rsidR="002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37D8" w:rsidRPr="00966D63" w:rsidRDefault="00ED37D8" w:rsidP="00966D63">
      <w:pPr>
        <w:pStyle w:val="a3"/>
        <w:numPr>
          <w:ilvl w:val="0"/>
          <w:numId w:val="1"/>
        </w:numPr>
        <w:shd w:val="clear" w:color="auto" w:fill="FFFFFF"/>
        <w:spacing w:after="225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D6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«Сельская правда».</w:t>
      </w:r>
    </w:p>
    <w:p w:rsidR="00ED37D8" w:rsidRPr="00ED37D8" w:rsidRDefault="00ED37D8" w:rsidP="00ED37D8">
      <w:pPr>
        <w:jc w:val="both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D8" w:rsidRPr="00ED37D8" w:rsidRDefault="00ED37D8" w:rsidP="00ED37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D8" w:rsidRDefault="00ED37D8" w:rsidP="00ED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С.А. Середкин</w:t>
      </w:r>
    </w:p>
    <w:p w:rsidR="004E3313" w:rsidRPr="003936C1" w:rsidRDefault="004E3313" w:rsidP="00966D63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E3313" w:rsidRPr="003936C1" w:rsidRDefault="004E3313" w:rsidP="00966D63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966D63"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мэра МО «Боханский район»</w:t>
      </w:r>
    </w:p>
    <w:p w:rsidR="004E3313" w:rsidRPr="003936C1" w:rsidRDefault="004E3313" w:rsidP="00966D63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 w:rsidR="00966D63"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D0B6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966D63"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D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</w:t>
      </w:r>
      <w:r w:rsidR="00966D63"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№ </w:t>
      </w:r>
      <w:r w:rsidR="004D0B69"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</w:p>
    <w:p w:rsidR="004E3313" w:rsidRPr="003936C1" w:rsidRDefault="004E3313" w:rsidP="00966D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3313" w:rsidRPr="00CC67E1" w:rsidRDefault="004E3313" w:rsidP="00CC67E1">
      <w:pPr>
        <w:shd w:val="clear" w:color="auto" w:fill="FFFFFF"/>
        <w:spacing w:after="150" w:line="288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</w:pPr>
      <w:r w:rsidRPr="00CC67E1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 xml:space="preserve">Целевая программа мероприятий по профилактике терроризма и экстремизма, а также минимизации или ликвидации последствий проявлений терроризма на территории </w:t>
      </w:r>
      <w:r w:rsidR="00966D63" w:rsidRPr="00CC67E1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>МО «Боханский район»</w:t>
      </w:r>
      <w:r w:rsidRPr="00CC67E1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 xml:space="preserve"> на период 201</w:t>
      </w:r>
      <w:r w:rsidR="00966D63" w:rsidRPr="00CC67E1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>1</w:t>
      </w:r>
      <w:r w:rsidRPr="00CC67E1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>-201</w:t>
      </w:r>
      <w:r w:rsidR="00966D63" w:rsidRPr="00CC67E1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>3</w:t>
      </w:r>
      <w:r w:rsidRPr="00CC67E1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 xml:space="preserve"> годы</w:t>
      </w:r>
    </w:p>
    <w:p w:rsidR="004E3313" w:rsidRPr="00CC67E1" w:rsidRDefault="004E3313" w:rsidP="00CC67E1">
      <w:pPr>
        <w:shd w:val="clear" w:color="auto" w:fill="FFFFFF"/>
        <w:spacing w:after="225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313" w:rsidRPr="00CC67E1" w:rsidRDefault="004E3313" w:rsidP="00CC67E1">
      <w:pPr>
        <w:shd w:val="clear" w:color="auto" w:fill="FFFFFF"/>
        <w:spacing w:after="15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Основные положения</w:t>
      </w:r>
    </w:p>
    <w:p w:rsidR="004E3313" w:rsidRPr="00CC67E1" w:rsidRDefault="004E3313" w:rsidP="00CC67E1">
      <w:pPr>
        <w:shd w:val="clear" w:color="auto" w:fill="FFFFFF"/>
        <w:spacing w:after="225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Настоящая программа разработана в соответствии с Федеральным Законом от 25.07.2002 г. №114-ФЗ « О противодействии экстремисткой деятельности», Федеральным Законом от 06.03.2006 г. №35-ФЗ « О противодействии терроризму», Уставом муниципального образования «</w:t>
      </w:r>
      <w:r w:rsidR="00966D63"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>Боханский район»</w:t>
      </w:r>
      <w:r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определения основных направлений деятельности в рамках реализации вопроса местного значения -</w:t>
      </w:r>
      <w:r w:rsidR="00966D63"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 в профилактике терроризма и экстремизма, а также минимизации или ликвидации последствий проявления терроризма и экстремизма на</w:t>
      </w:r>
      <w:proofErr w:type="gramEnd"/>
      <w:r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муниципального образования.</w:t>
      </w:r>
    </w:p>
    <w:p w:rsidR="004E3313" w:rsidRPr="00CC67E1" w:rsidRDefault="004E3313" w:rsidP="00CC67E1">
      <w:pPr>
        <w:shd w:val="clear" w:color="auto" w:fill="FFFFFF"/>
        <w:spacing w:after="225" w:line="336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Паспорт</w:t>
      </w:r>
    </w:p>
    <w:p w:rsidR="004E3313" w:rsidRPr="00CC67E1" w:rsidRDefault="004E3313" w:rsidP="00CC67E1">
      <w:pPr>
        <w:shd w:val="clear" w:color="auto" w:fill="FFFFFF"/>
        <w:spacing w:after="15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Целевой программы по профилактике терроризма, а также минимизации или ликвидации последствий проявлений терроризма и экстремизма на территории муниципального образования «</w:t>
      </w:r>
      <w:r w:rsidR="00966D63" w:rsidRPr="00CC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Боханский район» на период 2011</w:t>
      </w:r>
      <w:r w:rsidRPr="00CC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966D63" w:rsidRPr="00CC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CC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4E3313" w:rsidRPr="00CC67E1" w:rsidRDefault="004E3313" w:rsidP="00CC67E1">
      <w:pPr>
        <w:shd w:val="clear" w:color="auto" w:fill="FFFFFF"/>
        <w:spacing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7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888"/>
        <w:gridCol w:w="6120"/>
      </w:tblGrid>
      <w:tr w:rsidR="004E3313" w:rsidRPr="003936C1" w:rsidTr="004E33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966D6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 по профилактике терроризма и экстремизма, а также минимизации или ликвидации последствий проявления терроризма и экстремизма на территории муниципаль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 на период 2011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4E3313" w:rsidRPr="003936C1" w:rsidTr="004E33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313" w:rsidRPr="003936C1" w:rsidTr="004E33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программы: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-противодействие терроризму и экстремизму и защита жизни граждан, проживающих на территории муниципального образования «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Боханский район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 террористических и экстремистских актов;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-информирование населения муниципального образования по вопросам противодействия терроризму;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4E3313" w:rsidRPr="003936C1" w:rsidTr="004E33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966D6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E3313" w:rsidRPr="003936C1" w:rsidTr="004E33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1.Бюджет муниципального образования «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Боханский район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E3313" w:rsidRPr="003936C1" w:rsidRDefault="00966D6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="004E331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4E331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4E3313" w:rsidRPr="003936C1" w:rsidRDefault="00966D6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4E331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100000 </w:t>
            </w:r>
            <w:r w:rsidR="004E331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4E3313" w:rsidRPr="003936C1" w:rsidRDefault="00966D6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E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- 100000 </w:t>
            </w:r>
            <w:r w:rsidR="004E331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2.Внебюджетные средства</w:t>
            </w:r>
          </w:p>
        </w:tc>
      </w:tr>
      <w:tr w:rsidR="004E3313" w:rsidRPr="003936C1" w:rsidTr="004E33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результаты: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и профессиональных учебных учреждений;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-гармонизация межнациональных отношений, повышение уровня </w:t>
            </w:r>
            <w:proofErr w:type="spellStart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этносоциальной</w:t>
            </w:r>
            <w:proofErr w:type="spellEnd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комфортности;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нетерпимости ко всем фактам террористического и экстремистских проявлений, толерантного сознания, позитивных установок к представителям иных этнических и конфессиональных сообществ;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313" w:rsidRPr="003936C1" w:rsidTr="004E33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966D6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 осуществляет 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антитеррористическая 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="00966D6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Боханского района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3313" w:rsidRPr="003936C1" w:rsidRDefault="004E3313" w:rsidP="004E331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3313" w:rsidRDefault="004E3313" w:rsidP="004E331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36C1" w:rsidRPr="003936C1" w:rsidRDefault="003936C1" w:rsidP="004E331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13" w:rsidRPr="003936C1" w:rsidRDefault="004E3313" w:rsidP="004E331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3313" w:rsidRPr="003936C1" w:rsidRDefault="004E3313" w:rsidP="00966D63">
      <w:p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Программы, сроки их реализации и объемы финансирования.</w:t>
      </w:r>
    </w:p>
    <w:p w:rsidR="004E3313" w:rsidRPr="003936C1" w:rsidRDefault="004E3313" w:rsidP="004E331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85"/>
        <w:gridCol w:w="2869"/>
        <w:gridCol w:w="2579"/>
        <w:gridCol w:w="1865"/>
        <w:gridCol w:w="2018"/>
      </w:tblGrid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должностных  лиц.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«-«-«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D11805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объема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«-«-«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-«-«-«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учреждений, расположенных на территории 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по антитеррористической тематике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3936C1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Главы</w:t>
            </w:r>
            <w:r w:rsidR="004E331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4E3313" w:rsidRPr="003936C1" w:rsidRDefault="003936C1" w:rsidP="003936C1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E3313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поселений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-«-«-«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«-«-«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-«-«-«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адресное распространение, а также размещение на территории муниципального образования ( на информационных стендах) информации для требований действующего миграционного законодательства</w:t>
            </w:r>
            <w:proofErr w:type="gramStart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также контактных телефонов о том, куда следует обращаться в случаях совершения в отношении них противоправных действий.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3936C1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Антитеррористическая комиссия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и провести тематические мероприятия: фестивали, конкурсы, викторины, с целью формирования уважительного 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традициям и обычаям различных народов и национальностей.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3936C1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социальные исследования в коллективах учащихся  государственных образовательных учреждений на территории </w:t>
            </w:r>
            <w:r w:rsidR="003936C1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«Боханский район»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3936C1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r w:rsidR="003936C1"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3936C1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Антитеррористическая комиссия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193E2A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36C1" w:rsidRPr="003936C1" w:rsidTr="00D53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Оказывать социальную поддержку лицам, 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пострадавшим в результате террористического акта, с целью их социальной адаптации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3936C1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Антитеррористическая 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13" w:rsidRPr="003936C1" w:rsidRDefault="004E3313" w:rsidP="004E3313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D53944" w:rsidRDefault="00D53944" w:rsidP="004E331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944" w:rsidRDefault="00D53944" w:rsidP="004E331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944" w:rsidRDefault="00D53944" w:rsidP="004E331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13" w:rsidRPr="003936C1" w:rsidRDefault="00D53944" w:rsidP="004E331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антитеррористической комиссии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А.Мондохонов</w:t>
      </w:r>
      <w:proofErr w:type="spellEnd"/>
      <w:r w:rsidR="004E3313" w:rsidRPr="00393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375D" w:rsidRPr="003936C1" w:rsidRDefault="0049375D">
      <w:pPr>
        <w:rPr>
          <w:sz w:val="24"/>
          <w:szCs w:val="24"/>
        </w:rPr>
      </w:pPr>
    </w:p>
    <w:sectPr w:rsidR="0049375D" w:rsidRPr="003936C1" w:rsidSect="0088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433"/>
    <w:multiLevelType w:val="hybridMultilevel"/>
    <w:tmpl w:val="AE3498D0"/>
    <w:lvl w:ilvl="0" w:tplc="FFEA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13"/>
    <w:rsid w:val="00193E2A"/>
    <w:rsid w:val="002D713C"/>
    <w:rsid w:val="00382AF5"/>
    <w:rsid w:val="003936C1"/>
    <w:rsid w:val="003C3D0A"/>
    <w:rsid w:val="0049375D"/>
    <w:rsid w:val="004D0B69"/>
    <w:rsid w:val="004E3313"/>
    <w:rsid w:val="00510361"/>
    <w:rsid w:val="00654E75"/>
    <w:rsid w:val="00883969"/>
    <w:rsid w:val="00966D63"/>
    <w:rsid w:val="00B2227B"/>
    <w:rsid w:val="00C93027"/>
    <w:rsid w:val="00CC67E1"/>
    <w:rsid w:val="00D11805"/>
    <w:rsid w:val="00D53944"/>
    <w:rsid w:val="00E76065"/>
    <w:rsid w:val="00E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69"/>
  </w:style>
  <w:style w:type="paragraph" w:styleId="1">
    <w:name w:val="heading 1"/>
    <w:basedOn w:val="a"/>
    <w:link w:val="10"/>
    <w:uiPriority w:val="9"/>
    <w:qFormat/>
    <w:rsid w:val="004E3313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E3313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313"/>
    <w:rPr>
      <w:rFonts w:ascii="Tahoma" w:eastAsia="Times New Roman" w:hAnsi="Tahoma" w:cs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4E3313"/>
    <w:rPr>
      <w:rFonts w:ascii="Tahoma" w:eastAsia="Times New Roman" w:hAnsi="Tahoma" w:cs="Tahoma"/>
      <w:sz w:val="34"/>
      <w:szCs w:val="34"/>
    </w:rPr>
  </w:style>
  <w:style w:type="character" w:customStyle="1" w:styleId="spelle">
    <w:name w:val="spelle"/>
    <w:basedOn w:val="a0"/>
    <w:rsid w:val="004E3313"/>
  </w:style>
  <w:style w:type="paragraph" w:styleId="a3">
    <w:name w:val="List Paragraph"/>
    <w:basedOn w:val="a"/>
    <w:uiPriority w:val="34"/>
    <w:qFormat/>
    <w:rsid w:val="00ED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8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3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2011-04-05T01:00:00Z</cp:lastPrinted>
  <dcterms:created xsi:type="dcterms:W3CDTF">2011-03-14T03:07:00Z</dcterms:created>
  <dcterms:modified xsi:type="dcterms:W3CDTF">2013-04-02T00:56:00Z</dcterms:modified>
</cp:coreProperties>
</file>