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9C5B2E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УТВЕРЖДАЮ</w:t>
            </w:r>
          </w:p>
        </w:tc>
      </w:tr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9C5B2E" w:rsidRDefault="00504AB1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Мэр</w:t>
            </w:r>
            <w:r w:rsidR="002C62B0" w:rsidRPr="009C5B2E">
              <w:rPr>
                <w:sz w:val="28"/>
                <w:szCs w:val="28"/>
              </w:rPr>
              <w:t>,</w:t>
            </w:r>
          </w:p>
        </w:tc>
      </w:tr>
      <w:tr w:rsidR="007B05B2" w:rsidRPr="009C5B2E" w:rsidTr="00C553F4">
        <w:trPr>
          <w:trHeight w:val="262"/>
          <w:jc w:val="center"/>
        </w:trPr>
        <w:tc>
          <w:tcPr>
            <w:tcW w:w="2835" w:type="dxa"/>
          </w:tcPr>
          <w:p w:rsidR="00FC4F5E" w:rsidRPr="009C5B2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9C5B2E" w:rsidRDefault="005F144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CB5D98" w:rsidRPr="00FC6DCE" w:rsidRDefault="00CB5D98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9C5B2E" w:rsidRDefault="00CD5E11" w:rsidP="00E4719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9C5B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638175</wp:posOffset>
                  </wp:positionV>
                  <wp:extent cx="631190" cy="680720"/>
                  <wp:effectExtent l="19050" t="0" r="0" b="0"/>
                  <wp:wrapNone/>
                  <wp:docPr id="5" name="Рисунок 2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80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9C5B2E">
              <w:rPr>
                <w:sz w:val="28"/>
                <w:szCs w:val="28"/>
              </w:rPr>
              <w:t xml:space="preserve">председатель </w:t>
            </w:r>
            <w:r w:rsidR="000F3338" w:rsidRPr="009C5B2E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9C5B2E" w:rsidTr="00C553F4">
        <w:trPr>
          <w:trHeight w:val="272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9C5B2E" w:rsidRDefault="00E47196" w:rsidP="00E4719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Э</w:t>
            </w:r>
            <w:r w:rsidR="002C62B0" w:rsidRPr="009C5B2E">
              <w:rPr>
                <w:sz w:val="28"/>
                <w:szCs w:val="28"/>
              </w:rPr>
              <w:t>.</w:t>
            </w:r>
            <w:r w:rsidRPr="009C5B2E">
              <w:rPr>
                <w:sz w:val="28"/>
                <w:szCs w:val="28"/>
              </w:rPr>
              <w:t>И</w:t>
            </w:r>
            <w:r w:rsidR="002C62B0" w:rsidRPr="009C5B2E">
              <w:rPr>
                <w:sz w:val="28"/>
                <w:szCs w:val="28"/>
              </w:rPr>
              <w:t xml:space="preserve">. </w:t>
            </w:r>
            <w:r w:rsidRPr="009C5B2E">
              <w:rPr>
                <w:sz w:val="28"/>
                <w:szCs w:val="28"/>
              </w:rPr>
              <w:t>Коняев</w:t>
            </w:r>
          </w:p>
        </w:tc>
      </w:tr>
      <w:tr w:rsidR="00A83C0C" w:rsidRPr="009C5B2E" w:rsidTr="00C553F4">
        <w:trPr>
          <w:trHeight w:val="318"/>
          <w:jc w:val="center"/>
        </w:trPr>
        <w:tc>
          <w:tcPr>
            <w:tcW w:w="2835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9C5B2E" w:rsidRDefault="00A236ED" w:rsidP="00316FE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31</w:t>
            </w:r>
          </w:p>
        </w:tc>
        <w:tc>
          <w:tcPr>
            <w:tcW w:w="28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9C5B2E" w:rsidRDefault="00A236ED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янва</w:t>
            </w:r>
            <w:r w:rsidR="002C08AE" w:rsidRPr="009C5B2E">
              <w:rPr>
                <w:sz w:val="28"/>
                <w:szCs w:val="28"/>
              </w:rPr>
              <w:t>р</w:t>
            </w:r>
            <w:r w:rsidR="00921311" w:rsidRPr="009C5B2E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9C5B2E" w:rsidRDefault="002C62B0" w:rsidP="00A236ED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20</w:t>
            </w:r>
            <w:r w:rsidR="00C553F4" w:rsidRPr="009C5B2E">
              <w:rPr>
                <w:sz w:val="28"/>
                <w:szCs w:val="28"/>
              </w:rPr>
              <w:t>2</w:t>
            </w:r>
            <w:r w:rsidR="00A236ED" w:rsidRPr="009C5B2E">
              <w:rPr>
                <w:sz w:val="28"/>
                <w:szCs w:val="28"/>
              </w:rPr>
              <w:t>2</w:t>
            </w:r>
            <w:r w:rsidRPr="009C5B2E">
              <w:rPr>
                <w:sz w:val="28"/>
                <w:szCs w:val="28"/>
              </w:rPr>
              <w:t>г</w:t>
            </w:r>
            <w:r w:rsidR="002B4E49" w:rsidRPr="009C5B2E">
              <w:rPr>
                <w:sz w:val="28"/>
                <w:szCs w:val="28"/>
              </w:rPr>
              <w:t>ода</w:t>
            </w:r>
          </w:p>
        </w:tc>
      </w:tr>
    </w:tbl>
    <w:p w:rsidR="008C150E" w:rsidRPr="009C5B2E" w:rsidRDefault="005F144B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CB5D98" w:rsidRPr="00B625E3" w:rsidRDefault="00CB5D98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B2E">
        <w:rPr>
          <w:sz w:val="28"/>
          <w:szCs w:val="28"/>
        </w:rPr>
        <w:t>ПРОТОКОЛ №</w:t>
      </w:r>
    </w:p>
    <w:p w:rsidR="002C62B0" w:rsidRPr="009C5B2E" w:rsidRDefault="009C5B2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36ED" w:rsidRPr="009C5B2E">
        <w:rPr>
          <w:sz w:val="28"/>
          <w:szCs w:val="28"/>
        </w:rPr>
        <w:t xml:space="preserve">неочередного </w:t>
      </w:r>
      <w:r w:rsidR="002C62B0" w:rsidRPr="009C5B2E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9C5B2E">
        <w:rPr>
          <w:sz w:val="28"/>
          <w:szCs w:val="28"/>
        </w:rPr>
        <w:t>инистрации Боханск</w:t>
      </w:r>
      <w:r w:rsidR="00A236ED" w:rsidRPr="009C5B2E">
        <w:rPr>
          <w:sz w:val="28"/>
          <w:szCs w:val="28"/>
        </w:rPr>
        <w:t>ого</w:t>
      </w:r>
      <w:r w:rsidR="00300D47" w:rsidRPr="009C5B2E">
        <w:rPr>
          <w:sz w:val="28"/>
          <w:szCs w:val="28"/>
        </w:rPr>
        <w:t xml:space="preserve"> </w:t>
      </w:r>
      <w:r w:rsidR="00A236ED" w:rsidRPr="009C5B2E">
        <w:rPr>
          <w:sz w:val="28"/>
          <w:szCs w:val="28"/>
        </w:rPr>
        <w:t xml:space="preserve">муниципального </w:t>
      </w:r>
      <w:r w:rsidR="00300D47" w:rsidRPr="009C5B2E">
        <w:rPr>
          <w:sz w:val="28"/>
          <w:szCs w:val="28"/>
        </w:rPr>
        <w:t>район</w:t>
      </w:r>
      <w:r w:rsidR="00A236ED" w:rsidRPr="009C5B2E">
        <w:rPr>
          <w:sz w:val="28"/>
          <w:szCs w:val="28"/>
        </w:rPr>
        <w:t>а</w:t>
      </w:r>
    </w:p>
    <w:p w:rsidR="00300D47" w:rsidRPr="009C5B2E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5B2E">
        <w:rPr>
          <w:sz w:val="28"/>
          <w:szCs w:val="28"/>
        </w:rPr>
        <w:t>в режиме видеоконференцсвязи</w:t>
      </w:r>
    </w:p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/>
      </w:tblPr>
      <w:tblGrid>
        <w:gridCol w:w="2835"/>
        <w:gridCol w:w="3063"/>
        <w:gridCol w:w="4133"/>
      </w:tblGrid>
      <w:tr w:rsidR="002C62B0" w:rsidRPr="009C5B2E" w:rsidTr="00C8669C">
        <w:trPr>
          <w:trHeight w:val="781"/>
          <w:jc w:val="center"/>
        </w:trPr>
        <w:tc>
          <w:tcPr>
            <w:tcW w:w="2835" w:type="dxa"/>
          </w:tcPr>
          <w:p w:rsidR="002C62B0" w:rsidRPr="009C5B2E" w:rsidRDefault="00A236ED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31</w:t>
            </w:r>
            <w:r w:rsidR="002C08AE" w:rsidRPr="009C5B2E">
              <w:rPr>
                <w:sz w:val="28"/>
                <w:szCs w:val="28"/>
              </w:rPr>
              <w:t xml:space="preserve"> </w:t>
            </w:r>
            <w:r w:rsidRPr="009C5B2E">
              <w:rPr>
                <w:sz w:val="28"/>
                <w:szCs w:val="28"/>
              </w:rPr>
              <w:t>янва</w:t>
            </w:r>
            <w:r w:rsidR="002C08AE" w:rsidRPr="009C5B2E">
              <w:rPr>
                <w:sz w:val="28"/>
                <w:szCs w:val="28"/>
              </w:rPr>
              <w:t>ря</w:t>
            </w:r>
            <w:r w:rsidR="002C62B0" w:rsidRPr="009C5B2E">
              <w:rPr>
                <w:sz w:val="28"/>
                <w:szCs w:val="28"/>
              </w:rPr>
              <w:t xml:space="preserve"> 20</w:t>
            </w:r>
            <w:r w:rsidR="00C553F4" w:rsidRPr="009C5B2E">
              <w:rPr>
                <w:sz w:val="28"/>
                <w:szCs w:val="28"/>
              </w:rPr>
              <w:t>2</w:t>
            </w:r>
            <w:r w:rsidRPr="009C5B2E">
              <w:rPr>
                <w:sz w:val="28"/>
                <w:szCs w:val="28"/>
              </w:rPr>
              <w:t>2</w:t>
            </w:r>
            <w:r w:rsidR="002C62B0" w:rsidRPr="009C5B2E">
              <w:rPr>
                <w:sz w:val="28"/>
                <w:szCs w:val="28"/>
              </w:rPr>
              <w:t xml:space="preserve"> года</w:t>
            </w:r>
          </w:p>
          <w:p w:rsidR="002C62B0" w:rsidRPr="009C5B2E" w:rsidRDefault="002C62B0" w:rsidP="00A236ED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Время:</w:t>
            </w:r>
            <w:r w:rsidR="004C7DB6" w:rsidRPr="009C5B2E">
              <w:rPr>
                <w:sz w:val="28"/>
                <w:szCs w:val="28"/>
              </w:rPr>
              <w:t>1</w:t>
            </w:r>
            <w:r w:rsidR="00A236ED" w:rsidRPr="009C5B2E">
              <w:rPr>
                <w:sz w:val="28"/>
                <w:szCs w:val="28"/>
              </w:rPr>
              <w:t>5</w:t>
            </w:r>
            <w:r w:rsidRPr="009C5B2E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9C5B2E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9C5B2E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9C5B2E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Место проведения:</w:t>
      </w:r>
      <w:r w:rsidRPr="009C5B2E">
        <w:rPr>
          <w:sz w:val="28"/>
          <w:szCs w:val="28"/>
        </w:rPr>
        <w:t xml:space="preserve"> актовый зал в здании администрации </w:t>
      </w:r>
      <w:r w:rsidR="00D71D16" w:rsidRPr="009C5B2E">
        <w:rPr>
          <w:sz w:val="28"/>
          <w:szCs w:val="28"/>
        </w:rPr>
        <w:t>Боханск</w:t>
      </w:r>
      <w:r w:rsidR="00D71D16">
        <w:rPr>
          <w:sz w:val="28"/>
          <w:szCs w:val="28"/>
        </w:rPr>
        <w:t>ого</w:t>
      </w:r>
      <w:r w:rsidR="00D71D16" w:rsidRPr="009C5B2E">
        <w:rPr>
          <w:sz w:val="28"/>
          <w:szCs w:val="28"/>
        </w:rPr>
        <w:t xml:space="preserve"> </w:t>
      </w:r>
      <w:r w:rsidRPr="009C5B2E">
        <w:rPr>
          <w:sz w:val="28"/>
          <w:szCs w:val="28"/>
        </w:rPr>
        <w:t>муниципального район</w:t>
      </w:r>
      <w:r w:rsidR="00D71D16">
        <w:rPr>
          <w:sz w:val="28"/>
          <w:szCs w:val="28"/>
        </w:rPr>
        <w:t>а</w:t>
      </w:r>
      <w:r w:rsidRPr="009C5B2E">
        <w:rPr>
          <w:sz w:val="28"/>
          <w:szCs w:val="28"/>
        </w:rPr>
        <w:t xml:space="preserve"> (669311, Иркутская обл., Боханский р-н, ул. Ленина, 83, 1</w:t>
      </w:r>
      <w:r w:rsidRPr="009C5B2E">
        <w:rPr>
          <w:sz w:val="28"/>
          <w:szCs w:val="28"/>
          <w:vertAlign w:val="superscript"/>
        </w:rPr>
        <w:t>-й</w:t>
      </w:r>
      <w:r w:rsidRPr="009C5B2E">
        <w:rPr>
          <w:sz w:val="28"/>
          <w:szCs w:val="28"/>
        </w:rPr>
        <w:t xml:space="preserve"> этаж).</w:t>
      </w:r>
    </w:p>
    <w:p w:rsidR="008C150E" w:rsidRPr="009C5B2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9C5B2E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/>
      </w:tblPr>
      <w:tblGrid>
        <w:gridCol w:w="10185"/>
      </w:tblGrid>
      <w:tr w:rsidR="00A83C0C" w:rsidRPr="009C5B2E" w:rsidTr="003D7BC8">
        <w:trPr>
          <w:trHeight w:val="180"/>
          <w:jc w:val="center"/>
        </w:trPr>
        <w:tc>
          <w:tcPr>
            <w:tcW w:w="10185" w:type="dxa"/>
          </w:tcPr>
          <w:p w:rsidR="002C62B0" w:rsidRPr="009C5B2E" w:rsidRDefault="002C62B0" w:rsidP="00A236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- </w:t>
            </w:r>
            <w:r w:rsidR="00B341D1" w:rsidRPr="009C5B2E">
              <w:rPr>
                <w:sz w:val="28"/>
                <w:szCs w:val="28"/>
              </w:rPr>
              <w:t>Коняев</w:t>
            </w:r>
            <w:r w:rsidR="002C08AE" w:rsidRPr="009C5B2E">
              <w:rPr>
                <w:sz w:val="28"/>
                <w:szCs w:val="28"/>
              </w:rPr>
              <w:t xml:space="preserve"> </w:t>
            </w:r>
            <w:r w:rsidR="00B341D1" w:rsidRPr="009C5B2E">
              <w:rPr>
                <w:sz w:val="28"/>
                <w:szCs w:val="28"/>
              </w:rPr>
              <w:t>Эдуард Ионович</w:t>
            </w:r>
            <w:r w:rsidRPr="009C5B2E">
              <w:rPr>
                <w:sz w:val="28"/>
                <w:szCs w:val="28"/>
              </w:rPr>
              <w:t xml:space="preserve"> –</w:t>
            </w:r>
            <w:r w:rsidR="00B341D1" w:rsidRPr="009C5B2E">
              <w:rPr>
                <w:sz w:val="28"/>
                <w:szCs w:val="28"/>
              </w:rPr>
              <w:t xml:space="preserve"> </w:t>
            </w:r>
            <w:r w:rsidRPr="009C5B2E">
              <w:rPr>
                <w:sz w:val="28"/>
                <w:szCs w:val="28"/>
              </w:rPr>
              <w:t>председател</w:t>
            </w:r>
            <w:r w:rsidR="00B341D1" w:rsidRPr="009C5B2E">
              <w:rPr>
                <w:sz w:val="28"/>
                <w:szCs w:val="28"/>
              </w:rPr>
              <w:t>ь</w:t>
            </w:r>
            <w:r w:rsidRPr="009C5B2E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Боханск</w:t>
            </w:r>
            <w:r w:rsidR="00A236ED" w:rsidRPr="009C5B2E">
              <w:rPr>
                <w:sz w:val="28"/>
                <w:szCs w:val="28"/>
              </w:rPr>
              <w:t>ого</w:t>
            </w:r>
            <w:r w:rsidRPr="009C5B2E">
              <w:rPr>
                <w:sz w:val="28"/>
                <w:szCs w:val="28"/>
              </w:rPr>
              <w:t xml:space="preserve"> </w:t>
            </w:r>
            <w:r w:rsidR="00A236ED" w:rsidRPr="009C5B2E">
              <w:rPr>
                <w:sz w:val="28"/>
                <w:szCs w:val="28"/>
              </w:rPr>
              <w:t xml:space="preserve">муниципального </w:t>
            </w:r>
            <w:r w:rsidRPr="009C5B2E">
              <w:rPr>
                <w:sz w:val="28"/>
                <w:szCs w:val="28"/>
              </w:rPr>
              <w:t>район</w:t>
            </w:r>
            <w:r w:rsidR="00A236ED" w:rsidRPr="009C5B2E">
              <w:rPr>
                <w:sz w:val="28"/>
                <w:szCs w:val="28"/>
              </w:rPr>
              <w:t>а</w:t>
            </w:r>
            <w:r w:rsidRPr="009C5B2E">
              <w:rPr>
                <w:sz w:val="28"/>
                <w:szCs w:val="28"/>
              </w:rPr>
              <w:t>.</w:t>
            </w:r>
          </w:p>
        </w:tc>
      </w:tr>
    </w:tbl>
    <w:p w:rsidR="008C150E" w:rsidRPr="009C5B2E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9C5B2E" w:rsidRDefault="002C62B0" w:rsidP="002C62B0">
      <w:pPr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Заместитель мэра Боханского муниципального района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Начальник 44 ПСЧ 2</w:t>
            </w:r>
            <w:r w:rsidRPr="009C5B2E">
              <w:rPr>
                <w:sz w:val="28"/>
                <w:szCs w:val="28"/>
                <w:vertAlign w:val="superscript"/>
              </w:rPr>
              <w:t>-го</w:t>
            </w:r>
            <w:r w:rsidRPr="009C5B2E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Глава администрации МО </w:t>
            </w:r>
            <w:r w:rsidRPr="009C5B2E">
              <w:rPr>
                <w:sz w:val="28"/>
                <w:szCs w:val="28"/>
              </w:rPr>
              <w:lastRenderedPageBreak/>
              <w:t xml:space="preserve">«Александровское» </w:t>
            </w:r>
            <w:r w:rsidRPr="009C5B2E">
              <w:rPr>
                <w:i/>
                <w:sz w:val="28"/>
                <w:szCs w:val="28"/>
              </w:rPr>
              <w:t>В режиме ВКС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lastRenderedPageBreak/>
              <w:t>Александров Александр Геннадьевич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Начальник отдела сельского хозяйства администрации МО «Боханский район»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Начальник МКУ «Управление образования МО «Боханский район»»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Старший госинспектор по маломерным судам Боханского инспекторского участка «Центр ГИМС МЧС России по Иркутской области»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Иванов Юрий Леонидович</w:t>
            </w: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Заместитель начальника отдела - начальник полиции МО МВД России «Боханский»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236ED" w:rsidRPr="009C5B2E" w:rsidRDefault="00A236ED" w:rsidP="00253F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jc w:val="center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A236ED" w:rsidRPr="009C5B2E" w:rsidTr="00253FF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A236ED" w:rsidRPr="009C5B2E" w:rsidRDefault="00A236ED" w:rsidP="00253FF7">
            <w:pPr>
              <w:pStyle w:val="a3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387" w:type="dxa"/>
          </w:tcPr>
          <w:p w:rsidR="00A236ED" w:rsidRPr="009C5B2E" w:rsidRDefault="000C0BBE" w:rsidP="00253FF7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Председатель Эвакоприемной (Эвакуационной) комиссии, заместитель </w:t>
            </w:r>
            <w:r w:rsidR="00A236ED" w:rsidRPr="009C5B2E">
              <w:rPr>
                <w:sz w:val="28"/>
                <w:szCs w:val="28"/>
              </w:rPr>
              <w:t>мэра по социальным вопросам Боханского муниципального района</w:t>
            </w:r>
          </w:p>
        </w:tc>
      </w:tr>
    </w:tbl>
    <w:p w:rsidR="0039463C" w:rsidRPr="009C5B2E" w:rsidRDefault="0039463C" w:rsidP="00610E70">
      <w:pPr>
        <w:pStyle w:val="a3"/>
        <w:jc w:val="center"/>
        <w:rPr>
          <w:sz w:val="28"/>
          <w:szCs w:val="28"/>
        </w:rPr>
      </w:pPr>
    </w:p>
    <w:p w:rsidR="002C62B0" w:rsidRPr="009C5B2E" w:rsidRDefault="00A723E0" w:rsidP="00E63EA7">
      <w:pPr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ПОВЕСТКА ДНЯ:</w:t>
      </w:r>
    </w:p>
    <w:tbl>
      <w:tblPr>
        <w:tblW w:w="9781" w:type="dxa"/>
        <w:tblLook w:val="01E0"/>
      </w:tblPr>
      <w:tblGrid>
        <w:gridCol w:w="1873"/>
        <w:gridCol w:w="7908"/>
      </w:tblGrid>
      <w:tr w:rsidR="00A236ED" w:rsidRPr="009C5B2E" w:rsidTr="00253FF7">
        <w:tc>
          <w:tcPr>
            <w:tcW w:w="9781" w:type="dxa"/>
            <w:gridSpan w:val="2"/>
            <w:shd w:val="clear" w:color="auto" w:fill="auto"/>
          </w:tcPr>
          <w:p w:rsidR="00A236ED" w:rsidRPr="009C5B2E" w:rsidRDefault="00A236ED" w:rsidP="00253FF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A236ED" w:rsidRPr="009C5B2E" w:rsidTr="00BA3128"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15:00-15:05 (5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A236ED" w:rsidRPr="009C5B2E" w:rsidTr="00253FF7">
        <w:tc>
          <w:tcPr>
            <w:tcW w:w="9781" w:type="dxa"/>
            <w:gridSpan w:val="2"/>
            <w:shd w:val="clear" w:color="auto" w:fill="auto"/>
          </w:tcPr>
          <w:p w:rsidR="00A236ED" w:rsidRPr="009C5B2E" w:rsidRDefault="00A236ED" w:rsidP="00253FF7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«О ситуации в д. Усолье-Жилкино Боханского района связанной с увеличением уровня воды в р. Ангара».</w:t>
            </w:r>
          </w:p>
        </w:tc>
      </w:tr>
      <w:tr w:rsidR="00A236ED" w:rsidRPr="009C5B2E" w:rsidTr="00BA3128"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Докладчик: 15:05-15:15 (10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Секретарь комиссии, начальник отдела по делам ГОЧС администрации муниципального образования Боханский район</w:t>
            </w:r>
          </w:p>
          <w:p w:rsidR="00A236ED" w:rsidRPr="009C5B2E" w:rsidRDefault="00A236ED" w:rsidP="00253FF7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  <w:highlight w:val="yellow"/>
              </w:rPr>
            </w:pPr>
            <w:r w:rsidRPr="009C5B2E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A236ED" w:rsidRPr="009C5B2E" w:rsidTr="00BA3128"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Содокладчик: 15:15-15:20 (5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Старший государственный инспектор по маломерным судам Боханского инспекторского участка «Центр ГИМС МЧС России по Иркутской области»</w:t>
            </w:r>
          </w:p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A236ED" w:rsidRPr="009C5B2E" w:rsidTr="00BA3128"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Содокладчик: 15:20-15:25 (5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5B2E">
              <w:rPr>
                <w:rFonts w:eastAsia="Calibri"/>
                <w:sz w:val="28"/>
                <w:szCs w:val="28"/>
                <w:lang w:eastAsia="en-US"/>
              </w:rPr>
              <w:t>Начальник 44 ПСЧ 2</w:t>
            </w:r>
            <w:r w:rsidRPr="009C5B2E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-го</w:t>
            </w:r>
            <w:r w:rsidRPr="009C5B2E">
              <w:rPr>
                <w:rFonts w:eastAsia="Calibri"/>
                <w:sz w:val="28"/>
                <w:szCs w:val="28"/>
                <w:lang w:eastAsia="en-US"/>
              </w:rPr>
              <w:t xml:space="preserve"> пожарно-спасательного отряда ФПС ГУ МЧС России по Иркутской области</w:t>
            </w:r>
          </w:p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5B2E">
              <w:rPr>
                <w:rFonts w:eastAsia="Calibri"/>
                <w:b/>
                <w:sz w:val="28"/>
                <w:szCs w:val="28"/>
                <w:lang w:eastAsia="en-US"/>
              </w:rPr>
              <w:t>Бураев Алексей Александрович</w:t>
            </w:r>
          </w:p>
        </w:tc>
      </w:tr>
      <w:tr w:rsidR="00A236ED" w:rsidRPr="009C5B2E" w:rsidTr="00BA3128"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Содокладчик: 15:25-15:30 (5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Глава сельского поселения МО «Александровское»</w:t>
            </w:r>
          </w:p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9C5B2E">
              <w:rPr>
                <w:b/>
                <w:sz w:val="28"/>
                <w:szCs w:val="28"/>
              </w:rPr>
              <w:t>Позднякова Людмила Ивановна</w:t>
            </w:r>
          </w:p>
        </w:tc>
      </w:tr>
      <w:tr w:rsidR="00A236ED" w:rsidRPr="009C5B2E" w:rsidTr="00253FF7">
        <w:tc>
          <w:tcPr>
            <w:tcW w:w="9781" w:type="dxa"/>
            <w:gridSpan w:val="2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236ED" w:rsidRPr="009C5B2E" w:rsidTr="00BA3128">
        <w:trPr>
          <w:trHeight w:val="1341"/>
        </w:trPr>
        <w:tc>
          <w:tcPr>
            <w:tcW w:w="1873" w:type="dxa"/>
            <w:shd w:val="clear" w:color="auto" w:fill="auto"/>
          </w:tcPr>
          <w:p w:rsidR="00A236ED" w:rsidRPr="009C5B2E" w:rsidRDefault="00A236ED" w:rsidP="00253FF7">
            <w:pPr>
              <w:jc w:val="center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lastRenderedPageBreak/>
              <w:t>15:30-15:35 (5 мин.)</w:t>
            </w:r>
          </w:p>
        </w:tc>
        <w:tc>
          <w:tcPr>
            <w:tcW w:w="7908" w:type="dxa"/>
            <w:shd w:val="clear" w:color="auto" w:fill="auto"/>
          </w:tcPr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236ED" w:rsidRPr="009C5B2E" w:rsidRDefault="00A236ED" w:rsidP="00253FF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2E"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</w:tbl>
    <w:p w:rsidR="00320910" w:rsidRPr="009C5B2E" w:rsidRDefault="00320910" w:rsidP="00E63EA7">
      <w:pPr>
        <w:jc w:val="center"/>
        <w:rPr>
          <w:sz w:val="28"/>
          <w:szCs w:val="28"/>
        </w:rPr>
      </w:pPr>
    </w:p>
    <w:p w:rsidR="00023CC7" w:rsidRPr="009C5B2E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C5B2E">
        <w:rPr>
          <w:b/>
          <w:sz w:val="28"/>
          <w:szCs w:val="28"/>
        </w:rPr>
        <w:t>«</w:t>
      </w:r>
      <w:r w:rsidR="00A236ED" w:rsidRPr="009C5B2E">
        <w:rPr>
          <w:b/>
          <w:sz w:val="28"/>
          <w:szCs w:val="28"/>
        </w:rPr>
        <w:t>О ситуации в д. Усолье-Жилкино Боханского района связанной с увеличением уровня воды в р. Ангара</w:t>
      </w:r>
      <w:r w:rsidR="00F93A9F" w:rsidRPr="009C5B2E">
        <w:rPr>
          <w:b/>
          <w:bCs/>
          <w:sz w:val="28"/>
          <w:szCs w:val="28"/>
        </w:rPr>
        <w:t>»</w:t>
      </w:r>
    </w:p>
    <w:p w:rsidR="00512A6E" w:rsidRPr="009C5B2E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9C5B2E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 xml:space="preserve">По </w:t>
      </w:r>
      <w:r w:rsidR="00663748" w:rsidRPr="009C5B2E">
        <w:rPr>
          <w:sz w:val="28"/>
          <w:szCs w:val="28"/>
        </w:rPr>
        <w:t>первому</w:t>
      </w:r>
      <w:r w:rsidR="00F93A9F" w:rsidRPr="009C5B2E">
        <w:rPr>
          <w:sz w:val="28"/>
          <w:szCs w:val="28"/>
        </w:rPr>
        <w:t xml:space="preserve"> </w:t>
      </w:r>
      <w:r w:rsidRPr="009C5B2E">
        <w:rPr>
          <w:sz w:val="28"/>
          <w:szCs w:val="28"/>
        </w:rPr>
        <w:t>вопросу повестки дня выступил</w:t>
      </w:r>
      <w:r w:rsidR="00A236ED" w:rsidRPr="009C5B2E">
        <w:rPr>
          <w:sz w:val="28"/>
          <w:szCs w:val="28"/>
        </w:rPr>
        <w:t>и</w:t>
      </w:r>
      <w:r w:rsidRPr="009C5B2E">
        <w:rPr>
          <w:sz w:val="28"/>
          <w:szCs w:val="28"/>
        </w:rPr>
        <w:t>:</w:t>
      </w:r>
      <w:r w:rsidR="00F93A9F" w:rsidRPr="009C5B2E">
        <w:rPr>
          <w:sz w:val="28"/>
          <w:szCs w:val="28"/>
        </w:rPr>
        <w:t xml:space="preserve"> </w:t>
      </w:r>
      <w:r w:rsidR="00A236ED" w:rsidRPr="009C5B2E">
        <w:rPr>
          <w:sz w:val="28"/>
          <w:szCs w:val="28"/>
        </w:rPr>
        <w:t xml:space="preserve">секретарь комиссии, начальник отдела по делам ГОЧС администрации муниципального образования Боханский район </w:t>
      </w:r>
      <w:r w:rsidR="00294295" w:rsidRPr="009C5B2E">
        <w:rPr>
          <w:sz w:val="28"/>
          <w:szCs w:val="28"/>
        </w:rPr>
        <w:t>(</w:t>
      </w:r>
      <w:r w:rsidR="00A236ED" w:rsidRPr="009C5B2E">
        <w:rPr>
          <w:sz w:val="28"/>
          <w:szCs w:val="28"/>
        </w:rPr>
        <w:t>Кабано</w:t>
      </w:r>
      <w:r w:rsidR="004A524B" w:rsidRPr="009C5B2E">
        <w:rPr>
          <w:sz w:val="28"/>
          <w:szCs w:val="28"/>
        </w:rPr>
        <w:t>в</w:t>
      </w:r>
      <w:r w:rsidR="005327F8" w:rsidRPr="009C5B2E">
        <w:rPr>
          <w:sz w:val="28"/>
          <w:szCs w:val="28"/>
        </w:rPr>
        <w:t xml:space="preserve"> </w:t>
      </w:r>
      <w:r w:rsidR="00A236ED" w:rsidRPr="009C5B2E">
        <w:rPr>
          <w:sz w:val="28"/>
          <w:szCs w:val="28"/>
        </w:rPr>
        <w:t>С</w:t>
      </w:r>
      <w:r w:rsidR="005327F8" w:rsidRPr="009C5B2E">
        <w:rPr>
          <w:sz w:val="28"/>
          <w:szCs w:val="28"/>
        </w:rPr>
        <w:t>.</w:t>
      </w:r>
      <w:r w:rsidR="00A236ED" w:rsidRPr="009C5B2E">
        <w:rPr>
          <w:sz w:val="28"/>
          <w:szCs w:val="28"/>
        </w:rPr>
        <w:t>В</w:t>
      </w:r>
      <w:r w:rsidR="005327F8" w:rsidRPr="009C5B2E">
        <w:rPr>
          <w:sz w:val="28"/>
          <w:szCs w:val="28"/>
        </w:rPr>
        <w:t>.</w:t>
      </w:r>
      <w:r w:rsidR="00294295" w:rsidRPr="009C5B2E">
        <w:rPr>
          <w:sz w:val="28"/>
          <w:szCs w:val="28"/>
        </w:rPr>
        <w:t>)</w:t>
      </w:r>
      <w:r w:rsidR="00A236ED" w:rsidRPr="009C5B2E">
        <w:rPr>
          <w:sz w:val="28"/>
          <w:szCs w:val="28"/>
        </w:rPr>
        <w:t xml:space="preserve">, старший государственный инспектор по маломерным судам Боханского инспекторского участка «Центр ГИМС МЧС России по Иркутской области» (Намсараев З.М.), </w:t>
      </w:r>
      <w:r w:rsidR="00A236ED" w:rsidRPr="009C5B2E">
        <w:rPr>
          <w:rFonts w:eastAsia="Calibri"/>
          <w:sz w:val="28"/>
          <w:szCs w:val="28"/>
          <w:lang w:eastAsia="en-US"/>
        </w:rPr>
        <w:t>начальник 44 ПСЧ 2</w:t>
      </w:r>
      <w:r w:rsidR="00A236ED" w:rsidRPr="009C5B2E">
        <w:rPr>
          <w:rFonts w:eastAsia="Calibri"/>
          <w:sz w:val="28"/>
          <w:szCs w:val="28"/>
          <w:vertAlign w:val="superscript"/>
          <w:lang w:eastAsia="en-US"/>
        </w:rPr>
        <w:t>-го</w:t>
      </w:r>
      <w:r w:rsidR="00A236ED" w:rsidRPr="009C5B2E">
        <w:rPr>
          <w:rFonts w:eastAsia="Calibri"/>
          <w:sz w:val="28"/>
          <w:szCs w:val="28"/>
          <w:lang w:eastAsia="en-US"/>
        </w:rPr>
        <w:t xml:space="preserve"> пожарно-спасательного отряда ФПС ГУ МЧС России по Иркутской области (Бураев А.А.) и </w:t>
      </w:r>
      <w:r w:rsidR="00A236ED" w:rsidRPr="009C5B2E">
        <w:rPr>
          <w:sz w:val="28"/>
          <w:szCs w:val="28"/>
        </w:rPr>
        <w:t>глава сельского поселения МО «Александровское» (Позднякова Л.И.)</w:t>
      </w:r>
      <w:r w:rsidR="00C00D4E" w:rsidRPr="009C5B2E">
        <w:rPr>
          <w:sz w:val="28"/>
          <w:szCs w:val="28"/>
        </w:rPr>
        <w:t>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Кабано</w:t>
      </w:r>
      <w:r w:rsidR="004A524B" w:rsidRPr="009C5B2E">
        <w:rPr>
          <w:b/>
          <w:sz w:val="28"/>
          <w:szCs w:val="28"/>
        </w:rPr>
        <w:t xml:space="preserve">в </w:t>
      </w:r>
      <w:r w:rsidRPr="009C5B2E">
        <w:rPr>
          <w:b/>
          <w:sz w:val="28"/>
          <w:szCs w:val="28"/>
        </w:rPr>
        <w:t>С</w:t>
      </w:r>
      <w:r w:rsidR="004A524B" w:rsidRPr="009C5B2E">
        <w:rPr>
          <w:b/>
          <w:sz w:val="28"/>
          <w:szCs w:val="28"/>
        </w:rPr>
        <w:t>.</w:t>
      </w:r>
      <w:r w:rsidRPr="009C5B2E">
        <w:rPr>
          <w:b/>
          <w:sz w:val="28"/>
          <w:szCs w:val="28"/>
        </w:rPr>
        <w:t>В</w:t>
      </w:r>
      <w:r w:rsidR="004A524B" w:rsidRPr="009C5B2E">
        <w:rPr>
          <w:b/>
          <w:sz w:val="28"/>
          <w:szCs w:val="28"/>
        </w:rPr>
        <w:t>.</w:t>
      </w:r>
      <w:r w:rsidR="00D21936" w:rsidRPr="009C5B2E">
        <w:rPr>
          <w:sz w:val="28"/>
          <w:szCs w:val="28"/>
        </w:rPr>
        <w:t xml:space="preserve"> – </w:t>
      </w:r>
      <w:r w:rsidR="00D33DE9" w:rsidRPr="009C5B2E">
        <w:rPr>
          <w:sz w:val="28"/>
          <w:szCs w:val="28"/>
        </w:rPr>
        <w:t>в своей информации отметил следующее:</w:t>
      </w:r>
      <w:r w:rsidRPr="009C5B2E">
        <w:rPr>
          <w:sz w:val="28"/>
          <w:szCs w:val="28"/>
        </w:rPr>
        <w:t xml:space="preserve"> 29 января 2022 года в 10 часов 08 минут оперативному дежурному МКУ «ЕДДС-112 МО «Боханский район»» (Калмыков А.Е.) поступило сообщение от главы сельского поселения МО «Александровское» (Позднякова Л.И.), о том, что на реке Ангара в районе д. Усолье-Жилкино поднялся уровень воды на 0,9 метр</w:t>
      </w:r>
      <w:r w:rsidR="00BD3D2F">
        <w:rPr>
          <w:sz w:val="28"/>
          <w:szCs w:val="28"/>
        </w:rPr>
        <w:t>а</w:t>
      </w:r>
      <w:r w:rsidRPr="009C5B2E">
        <w:rPr>
          <w:sz w:val="28"/>
          <w:szCs w:val="28"/>
        </w:rPr>
        <w:t>.</w:t>
      </w:r>
    </w:p>
    <w:p w:rsidR="00A236ED" w:rsidRPr="009C5B2E" w:rsidRDefault="00A236ED" w:rsidP="00A236ED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sz w:val="28"/>
          <w:szCs w:val="28"/>
        </w:rPr>
        <w:t xml:space="preserve">30 января 2022 года в 09.00 часов для уточнения обстановки и принятия решения, выехала оперативная группа в составе: начальника отдела по делам </w:t>
      </w:r>
      <w:r w:rsidRPr="009C5B2E">
        <w:rPr>
          <w:rFonts w:eastAsia="Calibri"/>
          <w:sz w:val="28"/>
          <w:szCs w:val="28"/>
          <w:lang w:eastAsia="en-US"/>
        </w:rPr>
        <w:t xml:space="preserve">ГОЧС МО «Боханский район» (Кабанов С.В.), главы сельского поселения МО «Александровское» (Позднякова Л.И.), </w:t>
      </w:r>
      <w:r w:rsidRPr="009C5B2E">
        <w:rPr>
          <w:sz w:val="28"/>
          <w:szCs w:val="28"/>
        </w:rPr>
        <w:t>старшего государственного инспектора по маломерным судам Боханского инспекторского участка «Центр ГИМС МЧС России по Иркутской области» (</w:t>
      </w:r>
      <w:r w:rsidRPr="009C5B2E">
        <w:rPr>
          <w:rFonts w:eastAsia="Calibri"/>
          <w:sz w:val="28"/>
          <w:szCs w:val="28"/>
          <w:lang w:eastAsia="en-US"/>
        </w:rPr>
        <w:t>Намсараев З.М.), начальника 44 ПСЧ (По охране п. Бохан) 2</w:t>
      </w:r>
      <w:r w:rsidRPr="009C5B2E">
        <w:rPr>
          <w:rFonts w:eastAsia="Calibri"/>
          <w:sz w:val="28"/>
          <w:szCs w:val="28"/>
          <w:vertAlign w:val="superscript"/>
          <w:lang w:eastAsia="en-US"/>
        </w:rPr>
        <w:t>-го</w:t>
      </w:r>
      <w:r w:rsidRPr="009C5B2E">
        <w:rPr>
          <w:rFonts w:eastAsia="Calibri"/>
          <w:sz w:val="28"/>
          <w:szCs w:val="28"/>
          <w:lang w:eastAsia="en-US"/>
        </w:rPr>
        <w:t xml:space="preserve"> пожарно-спасательного отряда ФПС ГУ МЧС России по Иркутской области (Бураев А.А.) и водителя администрации Боханского муниципального района (Цапок А.П.).</w:t>
      </w:r>
    </w:p>
    <w:p w:rsidR="00A236ED" w:rsidRPr="009C5B2E" w:rsidRDefault="00A236ED" w:rsidP="00A236ED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На 10:20 часов оперативной группой был обследован берег р. Ангара в д. Усолье-Жилкино на улице Верхняя и улице Нижняя. В результате чего был зафиксирован подъем уровня воды на 1,15 метра, не превышающий критической точки 2 метра. Угрозы подтопления населенного пункта нет.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rFonts w:eastAsia="Calibri"/>
          <w:sz w:val="28"/>
          <w:szCs w:val="28"/>
          <w:lang w:eastAsia="en-US"/>
        </w:rPr>
        <w:t>В течение всего времени (</w:t>
      </w:r>
      <w:r w:rsidRPr="009C5B2E">
        <w:rPr>
          <w:rFonts w:eastAsia="Calibri"/>
          <w:i/>
          <w:sz w:val="28"/>
          <w:szCs w:val="28"/>
          <w:lang w:eastAsia="en-US"/>
        </w:rPr>
        <w:t>с 29.01.2022 года по настоящее время</w:t>
      </w:r>
      <w:r w:rsidRPr="009C5B2E">
        <w:rPr>
          <w:rFonts w:eastAsia="Calibri"/>
          <w:sz w:val="28"/>
          <w:szCs w:val="28"/>
          <w:lang w:eastAsia="en-US"/>
        </w:rPr>
        <w:t>) ведется мониторинг гидрологической обстановки д. Усолье-Жилкино по улице Верхняя (Порошина Н.В. - местный житель, по улице Нижняя (староста д. Усолье - Жилкино Липасов А.Н и житель Картузов В.А.).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rFonts w:eastAsia="Calibri"/>
          <w:sz w:val="28"/>
          <w:szCs w:val="28"/>
          <w:lang w:eastAsia="en-US"/>
        </w:rPr>
        <w:t xml:space="preserve">На случай возникновения чрезвычайной ситуации имеется ПВР, который находится по адресу: с. Александровское ул. Красная Горка 4 Александровский СКЦ вместимость 198 чел., помещения отапливаемые, </w:t>
      </w:r>
      <w:r w:rsidRPr="009C5B2E">
        <w:rPr>
          <w:sz w:val="28"/>
          <w:szCs w:val="28"/>
        </w:rPr>
        <w:t xml:space="preserve">начальник ПВР №2 – Бобрышева Марина Николаевна. </w:t>
      </w:r>
      <w:r w:rsidRPr="009C5B2E">
        <w:rPr>
          <w:rFonts w:eastAsia="Calibri"/>
          <w:sz w:val="28"/>
          <w:szCs w:val="28"/>
          <w:lang w:eastAsia="en-US"/>
        </w:rPr>
        <w:t>ПВР готов к приему пострадавшего населения, на месте предусмотрено горячее питание.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lastRenderedPageBreak/>
        <w:t>Д. Усолье-Жилкино расположено в 66 км от п. Бохан и в 11 км от с. Александровское.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Всего в д. Жилкино имеется 49 домов, из них 13 жилых домов, 36 не жилых домов (</w:t>
      </w:r>
      <w:r w:rsidRPr="009C5B2E">
        <w:rPr>
          <w:rFonts w:eastAsia="Calibri"/>
          <w:i/>
          <w:sz w:val="28"/>
          <w:szCs w:val="28"/>
          <w:lang w:eastAsia="en-US"/>
        </w:rPr>
        <w:t>Владельцы домов в основном</w:t>
      </w:r>
      <w:r w:rsidRPr="009C5B2E">
        <w:rPr>
          <w:rFonts w:eastAsia="Calibri"/>
          <w:sz w:val="28"/>
          <w:szCs w:val="28"/>
          <w:lang w:eastAsia="en-US"/>
        </w:rPr>
        <w:t xml:space="preserve"> </w:t>
      </w:r>
      <w:r w:rsidRPr="009C5B2E">
        <w:rPr>
          <w:rFonts w:eastAsia="Calibri"/>
          <w:i/>
          <w:sz w:val="28"/>
          <w:szCs w:val="28"/>
          <w:lang w:eastAsia="en-US"/>
        </w:rPr>
        <w:t>проживают в летнее время, иногда приезжают зимой из г. Усолье-Сибирское и п. Тельма</w:t>
      </w:r>
      <w:r w:rsidRPr="009C5B2E">
        <w:rPr>
          <w:rFonts w:eastAsia="Calibri"/>
          <w:sz w:val="28"/>
          <w:szCs w:val="28"/>
          <w:lang w:eastAsia="en-US"/>
        </w:rPr>
        <w:t>)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В д. Усолье-Жилкино проживает всего 20 чел.: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- пенсионеры 18 чел.,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- 1 семья 2 чел. и 1 ребенок.</w:t>
      </w:r>
    </w:p>
    <w:p w:rsidR="00A236ED" w:rsidRPr="009C5B2E" w:rsidRDefault="00A236ED" w:rsidP="00A236ED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>Ближайшие медицинские учреждения: в с. Олонки ОГБУЗ «Боханская РБ» Олонская УБ в 28 км и ОГБУЗ «Боханская РБ» в 66 км.</w:t>
      </w:r>
    </w:p>
    <w:p w:rsidR="00A236ED" w:rsidRPr="009C5B2E" w:rsidRDefault="00A236ED" w:rsidP="00A236ED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B2E">
        <w:rPr>
          <w:rFonts w:eastAsia="Calibri"/>
          <w:sz w:val="28"/>
          <w:szCs w:val="28"/>
          <w:lang w:eastAsia="en-US"/>
        </w:rPr>
        <w:t xml:space="preserve">Староста </w:t>
      </w:r>
      <w:r w:rsidR="00084566" w:rsidRPr="009C5B2E">
        <w:rPr>
          <w:rFonts w:eastAsia="Calibri"/>
          <w:sz w:val="28"/>
          <w:szCs w:val="28"/>
          <w:lang w:eastAsia="en-US"/>
        </w:rPr>
        <w:t xml:space="preserve">д. </w:t>
      </w:r>
      <w:r w:rsidRPr="009C5B2E">
        <w:rPr>
          <w:rFonts w:eastAsia="Calibri"/>
          <w:sz w:val="28"/>
          <w:szCs w:val="28"/>
          <w:lang w:eastAsia="en-US"/>
        </w:rPr>
        <w:t>Усолье-Жилкино Липасов Александр Николаевич, постов наблюдения нет.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rFonts w:eastAsia="Calibri"/>
          <w:sz w:val="28"/>
          <w:szCs w:val="28"/>
          <w:lang w:eastAsia="en-US"/>
        </w:rPr>
        <w:t>Силы и средства: 3 чел, 1 мотопомпа.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>В зоне возможного подтопления при возникновении ЧС будет организована охрана общественного порядка из числа сотрудников МО МВД России «Боханский» (</w:t>
      </w:r>
      <w:r w:rsidR="00084566" w:rsidRPr="009C5B2E">
        <w:rPr>
          <w:sz w:val="28"/>
          <w:szCs w:val="28"/>
        </w:rPr>
        <w:t>3</w:t>
      </w:r>
      <w:r w:rsidRPr="009C5B2E">
        <w:rPr>
          <w:sz w:val="28"/>
          <w:szCs w:val="28"/>
        </w:rPr>
        <w:t xml:space="preserve"> чел.).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>Дополнительно по мониторингу гидрологической обстановки: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 xml:space="preserve">- на 14.00 часов 30.01.2022 г. </w:t>
      </w:r>
      <w:r w:rsidRPr="009C5B2E">
        <w:rPr>
          <w:rFonts w:eastAsia="Calibri"/>
          <w:sz w:val="28"/>
          <w:szCs w:val="28"/>
          <w:lang w:eastAsia="en-US"/>
        </w:rPr>
        <w:t>уровень воды в р. Ангара зафиксирован на отметке 125см (+10)</w:t>
      </w:r>
      <w:r w:rsidRPr="009C5B2E">
        <w:rPr>
          <w:sz w:val="28"/>
          <w:szCs w:val="28"/>
        </w:rPr>
        <w:t>.</w:t>
      </w:r>
    </w:p>
    <w:p w:rsidR="00A236ED" w:rsidRPr="009C5B2E" w:rsidRDefault="00A236ED" w:rsidP="00A236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 xml:space="preserve">- на 17.00 часов 30.01.2022 г. </w:t>
      </w:r>
      <w:r w:rsidRPr="009C5B2E">
        <w:rPr>
          <w:rFonts w:eastAsia="Calibri"/>
          <w:sz w:val="28"/>
          <w:szCs w:val="28"/>
          <w:lang w:eastAsia="en-US"/>
        </w:rPr>
        <w:t>уровень воды в р. Ангара зафиксирован на отметке 120см (-5)</w:t>
      </w:r>
      <w:r w:rsidRPr="009C5B2E">
        <w:rPr>
          <w:sz w:val="28"/>
          <w:szCs w:val="28"/>
        </w:rPr>
        <w:t>.</w:t>
      </w:r>
    </w:p>
    <w:p w:rsidR="00FD69AC" w:rsidRPr="009C5B2E" w:rsidRDefault="00A236ED" w:rsidP="00A236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C5B2E">
        <w:rPr>
          <w:rFonts w:eastAsia="Calibri"/>
          <w:sz w:val="28"/>
          <w:szCs w:val="28"/>
          <w:lang w:eastAsia="en-US"/>
        </w:rPr>
        <w:t>- на 09.00 часов 31.01.2022 г. уровень воды в р. Ангара зафиксирован на отметке 100см (-20)</w:t>
      </w:r>
      <w:r w:rsidR="00FD69AC" w:rsidRPr="009C5B2E">
        <w:rPr>
          <w:sz w:val="28"/>
          <w:szCs w:val="28"/>
        </w:rPr>
        <w:t>.</w:t>
      </w:r>
    </w:p>
    <w:p w:rsidR="00294295" w:rsidRPr="009C5B2E" w:rsidRDefault="00084566" w:rsidP="000E4326">
      <w:pPr>
        <w:ind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Намсараев З.М.</w:t>
      </w:r>
      <w:r w:rsidRPr="009C5B2E">
        <w:rPr>
          <w:sz w:val="28"/>
          <w:szCs w:val="28"/>
        </w:rPr>
        <w:t xml:space="preserve"> – в своей информации отметил следующее: в ходе рейдовых мероприятий будем проводить мониторинг, в случае возникновения ЧС будем оказывать всестороннюю помощь и содействие в организации ликвидации последствий ЧС.</w:t>
      </w:r>
    </w:p>
    <w:p w:rsidR="00084566" w:rsidRPr="009C5B2E" w:rsidRDefault="00084566" w:rsidP="000E4326">
      <w:pPr>
        <w:ind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Бураев А.А.</w:t>
      </w:r>
      <w:r w:rsidRPr="009C5B2E">
        <w:rPr>
          <w:sz w:val="28"/>
          <w:szCs w:val="28"/>
        </w:rPr>
        <w:t xml:space="preserve"> – в своей информации отметил следующее: информацию по ситуации в д. Усолье-Жилкино подтверждаю, нам необходимо быть в постоянной готовности к ре</w:t>
      </w:r>
      <w:r w:rsidR="00975553" w:rsidRPr="009C5B2E">
        <w:rPr>
          <w:sz w:val="28"/>
          <w:szCs w:val="28"/>
        </w:rPr>
        <w:t>а</w:t>
      </w:r>
      <w:r w:rsidRPr="009C5B2E">
        <w:rPr>
          <w:sz w:val="28"/>
          <w:szCs w:val="28"/>
        </w:rPr>
        <w:t>гированию</w:t>
      </w:r>
      <w:r w:rsidR="00975553" w:rsidRPr="009C5B2E">
        <w:rPr>
          <w:sz w:val="28"/>
          <w:szCs w:val="28"/>
        </w:rPr>
        <w:t xml:space="preserve"> на возможные чрезвычайные ситуации, связанные с угрозой подтопления (затопления) и их последствия.</w:t>
      </w:r>
    </w:p>
    <w:p w:rsidR="00975553" w:rsidRPr="009C5B2E" w:rsidRDefault="00975553" w:rsidP="000E4326">
      <w:pPr>
        <w:ind w:firstLine="709"/>
        <w:jc w:val="both"/>
        <w:rPr>
          <w:sz w:val="28"/>
          <w:szCs w:val="28"/>
        </w:rPr>
      </w:pPr>
      <w:r w:rsidRPr="009C5B2E">
        <w:rPr>
          <w:sz w:val="28"/>
          <w:szCs w:val="28"/>
        </w:rPr>
        <w:t xml:space="preserve">Для этого необходимо уточнить количество сил и средств, которые будут задействованы для эвакуации населения и товарно-материальных ценностей (автобусы для эвакуации населения, грузовые автомашины, </w:t>
      </w:r>
      <w:r w:rsidR="00C14E5C" w:rsidRPr="009C5B2E">
        <w:rPr>
          <w:sz w:val="28"/>
          <w:szCs w:val="28"/>
        </w:rPr>
        <w:t>инженерная техника</w:t>
      </w:r>
      <w:r w:rsidRPr="009C5B2E">
        <w:rPr>
          <w:sz w:val="28"/>
          <w:szCs w:val="28"/>
        </w:rPr>
        <w:t>)</w:t>
      </w:r>
      <w:r w:rsidR="00C14E5C" w:rsidRPr="009C5B2E">
        <w:rPr>
          <w:sz w:val="28"/>
          <w:szCs w:val="28"/>
        </w:rPr>
        <w:t>, а также силы и средства МО МВД России «Боханский» для охраны общественного порядка при введении режима функционирования «Чрезвычайная ситуация», ОГБУЗ «Боханская РБ», дорожная служба Иркутской области, уточнить списки жителей д. Усолье-Жилкино, количество с/х животных.</w:t>
      </w:r>
    </w:p>
    <w:p w:rsidR="007E22F5" w:rsidRPr="009C5B2E" w:rsidRDefault="007E22F5" w:rsidP="000E4326">
      <w:pPr>
        <w:ind w:firstLine="709"/>
        <w:jc w:val="both"/>
        <w:rPr>
          <w:sz w:val="28"/>
          <w:szCs w:val="28"/>
        </w:rPr>
      </w:pPr>
      <w:r w:rsidRPr="009C5B2E">
        <w:rPr>
          <w:b/>
          <w:sz w:val="28"/>
          <w:szCs w:val="28"/>
        </w:rPr>
        <w:t>Позднякова Л.И.</w:t>
      </w:r>
      <w:r w:rsidRPr="009C5B2E">
        <w:rPr>
          <w:sz w:val="28"/>
          <w:szCs w:val="28"/>
        </w:rPr>
        <w:t xml:space="preserve"> – в своей информации отметила следующее:</w:t>
      </w:r>
      <w:r w:rsidR="00E94A19" w:rsidRPr="009C5B2E">
        <w:rPr>
          <w:sz w:val="28"/>
          <w:szCs w:val="28"/>
        </w:rPr>
        <w:t xml:space="preserve"> поименный список по улице Верхняя и улице Нижняя представлен, выезжать жители категорически отказываются, поясняют, что по наблюдению прошлых лет серьезной опасности не представляет, все они предупреждены об опасности подтопления (затопления), пункт временного размещения готов к приему населения, у некоторых имеются родственники </w:t>
      </w:r>
      <w:r w:rsidR="00E94A19" w:rsidRPr="009C5B2E">
        <w:rPr>
          <w:sz w:val="28"/>
          <w:szCs w:val="28"/>
        </w:rPr>
        <w:lastRenderedPageBreak/>
        <w:t xml:space="preserve">в с. Александровское, они готовы также принять к себе. </w:t>
      </w:r>
      <w:r w:rsidR="00A87BC8" w:rsidRPr="009C5B2E">
        <w:rPr>
          <w:sz w:val="28"/>
          <w:szCs w:val="28"/>
        </w:rPr>
        <w:t xml:space="preserve">На случай введения режима функционирования «Чрезвычайная ситуация» </w:t>
      </w:r>
      <w:r w:rsidR="00E94A19" w:rsidRPr="009C5B2E">
        <w:rPr>
          <w:sz w:val="28"/>
          <w:szCs w:val="28"/>
        </w:rPr>
        <w:t xml:space="preserve">имеется </w:t>
      </w:r>
      <w:r w:rsidR="00A87BC8" w:rsidRPr="009C5B2E">
        <w:rPr>
          <w:sz w:val="28"/>
          <w:szCs w:val="28"/>
        </w:rPr>
        <w:t xml:space="preserve">транспорт </w:t>
      </w:r>
      <w:r w:rsidR="00E94A19" w:rsidRPr="009C5B2E">
        <w:rPr>
          <w:sz w:val="28"/>
          <w:szCs w:val="28"/>
        </w:rPr>
        <w:t>(</w:t>
      </w:r>
      <w:r w:rsidR="00A87BC8" w:rsidRPr="009C5B2E">
        <w:rPr>
          <w:sz w:val="28"/>
          <w:szCs w:val="28"/>
        </w:rPr>
        <w:t xml:space="preserve">1 </w:t>
      </w:r>
      <w:r w:rsidR="00E94A19" w:rsidRPr="009C5B2E">
        <w:rPr>
          <w:sz w:val="28"/>
          <w:szCs w:val="28"/>
        </w:rPr>
        <w:t>автобус</w:t>
      </w:r>
      <w:r w:rsidR="00A87BC8" w:rsidRPr="009C5B2E">
        <w:rPr>
          <w:sz w:val="28"/>
          <w:szCs w:val="28"/>
        </w:rPr>
        <w:t xml:space="preserve"> ПАЗ</w:t>
      </w:r>
      <w:r w:rsidR="00E94A19" w:rsidRPr="009C5B2E">
        <w:rPr>
          <w:sz w:val="28"/>
          <w:szCs w:val="28"/>
        </w:rPr>
        <w:t xml:space="preserve">, </w:t>
      </w:r>
      <w:r w:rsidR="00A87BC8" w:rsidRPr="009C5B2E">
        <w:rPr>
          <w:sz w:val="28"/>
          <w:szCs w:val="28"/>
        </w:rPr>
        <w:t xml:space="preserve">2 </w:t>
      </w:r>
      <w:r w:rsidR="00E94A19" w:rsidRPr="009C5B2E">
        <w:rPr>
          <w:sz w:val="28"/>
          <w:szCs w:val="28"/>
        </w:rPr>
        <w:t>грузовые автомашины</w:t>
      </w:r>
      <w:r w:rsidR="00A87BC8" w:rsidRPr="009C5B2E">
        <w:rPr>
          <w:sz w:val="28"/>
          <w:szCs w:val="28"/>
        </w:rPr>
        <w:t xml:space="preserve"> (ГАЗ и КАМАЗ)</w:t>
      </w:r>
      <w:r w:rsidR="00E94A19" w:rsidRPr="009C5B2E">
        <w:rPr>
          <w:sz w:val="28"/>
          <w:szCs w:val="28"/>
        </w:rPr>
        <w:t xml:space="preserve">), сельскохозяйственные животные </w:t>
      </w:r>
      <w:r w:rsidR="00A87BC8" w:rsidRPr="009C5B2E">
        <w:rPr>
          <w:sz w:val="28"/>
          <w:szCs w:val="28"/>
        </w:rPr>
        <w:t xml:space="preserve">(1 конь, 1 коза) </w:t>
      </w:r>
      <w:r w:rsidR="00E94A19" w:rsidRPr="009C5B2E">
        <w:rPr>
          <w:sz w:val="28"/>
          <w:szCs w:val="28"/>
        </w:rPr>
        <w:t>имеются только у Жаркова Е.В.</w:t>
      </w:r>
      <w:r w:rsidR="00A87BC8" w:rsidRPr="009C5B2E">
        <w:rPr>
          <w:sz w:val="28"/>
          <w:szCs w:val="28"/>
        </w:rPr>
        <w:t>, также мы определили место, куда их эвакуировать (с. Александровское, Индивидуальный предприниматель Петросян Антон).</w:t>
      </w:r>
    </w:p>
    <w:p w:rsidR="00084566" w:rsidRPr="009C5B2E" w:rsidRDefault="00084566" w:rsidP="000E4326">
      <w:pPr>
        <w:ind w:firstLine="709"/>
        <w:jc w:val="both"/>
        <w:rPr>
          <w:sz w:val="28"/>
          <w:szCs w:val="28"/>
        </w:rPr>
      </w:pPr>
    </w:p>
    <w:p w:rsidR="00E402CE" w:rsidRPr="009C5B2E" w:rsidRDefault="00E402CE" w:rsidP="00E402CE">
      <w:pPr>
        <w:tabs>
          <w:tab w:val="left" w:pos="0"/>
          <w:tab w:val="left" w:pos="851"/>
        </w:tabs>
        <w:ind w:firstLine="709"/>
        <w:jc w:val="center"/>
        <w:rPr>
          <w:b/>
          <w:i/>
          <w:sz w:val="28"/>
          <w:szCs w:val="28"/>
        </w:rPr>
      </w:pPr>
      <w:r w:rsidRPr="009C5B2E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9C5B2E">
        <w:rPr>
          <w:b/>
          <w:i/>
          <w:sz w:val="28"/>
          <w:szCs w:val="28"/>
        </w:rPr>
        <w:t>решила:</w:t>
      </w:r>
    </w:p>
    <w:p w:rsidR="00BA3128" w:rsidRPr="00E47AA7" w:rsidRDefault="00BA3128" w:rsidP="00BA3128">
      <w:pPr>
        <w:tabs>
          <w:tab w:val="left" w:pos="0"/>
        </w:tabs>
        <w:jc w:val="center"/>
        <w:rPr>
          <w:sz w:val="28"/>
          <w:szCs w:val="28"/>
        </w:rPr>
      </w:pPr>
    </w:p>
    <w:p w:rsidR="00BA3128" w:rsidRPr="00E47AA7" w:rsidRDefault="00BA3128" w:rsidP="00BA312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AA7">
        <w:rPr>
          <w:b/>
          <w:sz w:val="28"/>
          <w:szCs w:val="28"/>
        </w:rPr>
        <w:t>По первому вопросу повестки дня:</w:t>
      </w:r>
    </w:p>
    <w:p w:rsidR="00BA3128" w:rsidRDefault="00BA3128" w:rsidP="00BA3128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E47AA7">
        <w:rPr>
          <w:sz w:val="28"/>
          <w:szCs w:val="28"/>
        </w:rPr>
        <w:t xml:space="preserve">Информацию </w:t>
      </w:r>
      <w:r w:rsidRPr="0097255B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97255B">
        <w:rPr>
          <w:sz w:val="28"/>
          <w:szCs w:val="28"/>
        </w:rPr>
        <w:t xml:space="preserve"> комиссии,</w:t>
      </w:r>
      <w:r>
        <w:rPr>
          <w:sz w:val="28"/>
          <w:szCs w:val="28"/>
        </w:rPr>
        <w:t xml:space="preserve"> начальника отдела по делам</w:t>
      </w:r>
      <w:r w:rsidRPr="0097255B">
        <w:rPr>
          <w:sz w:val="28"/>
          <w:szCs w:val="28"/>
        </w:rPr>
        <w:t xml:space="preserve"> ГОЧС</w:t>
      </w:r>
      <w:r>
        <w:rPr>
          <w:sz w:val="28"/>
          <w:szCs w:val="28"/>
        </w:rPr>
        <w:t xml:space="preserve"> администрации муниципального образования «Боханский район»</w:t>
      </w:r>
      <w:r w:rsidRPr="00E47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(Кабанов С.В.), </w:t>
      </w:r>
      <w:r w:rsidRPr="00B12180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B1218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B12180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B12180">
        <w:rPr>
          <w:sz w:val="28"/>
          <w:szCs w:val="28"/>
        </w:rPr>
        <w:t xml:space="preserve"> по маломерным судам Боханского инспекторского участка «Центр ГИМС МЧС России по Иркутской области»</w:t>
      </w:r>
      <w:r>
        <w:rPr>
          <w:sz w:val="28"/>
          <w:szCs w:val="28"/>
        </w:rPr>
        <w:t xml:space="preserve"> (Намсараев З.М.), </w:t>
      </w:r>
      <w:r w:rsidRPr="00B12180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B12180">
        <w:rPr>
          <w:rFonts w:eastAsia="Calibri"/>
          <w:sz w:val="28"/>
          <w:szCs w:val="28"/>
          <w:lang w:eastAsia="en-US"/>
        </w:rPr>
        <w:t xml:space="preserve"> 44 ПСЧ 2</w:t>
      </w:r>
      <w:r w:rsidRPr="00B12180">
        <w:rPr>
          <w:rFonts w:eastAsia="Calibri"/>
          <w:sz w:val="28"/>
          <w:szCs w:val="28"/>
          <w:vertAlign w:val="superscript"/>
          <w:lang w:eastAsia="en-US"/>
        </w:rPr>
        <w:t>-го</w:t>
      </w:r>
      <w:r w:rsidRPr="00B12180">
        <w:rPr>
          <w:rFonts w:eastAsia="Calibri"/>
          <w:sz w:val="28"/>
          <w:szCs w:val="28"/>
          <w:lang w:eastAsia="en-US"/>
        </w:rPr>
        <w:t xml:space="preserve"> пожарно-спасательного отряда ФПС ГУ МЧС России по Иркутской области</w:t>
      </w:r>
      <w:r>
        <w:rPr>
          <w:rFonts w:eastAsia="Calibri"/>
          <w:sz w:val="28"/>
          <w:szCs w:val="28"/>
          <w:lang w:eastAsia="en-US"/>
        </w:rPr>
        <w:t xml:space="preserve"> (Бураев А.А.) и </w:t>
      </w:r>
      <w:r w:rsidRPr="007A597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A5977">
        <w:rPr>
          <w:sz w:val="28"/>
          <w:szCs w:val="28"/>
        </w:rPr>
        <w:t xml:space="preserve"> сельского поселения МО «Александровское»</w:t>
      </w:r>
      <w:r>
        <w:rPr>
          <w:sz w:val="28"/>
          <w:szCs w:val="28"/>
        </w:rPr>
        <w:t xml:space="preserve"> (Позднякова Л.И.) </w:t>
      </w:r>
      <w:r w:rsidRPr="00E47AA7">
        <w:rPr>
          <w:sz w:val="28"/>
          <w:szCs w:val="28"/>
        </w:rPr>
        <w:t>принять к сведению.</w:t>
      </w:r>
    </w:p>
    <w:p w:rsidR="00BA3128" w:rsidRDefault="00BA3128" w:rsidP="00BA3128">
      <w:pPr>
        <w:pStyle w:val="a3"/>
        <w:numPr>
          <w:ilvl w:val="0"/>
          <w:numId w:val="22"/>
        </w:numPr>
        <w:tabs>
          <w:tab w:val="left" w:pos="-2268"/>
          <w:tab w:val="left" w:pos="-284"/>
          <w:tab w:val="left" w:pos="993"/>
        </w:tabs>
        <w:ind w:left="0" w:firstLine="709"/>
        <w:jc w:val="both"/>
        <w:rPr>
          <w:sz w:val="28"/>
          <w:szCs w:val="28"/>
        </w:rPr>
      </w:pPr>
      <w:r w:rsidRPr="006D6935">
        <w:rPr>
          <w:sz w:val="28"/>
          <w:szCs w:val="28"/>
        </w:rPr>
        <w:t>Рекомендовать главе сельского поселения МО «Александровское» (Позднякова Л.И.):</w:t>
      </w:r>
    </w:p>
    <w:p w:rsidR="00BA3128" w:rsidRPr="00324802" w:rsidRDefault="00BA3128" w:rsidP="00BA3128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4802">
        <w:rPr>
          <w:sz w:val="28"/>
          <w:szCs w:val="28"/>
        </w:rPr>
        <w:t>Организовать постоянный мониторинг гидрологической ситуации д. Усолье-Жилкино с закреплением ответственных лиц из числа жителей д. Усолье-Жилкино по улице Верхняя и по улице Нижняя;</w:t>
      </w:r>
    </w:p>
    <w:p w:rsidR="00BA3128" w:rsidRPr="00324802" w:rsidRDefault="00BA3128" w:rsidP="00BA3128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4802">
        <w:rPr>
          <w:sz w:val="28"/>
          <w:szCs w:val="28"/>
        </w:rPr>
        <w:t>Информацию по гидрологической обстановке передавать по телефону 8 (39538) 25-7-23 оперативному дежурному в МКУ «ЕДДС-112 МО «Боханский район»»</w:t>
      </w:r>
      <w:r>
        <w:rPr>
          <w:sz w:val="28"/>
          <w:szCs w:val="28"/>
        </w:rPr>
        <w:t xml:space="preserve"> </w:t>
      </w:r>
      <w:r w:rsidRPr="00324802">
        <w:rPr>
          <w:sz w:val="28"/>
          <w:szCs w:val="28"/>
        </w:rPr>
        <w:t>в период установления режима функционирования: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«Повседневная деятельность», утром на 10.00 часов и вечером на 17.00 часов;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«Повышенная готовность», утром на 09.00 часов, в обед 14.00 часов и вечером на 17.00 часов;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«Чрезвычайная ситуация», постоянно через каждый час.</w:t>
      </w:r>
    </w:p>
    <w:p w:rsidR="00BA3128" w:rsidRPr="006D6935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достижении уровня воды в р. Ангара 1,50 метра, </w:t>
      </w:r>
      <w:r w:rsidRPr="006D6935">
        <w:rPr>
          <w:sz w:val="28"/>
          <w:szCs w:val="28"/>
        </w:rPr>
        <w:t xml:space="preserve">в связи с угрозой </w:t>
      </w:r>
      <w:r>
        <w:rPr>
          <w:sz w:val="28"/>
          <w:szCs w:val="28"/>
        </w:rPr>
        <w:t>подтопления (</w:t>
      </w:r>
      <w:r w:rsidRPr="006D6935">
        <w:rPr>
          <w:sz w:val="28"/>
          <w:szCs w:val="28"/>
        </w:rPr>
        <w:t>затопления</w:t>
      </w:r>
      <w:r>
        <w:rPr>
          <w:sz w:val="28"/>
          <w:szCs w:val="28"/>
        </w:rPr>
        <w:t>)</w:t>
      </w:r>
      <w:r w:rsidRPr="006D6935">
        <w:rPr>
          <w:sz w:val="28"/>
          <w:szCs w:val="28"/>
        </w:rPr>
        <w:t xml:space="preserve"> д. Усолье-Жилкино МО «Александровское» Боханского района</w:t>
      </w:r>
      <w:r>
        <w:rPr>
          <w:sz w:val="28"/>
          <w:szCs w:val="28"/>
        </w:rPr>
        <w:t>,</w:t>
      </w:r>
      <w:r w:rsidRPr="006D6935">
        <w:rPr>
          <w:sz w:val="28"/>
          <w:szCs w:val="28"/>
        </w:rPr>
        <w:t xml:space="preserve"> ввести режим </w:t>
      </w:r>
      <w:r>
        <w:rPr>
          <w:sz w:val="28"/>
          <w:szCs w:val="28"/>
        </w:rPr>
        <w:t xml:space="preserve">функционирования </w:t>
      </w:r>
      <w:r w:rsidRPr="006D6935">
        <w:rPr>
          <w:sz w:val="28"/>
          <w:szCs w:val="28"/>
        </w:rPr>
        <w:t>«Повышенная готовность»;</w:t>
      </w:r>
    </w:p>
    <w:p w:rsidR="00BA3128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D6935">
        <w:rPr>
          <w:sz w:val="28"/>
          <w:szCs w:val="28"/>
        </w:rPr>
        <w:t xml:space="preserve">Заблаговременно </w:t>
      </w:r>
      <w:r>
        <w:rPr>
          <w:sz w:val="28"/>
          <w:szCs w:val="28"/>
        </w:rPr>
        <w:t xml:space="preserve">организовать </w:t>
      </w:r>
      <w:r w:rsidRPr="006D6935">
        <w:rPr>
          <w:sz w:val="28"/>
          <w:szCs w:val="28"/>
        </w:rPr>
        <w:t>подготов</w:t>
      </w:r>
      <w:r>
        <w:rPr>
          <w:sz w:val="28"/>
          <w:szCs w:val="28"/>
        </w:rPr>
        <w:t>ку</w:t>
      </w:r>
      <w:r w:rsidRPr="006D69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D6935">
        <w:rPr>
          <w:sz w:val="28"/>
          <w:szCs w:val="28"/>
        </w:rPr>
        <w:t xml:space="preserve"> временного размещения в с. Александровское для приема пострадавшего населения</w:t>
      </w:r>
      <w:r>
        <w:rPr>
          <w:sz w:val="28"/>
          <w:szCs w:val="28"/>
        </w:rPr>
        <w:t>;</w:t>
      </w:r>
    </w:p>
    <w:p w:rsidR="00BA3128" w:rsidRPr="006D6935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временного размещения организовать горячее питание;</w:t>
      </w:r>
    </w:p>
    <w:p w:rsidR="00BA3128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обеспечение автотранспортом (1 автобус ПАЗ, 2 грузовые автомашины) для эвакуации пострадавшего населения и </w:t>
      </w:r>
      <w:r>
        <w:rPr>
          <w:sz w:val="28"/>
          <w:szCs w:val="28"/>
        </w:rPr>
        <w:lastRenderedPageBreak/>
        <w:t>материальных ценностей в пункт временного размещения с. Александровское;</w:t>
      </w:r>
    </w:p>
    <w:p w:rsidR="00BA3128" w:rsidRPr="005C6007" w:rsidRDefault="00BA3128" w:rsidP="00BA3128">
      <w:pPr>
        <w:pStyle w:val="a3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C6007">
        <w:rPr>
          <w:sz w:val="28"/>
          <w:szCs w:val="28"/>
        </w:rPr>
        <w:t>В случае осложнения обстановки в связи с подъемом уровня воды, в результате которого на территории д. Усолье-Жилкино МО «Александровское» Боханского района: погиб 1 человек и более; или получили вред здоровью 5 человек и более, или имеются разрушения зданий и сооружений; или нарушены условия жизнедеятельности 50 человек и более</w:t>
      </w:r>
      <w:r>
        <w:rPr>
          <w:sz w:val="28"/>
          <w:szCs w:val="28"/>
        </w:rPr>
        <w:t xml:space="preserve"> </w:t>
      </w:r>
      <w:r w:rsidRPr="005C6007">
        <w:rPr>
          <w:sz w:val="28"/>
          <w:szCs w:val="28"/>
        </w:rPr>
        <w:t>ввести режим функционирования «Чрезвычайная ситуация», немедленно организовать проведение эвакуации населения, проживающего в д. Усолье-Жилкино по улице Верхняя и улице Нижняя;</w:t>
      </w:r>
    </w:p>
    <w:p w:rsidR="00BA3128" w:rsidRPr="006D6935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D6935">
        <w:rPr>
          <w:sz w:val="28"/>
          <w:szCs w:val="28"/>
        </w:rPr>
        <w:t>Обеспечить непрерывный контроль за состоянием систем жизнеобеспечения на подведомственной территории, прогнозирование развития ситуации и её последствия;</w:t>
      </w:r>
    </w:p>
    <w:p w:rsidR="00BA3128" w:rsidRPr="006D6935" w:rsidRDefault="00BA3128" w:rsidP="00BA3128">
      <w:pPr>
        <w:pStyle w:val="a4"/>
        <w:numPr>
          <w:ilvl w:val="1"/>
          <w:numId w:val="22"/>
        </w:numPr>
        <w:tabs>
          <w:tab w:val="left" w:pos="-1134"/>
          <w:tab w:val="left" w:pos="-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оповещение и информирование населения </w:t>
      </w:r>
      <w:r w:rsidRPr="006D6935">
        <w:rPr>
          <w:sz w:val="28"/>
          <w:szCs w:val="28"/>
        </w:rPr>
        <w:t>об их действиях при возникновении возможной чрезвычайной ситуации;</w:t>
      </w:r>
    </w:p>
    <w:p w:rsidR="00BA3128" w:rsidRDefault="00BA3128" w:rsidP="00BA3128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Рекомендовать начальнику МО МВД России «Боханский» (Непокрытых В.В.) обеспечить общественный порядок на территории д. Усолье-Жилкино сельского поселения МО «Александровское» при введении режима функционирования «Чрезвычайная ситуация».</w:t>
      </w:r>
    </w:p>
    <w:p w:rsidR="00BA3128" w:rsidRPr="00434011" w:rsidRDefault="00BA3128" w:rsidP="00BA3128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главному врачу ОГБУЗ «Боханская РБ» (Ханташкеев В.Б.) обеспечить оказание медицинской помощи пострадавшему населению.</w:t>
      </w:r>
    </w:p>
    <w:p w:rsidR="00BA3128" w:rsidRPr="00434011" w:rsidRDefault="00BA3128" w:rsidP="00BA3128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Начальнику отдела по делам ГОЧС администрации муниципального образования «Боханский район» (Кабанов С.В.):</w:t>
      </w:r>
    </w:p>
    <w:p w:rsidR="00BA3128" w:rsidRPr="00434011" w:rsidRDefault="00BA3128" w:rsidP="00BA3128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Проводить непрерывный сбор и передачу уточненной информации в ГУ МЧС России по Иркутской области</w:t>
      </w:r>
      <w:r>
        <w:rPr>
          <w:sz w:val="28"/>
          <w:szCs w:val="28"/>
        </w:rPr>
        <w:t>;</w:t>
      </w:r>
    </w:p>
    <w:p w:rsidR="00BA3128" w:rsidRPr="00434011" w:rsidRDefault="00BA3128" w:rsidP="00BA3128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Проводить непрерывный сбор, анализ и обмен информации об обстановке и ходе проведения работ по ликвидации чрезвычайной ситуации в д. Усолье-Жилкино с МКУ «ЕДДС-112 МО «Боханский район»» в период установления режима функционирования: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«Повседневная деятельность», утром на 10.00 часов и вечером на 17.00 часов;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«Повышенная готовность», утром на 09.00 часов, в обед 14.00 часов и вечером на 17.00 часов;</w:t>
      </w:r>
    </w:p>
    <w:p w:rsidR="00BA3128" w:rsidRPr="00434011" w:rsidRDefault="00BA3128" w:rsidP="00BA3128">
      <w:pPr>
        <w:pStyle w:val="a3"/>
        <w:numPr>
          <w:ilvl w:val="2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34011">
        <w:rPr>
          <w:sz w:val="28"/>
          <w:szCs w:val="28"/>
        </w:rPr>
        <w:t>«Чрезвычайная ситуация», постоянно через каждый час.</w:t>
      </w:r>
    </w:p>
    <w:p w:rsidR="00BA3128" w:rsidRPr="00BA3128" w:rsidRDefault="00BA3128" w:rsidP="00BA3128">
      <w:pPr>
        <w:pStyle w:val="a3"/>
        <w:tabs>
          <w:tab w:val="left" w:pos="993"/>
          <w:tab w:val="left" w:pos="1134"/>
        </w:tabs>
        <w:ind w:firstLine="709"/>
        <w:jc w:val="both"/>
        <w:rPr>
          <w:rStyle w:val="a5"/>
          <w:b/>
          <w:color w:val="auto"/>
          <w:sz w:val="24"/>
          <w:szCs w:val="24"/>
        </w:rPr>
      </w:pPr>
    </w:p>
    <w:p w:rsidR="00863D0F" w:rsidRPr="00BA3128" w:rsidRDefault="00BA3128" w:rsidP="00BA3128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A3128">
        <w:rPr>
          <w:rStyle w:val="a5"/>
          <w:b/>
          <w:color w:val="auto"/>
          <w:sz w:val="28"/>
          <w:szCs w:val="28"/>
        </w:rPr>
        <w:t>Срок исполнения: в период неблагоприятной гидрологической обстановки.</w:t>
      </w:r>
    </w:p>
    <w:p w:rsidR="00FD69AC" w:rsidRPr="00BA3128" w:rsidRDefault="00FD69AC" w:rsidP="00FD69AC">
      <w:pPr>
        <w:tabs>
          <w:tab w:val="left" w:pos="1428"/>
        </w:tabs>
        <w:ind w:right="-58" w:firstLine="709"/>
        <w:jc w:val="both"/>
        <w:rPr>
          <w:sz w:val="28"/>
          <w:szCs w:val="28"/>
        </w:rPr>
      </w:pPr>
    </w:p>
    <w:p w:rsidR="00662F45" w:rsidRPr="009C5B2E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9C5B2E" w:rsidTr="00316FEC">
        <w:trPr>
          <w:trHeight w:val="1046"/>
          <w:jc w:val="center"/>
        </w:trPr>
        <w:tc>
          <w:tcPr>
            <w:tcW w:w="4395" w:type="dxa"/>
          </w:tcPr>
          <w:p w:rsidR="00A148CB" w:rsidRPr="009C5B2E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 xml:space="preserve">Секретарь комиссии, </w:t>
            </w:r>
            <w:r w:rsidR="000E03BC" w:rsidRPr="009C5B2E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9C5B2E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C5B2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9C5B2E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9C5B2E">
              <w:rPr>
                <w:sz w:val="28"/>
                <w:szCs w:val="28"/>
              </w:rPr>
              <w:t>С.В. Кабанов</w:t>
            </w:r>
            <w:r w:rsidR="00790882" w:rsidRPr="009C5B2E">
              <w:rPr>
                <w:sz w:val="28"/>
                <w:szCs w:val="28"/>
              </w:rPr>
              <w:t>.</w:t>
            </w:r>
          </w:p>
        </w:tc>
      </w:tr>
    </w:tbl>
    <w:p w:rsidR="00D4603B" w:rsidRPr="009C5B2E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9C5B2E" w:rsidSect="00E47196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F7" w:rsidRDefault="000B40F7" w:rsidP="000F3338">
      <w:r>
        <w:separator/>
      </w:r>
    </w:p>
  </w:endnote>
  <w:endnote w:type="continuationSeparator" w:id="1">
    <w:p w:rsidR="000B40F7" w:rsidRDefault="000B40F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F7" w:rsidRDefault="000B40F7" w:rsidP="000F3338">
      <w:r>
        <w:separator/>
      </w:r>
    </w:p>
  </w:footnote>
  <w:footnote w:type="continuationSeparator" w:id="1">
    <w:p w:rsidR="000B40F7" w:rsidRDefault="000B40F7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6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8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3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2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3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30"/>
  </w:num>
  <w:num w:numId="5">
    <w:abstractNumId w:val="5"/>
  </w:num>
  <w:num w:numId="6">
    <w:abstractNumId w:val="10"/>
  </w:num>
  <w:num w:numId="7">
    <w:abstractNumId w:val="31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33"/>
  </w:num>
  <w:num w:numId="13">
    <w:abstractNumId w:val="13"/>
  </w:num>
  <w:num w:numId="14">
    <w:abstractNumId w:val="23"/>
  </w:num>
  <w:num w:numId="15">
    <w:abstractNumId w:val="25"/>
  </w:num>
  <w:num w:numId="16">
    <w:abstractNumId w:val="9"/>
  </w:num>
  <w:num w:numId="17">
    <w:abstractNumId w:val="14"/>
  </w:num>
  <w:num w:numId="18">
    <w:abstractNumId w:val="6"/>
  </w:num>
  <w:num w:numId="19">
    <w:abstractNumId w:val="26"/>
  </w:num>
  <w:num w:numId="20">
    <w:abstractNumId w:val="12"/>
  </w:num>
  <w:num w:numId="21">
    <w:abstractNumId w:val="11"/>
  </w:num>
  <w:num w:numId="22">
    <w:abstractNumId w:val="16"/>
  </w:num>
  <w:num w:numId="23">
    <w:abstractNumId w:val="27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1"/>
  </w:num>
  <w:num w:numId="31">
    <w:abstractNumId w:val="3"/>
  </w:num>
  <w:num w:numId="32">
    <w:abstractNumId w:val="22"/>
  </w:num>
  <w:num w:numId="33">
    <w:abstractNumId w:val="17"/>
  </w:num>
  <w:num w:numId="3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E65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27F8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61F8"/>
    <w:rsid w:val="00E36979"/>
    <w:rsid w:val="00E36D78"/>
    <w:rsid w:val="00E373C0"/>
    <w:rsid w:val="00E379D9"/>
    <w:rsid w:val="00E402CE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4A19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299</cp:revision>
  <cp:lastPrinted>2022-01-31T10:33:00Z</cp:lastPrinted>
  <dcterms:created xsi:type="dcterms:W3CDTF">2017-12-08T01:30:00Z</dcterms:created>
  <dcterms:modified xsi:type="dcterms:W3CDTF">2022-02-02T07:44:00Z</dcterms:modified>
</cp:coreProperties>
</file>