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04" w:rsidRPr="00571318" w:rsidRDefault="00566804" w:rsidP="00566804">
      <w:pPr>
        <w:pStyle w:val="a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1318">
        <w:rPr>
          <w:rFonts w:ascii="Arial" w:hAnsi="Arial" w:cs="Arial"/>
          <w:b/>
          <w:sz w:val="32"/>
          <w:szCs w:val="32"/>
        </w:rPr>
        <w:t>14.07.2022</w:t>
      </w:r>
      <w:r>
        <w:rPr>
          <w:rFonts w:ascii="Arial" w:hAnsi="Arial" w:cs="Arial"/>
          <w:b/>
          <w:sz w:val="32"/>
          <w:szCs w:val="32"/>
        </w:rPr>
        <w:t>г.</w:t>
      </w:r>
      <w:r w:rsidRPr="00571318">
        <w:rPr>
          <w:rFonts w:ascii="Arial" w:hAnsi="Arial" w:cs="Arial"/>
          <w:b/>
          <w:sz w:val="32"/>
          <w:szCs w:val="32"/>
        </w:rPr>
        <w:t xml:space="preserve">  № 518</w:t>
      </w:r>
    </w:p>
    <w:p w:rsidR="00566804" w:rsidRPr="001F4EAC" w:rsidRDefault="00566804" w:rsidP="00566804">
      <w:pPr>
        <w:pStyle w:val="a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6804" w:rsidRPr="001F4EAC" w:rsidRDefault="00566804" w:rsidP="00566804">
      <w:pPr>
        <w:pStyle w:val="a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566804" w:rsidRPr="001F4EAC" w:rsidRDefault="00566804" w:rsidP="00566804">
      <w:pPr>
        <w:pStyle w:val="a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66804" w:rsidRDefault="00566804" w:rsidP="00566804">
      <w:pPr>
        <w:pStyle w:val="a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53DBE">
        <w:rPr>
          <w:rFonts w:ascii="Arial" w:hAnsi="Arial" w:cs="Arial"/>
          <w:b/>
          <w:sz w:val="32"/>
          <w:szCs w:val="32"/>
        </w:rPr>
        <w:t>АДМИНИСТРАЦИЯ</w:t>
      </w:r>
    </w:p>
    <w:p w:rsidR="00566804" w:rsidRDefault="00566804" w:rsidP="00566804">
      <w:pPr>
        <w:pStyle w:val="a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6804" w:rsidRDefault="00566804" w:rsidP="00566804">
      <w:pPr>
        <w:pStyle w:val="a8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66804" w:rsidRDefault="00566804" w:rsidP="00566804">
      <w:pPr>
        <w:pStyle w:val="a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ЦЕЛЕВУЮ ПРОГРАММУ МУНИЦИПАЛЬНОГО ОБРАЗОВАНИЯ «БОХАНСКИЙ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РАЙОН»   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     «РАЗВИТИЕ ОБРАЗОВАНИЯ» НА 2021-2023 ГОДЫ, УТВЕРЖДЕННУЮ ПОСТАНОВЛЕНИЕМ АДМИНИСТРАЦИИ МУНИЦИПАЛЬНОГО ОБРАЗОВАНИЯ </w:t>
      </w:r>
    </w:p>
    <w:p w:rsidR="00566804" w:rsidRPr="00C65760" w:rsidRDefault="00566804" w:rsidP="00566804">
      <w:pPr>
        <w:pStyle w:val="a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 ОТ 30 ОКТЯБРЯ 2020Г. №732</w:t>
      </w:r>
    </w:p>
    <w:p w:rsidR="00566804" w:rsidRDefault="00566804" w:rsidP="00566804">
      <w:pPr>
        <w:pStyle w:val="a8"/>
        <w:contextualSpacing/>
        <w:jc w:val="center"/>
        <w:rPr>
          <w:rFonts w:ascii="Arial" w:hAnsi="Arial" w:cs="Arial"/>
          <w:sz w:val="24"/>
          <w:szCs w:val="24"/>
        </w:rPr>
      </w:pP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29.12.2012 г. №273 –</w:t>
      </w:r>
      <w:proofErr w:type="gramStart"/>
      <w:r>
        <w:rPr>
          <w:rFonts w:ascii="Arial" w:hAnsi="Arial" w:cs="Arial"/>
          <w:sz w:val="24"/>
          <w:szCs w:val="24"/>
        </w:rPr>
        <w:t>ФЗ  «</w:t>
      </w:r>
      <w:proofErr w:type="gramEnd"/>
      <w:r>
        <w:rPr>
          <w:rFonts w:ascii="Arial" w:hAnsi="Arial" w:cs="Arial"/>
          <w:sz w:val="24"/>
          <w:szCs w:val="24"/>
        </w:rPr>
        <w:t>Об образовании в Российской Федерации», Федеральным законом</w:t>
      </w:r>
      <w:r w:rsidRPr="002C3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06.10.2003г. №131-ФЗ  «Об общих принципах организации местного самоуправления в Российской Федерации»,</w:t>
      </w:r>
      <w:r w:rsidRPr="00352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руководствуясь частью 1 ст.20 Устава муниципального образования</w:t>
      </w:r>
      <w:r w:rsidRPr="001F4EA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F4EAC">
        <w:rPr>
          <w:rFonts w:ascii="Arial" w:hAnsi="Arial" w:cs="Arial"/>
          <w:sz w:val="24"/>
          <w:szCs w:val="24"/>
        </w:rPr>
        <w:t>Боханский</w:t>
      </w:r>
      <w:proofErr w:type="spellEnd"/>
      <w:r w:rsidRPr="001F4EAC">
        <w:rPr>
          <w:rFonts w:ascii="Arial" w:hAnsi="Arial" w:cs="Arial"/>
          <w:sz w:val="24"/>
          <w:szCs w:val="24"/>
        </w:rPr>
        <w:t xml:space="preserve"> район»: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6804" w:rsidRDefault="00566804" w:rsidP="00566804">
      <w:pPr>
        <w:pStyle w:val="a8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B277B">
        <w:rPr>
          <w:rFonts w:ascii="Arial" w:hAnsi="Arial" w:cs="Arial"/>
          <w:b/>
          <w:sz w:val="30"/>
          <w:szCs w:val="30"/>
        </w:rPr>
        <w:t>ПОСТАНОВЛЯЮ:</w:t>
      </w:r>
    </w:p>
    <w:p w:rsidR="00566804" w:rsidRPr="005B277B" w:rsidRDefault="00566804" w:rsidP="00566804">
      <w:pPr>
        <w:pStyle w:val="a8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566804" w:rsidRPr="008F1401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изменения в муниципальную целевую программу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«Развитие образования» на 2021-2023 годы.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Pr="00BE3BF5">
        <w:rPr>
          <w:rFonts w:ascii="Arial" w:hAnsi="Arial" w:cs="Arial"/>
          <w:sz w:val="24"/>
          <w:szCs w:val="24"/>
        </w:rPr>
        <w:t>Подпрограмма «</w:t>
      </w:r>
      <w:r>
        <w:rPr>
          <w:rFonts w:ascii="Arial" w:hAnsi="Arial" w:cs="Arial"/>
          <w:sz w:val="24"/>
          <w:szCs w:val="24"/>
        </w:rPr>
        <w:t>Кадровое обеспечение муниципальной системы образования</w:t>
      </w:r>
      <w:r w:rsidRPr="00BE3BF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2021-2025</w:t>
      </w:r>
      <w:proofErr w:type="gramStart"/>
      <w:r>
        <w:rPr>
          <w:rFonts w:ascii="Arial" w:hAnsi="Arial" w:cs="Arial"/>
          <w:sz w:val="24"/>
          <w:szCs w:val="24"/>
        </w:rPr>
        <w:t>годы</w:t>
      </w:r>
      <w:r w:rsidRPr="00BE3B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Внести</w:t>
      </w:r>
      <w:proofErr w:type="gramEnd"/>
      <w:r>
        <w:rPr>
          <w:rFonts w:ascii="Arial" w:hAnsi="Arial" w:cs="Arial"/>
          <w:sz w:val="24"/>
          <w:szCs w:val="24"/>
        </w:rPr>
        <w:t xml:space="preserve"> изменения в задачу 1.3 Создание организаций условий для молодых специалистов в муниципальных образовательных организациях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 финансирования всего с 1233,8</w:t>
      </w:r>
      <w:proofErr w:type="gramStart"/>
      <w:r>
        <w:rPr>
          <w:rFonts w:ascii="Arial" w:hAnsi="Arial" w:cs="Arial"/>
          <w:sz w:val="24"/>
          <w:szCs w:val="24"/>
        </w:rPr>
        <w:t>т.р</w:t>
      </w:r>
      <w:proofErr w:type="gramEnd"/>
      <w:r>
        <w:rPr>
          <w:rFonts w:ascii="Arial" w:hAnsi="Arial" w:cs="Arial"/>
          <w:sz w:val="24"/>
          <w:szCs w:val="24"/>
        </w:rPr>
        <w:t xml:space="preserve"> на 1733,8т.р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; муниципальный бюджет с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spellEnd"/>
      <w:r>
        <w:rPr>
          <w:rFonts w:ascii="Arial" w:hAnsi="Arial" w:cs="Arial"/>
          <w:sz w:val="24"/>
          <w:szCs w:val="24"/>
        </w:rPr>
        <w:t xml:space="preserve"> 1233,8т.р на 1733,8т.р </w:t>
      </w:r>
      <w:proofErr w:type="spellStart"/>
      <w:r>
        <w:rPr>
          <w:rFonts w:ascii="Arial" w:hAnsi="Arial" w:cs="Arial"/>
          <w:sz w:val="24"/>
          <w:szCs w:val="24"/>
        </w:rPr>
        <w:t>т.р</w:t>
      </w:r>
      <w:proofErr w:type="spellEnd"/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 финансирования всего с 4284,9</w:t>
      </w:r>
      <w:proofErr w:type="gramStart"/>
      <w:r>
        <w:rPr>
          <w:rFonts w:ascii="Arial" w:hAnsi="Arial" w:cs="Arial"/>
          <w:sz w:val="24"/>
          <w:szCs w:val="24"/>
        </w:rPr>
        <w:t>т.р</w:t>
      </w:r>
      <w:proofErr w:type="gramEnd"/>
      <w:r>
        <w:rPr>
          <w:rFonts w:ascii="Arial" w:hAnsi="Arial" w:cs="Arial"/>
          <w:sz w:val="24"/>
          <w:szCs w:val="24"/>
        </w:rPr>
        <w:t xml:space="preserve"> на 3784,9т.р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; муниципальный бюджет с 4284,9т.р на 3784,9 </w:t>
      </w:r>
      <w:proofErr w:type="spellStart"/>
      <w:r>
        <w:rPr>
          <w:rFonts w:ascii="Arial" w:hAnsi="Arial" w:cs="Arial"/>
          <w:sz w:val="24"/>
          <w:szCs w:val="24"/>
        </w:rPr>
        <w:t>т.р</w:t>
      </w:r>
      <w:proofErr w:type="spellEnd"/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мероприятие 1.3.2 Приобретение жилья для педагогических работников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2022г финансирования всего с 0 </w:t>
      </w:r>
      <w:proofErr w:type="spellStart"/>
      <w:r>
        <w:rPr>
          <w:rFonts w:ascii="Arial" w:hAnsi="Arial" w:cs="Arial"/>
          <w:sz w:val="24"/>
          <w:szCs w:val="24"/>
        </w:rPr>
        <w:t>т.р</w:t>
      </w:r>
      <w:proofErr w:type="spellEnd"/>
      <w:r>
        <w:rPr>
          <w:rFonts w:ascii="Arial" w:hAnsi="Arial" w:cs="Arial"/>
          <w:sz w:val="24"/>
          <w:szCs w:val="24"/>
        </w:rPr>
        <w:t xml:space="preserve"> на 500т.р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 ;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муниципальный бюджет с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spellEnd"/>
      <w:r>
        <w:rPr>
          <w:rFonts w:ascii="Arial" w:hAnsi="Arial" w:cs="Arial"/>
          <w:sz w:val="24"/>
          <w:szCs w:val="24"/>
        </w:rPr>
        <w:t xml:space="preserve"> 0 </w:t>
      </w:r>
      <w:proofErr w:type="spellStart"/>
      <w:r>
        <w:rPr>
          <w:rFonts w:ascii="Arial" w:hAnsi="Arial" w:cs="Arial"/>
          <w:sz w:val="24"/>
          <w:szCs w:val="24"/>
        </w:rPr>
        <w:t>т.р</w:t>
      </w:r>
      <w:proofErr w:type="spellEnd"/>
      <w:r>
        <w:rPr>
          <w:rFonts w:ascii="Arial" w:hAnsi="Arial" w:cs="Arial"/>
          <w:sz w:val="24"/>
          <w:szCs w:val="24"/>
        </w:rPr>
        <w:t xml:space="preserve"> на 500 </w:t>
      </w:r>
      <w:proofErr w:type="spellStart"/>
      <w:r>
        <w:rPr>
          <w:rFonts w:ascii="Arial" w:hAnsi="Arial" w:cs="Arial"/>
          <w:sz w:val="24"/>
          <w:szCs w:val="24"/>
        </w:rPr>
        <w:t>т.р</w:t>
      </w:r>
      <w:proofErr w:type="spellEnd"/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2023г финансирования всего с 3000т.р на 2500т.р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 ;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муниципальный бюджет с 0 </w:t>
      </w:r>
      <w:proofErr w:type="spellStart"/>
      <w:r>
        <w:rPr>
          <w:rFonts w:ascii="Arial" w:hAnsi="Arial" w:cs="Arial"/>
          <w:sz w:val="24"/>
          <w:szCs w:val="24"/>
        </w:rPr>
        <w:t>т.р</w:t>
      </w:r>
      <w:proofErr w:type="spellEnd"/>
      <w:r>
        <w:rPr>
          <w:rFonts w:ascii="Arial" w:hAnsi="Arial" w:cs="Arial"/>
          <w:sz w:val="24"/>
          <w:szCs w:val="24"/>
        </w:rPr>
        <w:t xml:space="preserve"> на 2500т.р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Внести изменения в паспорт программы. Приложение 4 Перечень мероприятий программы изменить объем финансирования 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 финансирования всего с 891263,7,8</w:t>
      </w:r>
      <w:proofErr w:type="gramStart"/>
      <w:r>
        <w:rPr>
          <w:rFonts w:ascii="Arial" w:hAnsi="Arial" w:cs="Arial"/>
          <w:sz w:val="24"/>
          <w:szCs w:val="24"/>
        </w:rPr>
        <w:t>т.р</w:t>
      </w:r>
      <w:proofErr w:type="gramEnd"/>
      <w:r>
        <w:rPr>
          <w:rFonts w:ascii="Arial" w:hAnsi="Arial" w:cs="Arial"/>
          <w:sz w:val="24"/>
          <w:szCs w:val="24"/>
        </w:rPr>
        <w:t xml:space="preserve"> на 891763,7т.р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 областной бюджет с 644861,7т.р на 729170,2т.р; муниципальный бюджет с 161238,4т.р на 162593,5т.р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2023г финансирования всего с 940873,5</w:t>
      </w:r>
      <w:proofErr w:type="gramStart"/>
      <w:r>
        <w:rPr>
          <w:rFonts w:ascii="Arial" w:hAnsi="Arial" w:cs="Arial"/>
          <w:sz w:val="24"/>
          <w:szCs w:val="24"/>
        </w:rPr>
        <w:t>т.р</w:t>
      </w:r>
      <w:proofErr w:type="gramEnd"/>
      <w:r>
        <w:rPr>
          <w:rFonts w:ascii="Arial" w:hAnsi="Arial" w:cs="Arial"/>
          <w:sz w:val="24"/>
          <w:szCs w:val="24"/>
        </w:rPr>
        <w:t xml:space="preserve"> на 940373,5т.р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областной бюджет с 673746,0т.р на 766940,3т.р; муниципальный бюджет с 173933,6т.р на 173433,6 </w:t>
      </w:r>
      <w:proofErr w:type="spellStart"/>
      <w:r>
        <w:rPr>
          <w:rFonts w:ascii="Arial" w:hAnsi="Arial" w:cs="Arial"/>
          <w:sz w:val="24"/>
          <w:szCs w:val="24"/>
        </w:rPr>
        <w:t>т.р</w:t>
      </w:r>
      <w:proofErr w:type="spellEnd"/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задачу 1.5 Кадровое обеспечение муниципальной системы образования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 финансирования всего с 4027,9</w:t>
      </w:r>
      <w:proofErr w:type="gramStart"/>
      <w:r>
        <w:rPr>
          <w:rFonts w:ascii="Arial" w:hAnsi="Arial" w:cs="Arial"/>
          <w:sz w:val="24"/>
          <w:szCs w:val="24"/>
        </w:rPr>
        <w:t>т.р</w:t>
      </w:r>
      <w:proofErr w:type="gramEnd"/>
      <w:r>
        <w:rPr>
          <w:rFonts w:ascii="Arial" w:hAnsi="Arial" w:cs="Arial"/>
          <w:sz w:val="24"/>
          <w:szCs w:val="24"/>
        </w:rPr>
        <w:t xml:space="preserve"> на 4527,9т.р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; муниципальный бюджет с 4027,9т.р на 4527,9т.р 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2023г финансирования всего с 7219,0</w:t>
      </w:r>
      <w:proofErr w:type="gramStart"/>
      <w:r>
        <w:rPr>
          <w:rFonts w:ascii="Arial" w:hAnsi="Arial" w:cs="Arial"/>
          <w:sz w:val="24"/>
          <w:szCs w:val="24"/>
        </w:rPr>
        <w:t>т.р</w:t>
      </w:r>
      <w:proofErr w:type="gramEnd"/>
      <w:r>
        <w:rPr>
          <w:rFonts w:ascii="Arial" w:hAnsi="Arial" w:cs="Arial"/>
          <w:sz w:val="24"/>
          <w:szCs w:val="24"/>
        </w:rPr>
        <w:t xml:space="preserve"> на 6719,0т.р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; муниципальный бюджет с 7219,0т.р на 6719,0т.р </w:t>
      </w: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6804" w:rsidRDefault="00566804" w:rsidP="00566804">
      <w:pPr>
        <w:pStyle w:val="a8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6804" w:rsidRDefault="00566804" w:rsidP="00566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Во всём остальном муниципальная целевая программа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«Развитие образования» на 2021-2025</w:t>
      </w:r>
      <w:proofErr w:type="gramStart"/>
      <w:r>
        <w:rPr>
          <w:rFonts w:ascii="Arial" w:hAnsi="Arial" w:cs="Arial"/>
          <w:sz w:val="24"/>
          <w:szCs w:val="24"/>
        </w:rPr>
        <w:t>годы  остаётся</w:t>
      </w:r>
      <w:proofErr w:type="gramEnd"/>
      <w:r>
        <w:rPr>
          <w:rFonts w:ascii="Arial" w:hAnsi="Arial" w:cs="Arial"/>
          <w:sz w:val="24"/>
          <w:szCs w:val="24"/>
        </w:rPr>
        <w:t xml:space="preserve"> неизменной. </w:t>
      </w:r>
    </w:p>
    <w:p w:rsidR="00566804" w:rsidRDefault="00566804" w:rsidP="0056680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4.Настоящее постановление опубликовать в районной </w:t>
      </w:r>
      <w:proofErr w:type="gramStart"/>
      <w:r>
        <w:rPr>
          <w:rFonts w:ascii="Arial" w:hAnsi="Arial" w:cs="Arial"/>
          <w:sz w:val="24"/>
          <w:szCs w:val="24"/>
        </w:rPr>
        <w:t>газете  «</w:t>
      </w:r>
      <w:proofErr w:type="gramEnd"/>
      <w:r>
        <w:rPr>
          <w:rFonts w:ascii="Arial" w:hAnsi="Arial" w:cs="Arial"/>
          <w:sz w:val="24"/>
          <w:szCs w:val="24"/>
        </w:rPr>
        <w:t>Сельская правда»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566804" w:rsidRDefault="00566804" w:rsidP="00566804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заместителя мэра по социальным вопросам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>
        <w:rPr>
          <w:rFonts w:ascii="Arial" w:hAnsi="Arial" w:cs="Arial"/>
          <w:sz w:val="24"/>
          <w:szCs w:val="24"/>
        </w:rPr>
        <w:t>Е.Б.Рогулькина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6804" w:rsidRDefault="00566804" w:rsidP="00566804">
      <w:pPr>
        <w:pStyle w:val="a8"/>
        <w:rPr>
          <w:rFonts w:ascii="Arial" w:hAnsi="Arial" w:cs="Arial"/>
          <w:sz w:val="24"/>
          <w:szCs w:val="24"/>
        </w:rPr>
      </w:pPr>
    </w:p>
    <w:p w:rsidR="00566804" w:rsidRDefault="00566804" w:rsidP="00566804">
      <w:pPr>
        <w:pStyle w:val="a8"/>
        <w:rPr>
          <w:rFonts w:ascii="Arial" w:hAnsi="Arial" w:cs="Arial"/>
          <w:sz w:val="24"/>
          <w:szCs w:val="24"/>
        </w:rPr>
      </w:pPr>
    </w:p>
    <w:p w:rsidR="00566804" w:rsidRDefault="00566804" w:rsidP="00566804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bookmarkStart w:id="0" w:name="_GoBack"/>
      <w:bookmarkEnd w:id="0"/>
    </w:p>
    <w:p w:rsid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566804" w:rsidRDefault="00566804" w:rsidP="0056680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63A6" w:rsidRPr="005B177A" w:rsidRDefault="002D63A6" w:rsidP="002D63A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</w:t>
      </w:r>
      <w:r w:rsidR="00903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:rsidR="002D63A6" w:rsidRPr="005B177A" w:rsidRDefault="002D63A6" w:rsidP="002D63A6">
      <w:pPr>
        <w:spacing w:after="120" w:line="0" w:lineRule="atLeast"/>
        <w:contextualSpacing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  <w:r w:rsidRPr="005B177A">
        <w:rPr>
          <w:rFonts w:ascii="Times New Roman" w:eastAsiaTheme="minorEastAsia" w:hAnsi="Times New Roman" w:cs="Times New Roman"/>
          <w:szCs w:val="24"/>
          <w:lang w:eastAsia="ru-RU"/>
        </w:rPr>
        <w:t>к муниципальной целевой</w:t>
      </w:r>
    </w:p>
    <w:p w:rsidR="002D63A6" w:rsidRPr="005B177A" w:rsidRDefault="002D63A6" w:rsidP="002D63A6">
      <w:pPr>
        <w:spacing w:after="120" w:line="0" w:lineRule="atLeast"/>
        <w:contextualSpacing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  <w:r w:rsidRPr="005B177A">
        <w:rPr>
          <w:rFonts w:ascii="Times New Roman" w:eastAsiaTheme="minorEastAsia" w:hAnsi="Times New Roman" w:cs="Times New Roman"/>
          <w:szCs w:val="24"/>
          <w:lang w:eastAsia="ru-RU"/>
        </w:rPr>
        <w:t xml:space="preserve">программе МО «Боханский район» </w:t>
      </w:r>
    </w:p>
    <w:p w:rsidR="002D63A6" w:rsidRPr="005B177A" w:rsidRDefault="002D63A6" w:rsidP="002D63A6">
      <w:pPr>
        <w:spacing w:after="120" w:line="0" w:lineRule="atLeast"/>
        <w:contextualSpacing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  <w:r w:rsidRPr="005B177A">
        <w:rPr>
          <w:rFonts w:ascii="Times New Roman" w:eastAsiaTheme="minorEastAsia" w:hAnsi="Times New Roman" w:cs="Times New Roman"/>
          <w:szCs w:val="24"/>
          <w:lang w:eastAsia="ru-RU"/>
        </w:rPr>
        <w:t>«Развитие образования</w:t>
      </w:r>
      <w:r>
        <w:rPr>
          <w:rFonts w:ascii="Times New Roman" w:eastAsiaTheme="minorEastAsia" w:hAnsi="Times New Roman" w:cs="Times New Roman"/>
          <w:szCs w:val="24"/>
          <w:lang w:eastAsia="ru-RU"/>
        </w:rPr>
        <w:t>»</w:t>
      </w:r>
      <w:r w:rsidRPr="005B177A">
        <w:rPr>
          <w:rFonts w:ascii="Times New Roman" w:eastAsiaTheme="minorEastAsia" w:hAnsi="Times New Roman" w:cs="Times New Roman"/>
          <w:szCs w:val="24"/>
          <w:lang w:eastAsia="ru-RU"/>
        </w:rPr>
        <w:t xml:space="preserve"> на 2021-2025 годы</w:t>
      </w:r>
    </w:p>
    <w:p w:rsidR="002D63A6" w:rsidRPr="005B177A" w:rsidRDefault="002D63A6" w:rsidP="002D63A6">
      <w:pPr>
        <w:spacing w:after="120" w:line="0" w:lineRule="atLeast"/>
        <w:contextualSpacing/>
        <w:jc w:val="right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2D63A6" w:rsidRPr="005B177A" w:rsidRDefault="002D63A6" w:rsidP="002D63A6">
      <w:pPr>
        <w:spacing w:after="120" w:line="0" w:lineRule="atLeast"/>
        <w:contextualSpacing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63A6" w:rsidRPr="005B177A" w:rsidRDefault="002D63A6" w:rsidP="002D63A6">
      <w:pPr>
        <w:spacing w:after="120" w:line="0" w:lineRule="atLeast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17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ПОДПРОГРАММА</w:t>
      </w:r>
    </w:p>
    <w:p w:rsidR="002D63A6" w:rsidRPr="005B177A" w:rsidRDefault="002D63A6" w:rsidP="002D63A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7A">
        <w:rPr>
          <w:rFonts w:ascii="Times New Roman" w:hAnsi="Times New Roman" w:cs="Times New Roman"/>
          <w:b/>
          <w:sz w:val="24"/>
          <w:szCs w:val="24"/>
        </w:rPr>
        <w:t>«</w:t>
      </w:r>
      <w:r w:rsidRPr="002D63A6">
        <w:rPr>
          <w:rFonts w:ascii="Times New Roman" w:hAnsi="Times New Roman" w:cs="Times New Roman"/>
          <w:b/>
          <w:sz w:val="24"/>
          <w:szCs w:val="24"/>
        </w:rPr>
        <w:t>Кадровое обеспечение муниципальной системы образования</w:t>
      </w:r>
      <w:r w:rsidRPr="005B177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177A">
        <w:rPr>
          <w:rFonts w:ascii="Times New Roman" w:hAnsi="Times New Roman"/>
          <w:b/>
          <w:sz w:val="24"/>
          <w:szCs w:val="24"/>
        </w:rPr>
        <w:t>на 2021-2025 годы</w:t>
      </w:r>
    </w:p>
    <w:p w:rsidR="002D63A6" w:rsidRPr="005B177A" w:rsidRDefault="002D63A6" w:rsidP="002D63A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177A"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МО «Боханский район» </w:t>
      </w:r>
      <w:r w:rsidRPr="005B177A">
        <w:rPr>
          <w:rFonts w:ascii="Times New Roman" w:hAnsi="Times New Roman"/>
          <w:b/>
          <w:sz w:val="24"/>
          <w:szCs w:val="24"/>
        </w:rPr>
        <w:br/>
        <w:t>«Развитие образования» на 2021-2025 годы</w:t>
      </w:r>
    </w:p>
    <w:p w:rsidR="002D63A6" w:rsidRPr="005B177A" w:rsidRDefault="002D63A6" w:rsidP="002D63A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63A6" w:rsidRPr="005B177A" w:rsidRDefault="002D63A6" w:rsidP="002D63A6">
      <w:pPr>
        <w:keepNext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1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подпрограммы</w:t>
      </w:r>
    </w:p>
    <w:p w:rsidR="002D63A6" w:rsidRPr="005B177A" w:rsidRDefault="002D63A6" w:rsidP="002D63A6">
      <w:pPr>
        <w:rPr>
          <w:rFonts w:eastAsiaTheme="minorEastAsia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440"/>
      </w:tblGrid>
      <w:tr w:rsidR="002D63A6" w:rsidRPr="005B177A" w:rsidTr="00810F7A">
        <w:trPr>
          <w:trHeight w:val="365"/>
        </w:trPr>
        <w:tc>
          <w:tcPr>
            <w:tcW w:w="3166" w:type="dxa"/>
          </w:tcPr>
          <w:p w:rsidR="002D63A6" w:rsidRPr="005B177A" w:rsidRDefault="002D63A6" w:rsidP="00810F7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6440" w:type="dxa"/>
          </w:tcPr>
          <w:p w:rsidR="002D63A6" w:rsidRPr="005B177A" w:rsidRDefault="002D63A6" w:rsidP="00810F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7A">
              <w:rPr>
                <w:rFonts w:ascii="Times New Roman" w:hAnsi="Times New Roman"/>
                <w:sz w:val="24"/>
                <w:szCs w:val="24"/>
              </w:rPr>
              <w:t>«Развитие образования» на 2021-2025 годы</w:t>
            </w:r>
          </w:p>
        </w:tc>
      </w:tr>
      <w:tr w:rsidR="002D63A6" w:rsidRPr="005B177A" w:rsidTr="00810F7A">
        <w:trPr>
          <w:trHeight w:val="696"/>
        </w:trPr>
        <w:tc>
          <w:tcPr>
            <w:tcW w:w="3166" w:type="dxa"/>
          </w:tcPr>
          <w:p w:rsidR="002D63A6" w:rsidRPr="005B177A" w:rsidRDefault="002D63A6" w:rsidP="00810F7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 подпрограммы</w:t>
            </w:r>
          </w:p>
        </w:tc>
        <w:tc>
          <w:tcPr>
            <w:tcW w:w="6440" w:type="dxa"/>
          </w:tcPr>
          <w:p w:rsidR="002D63A6" w:rsidRPr="005B177A" w:rsidRDefault="002D63A6" w:rsidP="00810F7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3A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муниципальной системы образования</w:t>
            </w:r>
            <w:r w:rsidRPr="005B177A">
              <w:rPr>
                <w:rFonts w:ascii="Times New Roman" w:hAnsi="Times New Roman" w:cs="Times New Roman"/>
                <w:sz w:val="24"/>
                <w:szCs w:val="24"/>
              </w:rPr>
              <w:t>» на 2021-2025 годы</w:t>
            </w:r>
          </w:p>
        </w:tc>
      </w:tr>
      <w:tr w:rsidR="002D63A6" w:rsidRPr="005B177A" w:rsidTr="00810F7A">
        <w:tc>
          <w:tcPr>
            <w:tcW w:w="3166" w:type="dxa"/>
          </w:tcPr>
          <w:p w:rsidR="002D63A6" w:rsidRPr="005B177A" w:rsidRDefault="002D63A6" w:rsidP="0081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для  разработки подпрограммы  </w:t>
            </w:r>
          </w:p>
        </w:tc>
        <w:tc>
          <w:tcPr>
            <w:tcW w:w="6440" w:type="dxa"/>
          </w:tcPr>
          <w:p w:rsidR="002D63A6" w:rsidRPr="005B177A" w:rsidRDefault="002D63A6" w:rsidP="0081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Федеральный Закон Российской Федерации от 29 декабря  2012 года  № 273-ФЗ «Об образовании в Российской Федерации»;</w:t>
            </w:r>
          </w:p>
          <w:p w:rsidR="002D63A6" w:rsidRPr="00A82B40" w:rsidRDefault="002D63A6" w:rsidP="0081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Государственная программа Российской Федерации "Развитие образования" (утвержденная постановлением Правительства Российской Федерации от 26 декабря 2017 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года N 1642) (с из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менениями на 20 июня 2020 года);</w:t>
            </w:r>
          </w:p>
          <w:p w:rsidR="002D63A6" w:rsidRPr="005B177A" w:rsidRDefault="002D63A6" w:rsidP="0081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Госуд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арственная программа Иркутской о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бласти «Развитие образования» на 2019-2024 годы; (утвержденная постановлением Правительства Иркутской области от 9 ноября 2018 г.  № 820-пп (с изменениями на 28 февраля 2020 года)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70E60" w:rsidRPr="005B177A" w:rsidRDefault="00070E60" w:rsidP="00070E60">
            <w:pPr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Федеральный закон от  06.10.2003 N 131-ФЗ "Об  общих принципах организации местного самоуправления в Российской Федерации"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0E60" w:rsidRDefault="00070E60" w:rsidP="00070E60">
            <w:pPr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от 22.03.2013 г. № 44-ФЗ «О контрактной системе в сфере закупок товаров, работ, услуг для обеспечения госуда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рственных и муниципальных нужд»;</w:t>
            </w:r>
          </w:p>
          <w:p w:rsidR="002D63A6" w:rsidRPr="005B177A" w:rsidRDefault="00070E60" w:rsidP="00070E60">
            <w:pPr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2D63A6"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Постановление администрации МО «Боханский район» № 601 от 11 ноября 2015 г. «О внесении изменений в Постановление администрации МО «Боханский район» №874 от 17.10.2014 г. «Об утверждении порядка разработки, реализации и оценки эффективности муниципальных и ведомственных целевых программ муниципального образования «Боханский район».</w:t>
            </w:r>
          </w:p>
          <w:p w:rsidR="002D63A6" w:rsidRPr="005B177A" w:rsidRDefault="002D63A6" w:rsidP="002D63A6">
            <w:pPr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A6" w:rsidRPr="005B177A" w:rsidTr="00810F7A">
        <w:tc>
          <w:tcPr>
            <w:tcW w:w="3166" w:type="dxa"/>
          </w:tcPr>
          <w:p w:rsidR="002D63A6" w:rsidRPr="005B177A" w:rsidRDefault="002D63A6" w:rsidP="00810F7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Куратор подпрограммы</w:t>
            </w:r>
          </w:p>
        </w:tc>
        <w:tc>
          <w:tcPr>
            <w:tcW w:w="6440" w:type="dxa"/>
          </w:tcPr>
          <w:p w:rsidR="002D63A6" w:rsidRPr="005B177A" w:rsidRDefault="002D63A6" w:rsidP="00810F7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мэра по социальным вопросам администрации МО «Боханский район» </w:t>
            </w:r>
          </w:p>
        </w:tc>
      </w:tr>
      <w:tr w:rsidR="002D63A6" w:rsidRPr="005B177A" w:rsidTr="00810F7A">
        <w:tc>
          <w:tcPr>
            <w:tcW w:w="3166" w:type="dxa"/>
          </w:tcPr>
          <w:p w:rsidR="002D63A6" w:rsidRPr="005B177A" w:rsidRDefault="002D63A6" w:rsidP="00810F7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440" w:type="dxa"/>
          </w:tcPr>
          <w:p w:rsidR="002D63A6" w:rsidRPr="005B177A" w:rsidRDefault="002D63A6" w:rsidP="00810F7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Муниципальное казенное учреждение «Управление образования» муниципального образования «Боханский район»</w:t>
            </w:r>
          </w:p>
        </w:tc>
      </w:tr>
      <w:tr w:rsidR="002D63A6" w:rsidRPr="005B177A" w:rsidTr="00A82B40">
        <w:trPr>
          <w:trHeight w:val="977"/>
        </w:trPr>
        <w:tc>
          <w:tcPr>
            <w:tcW w:w="3166" w:type="dxa"/>
          </w:tcPr>
          <w:p w:rsidR="00A82B40" w:rsidRDefault="002D63A6" w:rsidP="00810F7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Исполнитель подпрограммы</w:t>
            </w:r>
          </w:p>
          <w:p w:rsidR="002D63A6" w:rsidRPr="00A82B40" w:rsidRDefault="002D63A6" w:rsidP="00A82B4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</w:tcPr>
          <w:p w:rsidR="002D63A6" w:rsidRPr="005B177A" w:rsidRDefault="002D63A6" w:rsidP="00070E60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Муниципальное казенное учреждение «Управление образования» муниципального образования «Боханский район»</w:t>
            </w:r>
          </w:p>
        </w:tc>
      </w:tr>
      <w:tr w:rsidR="00A82B40" w:rsidRPr="005B177A" w:rsidTr="00810F7A">
        <w:trPr>
          <w:trHeight w:val="2191"/>
        </w:trPr>
        <w:tc>
          <w:tcPr>
            <w:tcW w:w="3166" w:type="dxa"/>
          </w:tcPr>
          <w:p w:rsidR="00A82B40" w:rsidRDefault="00A82B40" w:rsidP="00A82B4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2B40" w:rsidRPr="005B177A" w:rsidRDefault="00A82B40" w:rsidP="00A82B4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440" w:type="dxa"/>
          </w:tcPr>
          <w:p w:rsidR="00A82B40" w:rsidRDefault="00A82B40" w:rsidP="00070E6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дошкольные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образовательные учреждения МО «Боханский район»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B40" w:rsidRDefault="00A82B40" w:rsidP="00070E6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образовательные учреждения МО «Боханский район»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B40" w:rsidRPr="005B177A" w:rsidRDefault="00A82B40" w:rsidP="00070E60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 «Боханский район»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3A6" w:rsidRPr="005B177A" w:rsidTr="00810F7A">
        <w:tc>
          <w:tcPr>
            <w:tcW w:w="3166" w:type="dxa"/>
          </w:tcPr>
          <w:p w:rsidR="002D63A6" w:rsidRPr="005B177A" w:rsidRDefault="002D63A6" w:rsidP="00810F7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440" w:type="dxa"/>
          </w:tcPr>
          <w:p w:rsidR="002D63A6" w:rsidRPr="005B177A" w:rsidRDefault="00810F7A" w:rsidP="0081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810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Обновление и укрепление кадрового потенциала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системы</w:t>
            </w:r>
            <w:r w:rsidRPr="00810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образования, создание организационных условий для закрепления педагогических кадров</w:t>
            </w:r>
            <w:r w:rsidR="002D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муниципальных образовательных организаци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="002D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расположенных на территории МО «Боханский район»</w:t>
            </w:r>
          </w:p>
        </w:tc>
      </w:tr>
      <w:tr w:rsidR="002D63A6" w:rsidRPr="005B177A" w:rsidTr="00810F7A">
        <w:tc>
          <w:tcPr>
            <w:tcW w:w="3166" w:type="dxa"/>
          </w:tcPr>
          <w:p w:rsidR="002D63A6" w:rsidRPr="005B177A" w:rsidRDefault="002D63A6" w:rsidP="00810F7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40" w:type="dxa"/>
          </w:tcPr>
          <w:p w:rsidR="002D63A6" w:rsidRDefault="002D63A6" w:rsidP="00810F7A">
            <w:pPr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10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A2F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эффективной </w:t>
            </w:r>
            <w:r w:rsidR="00810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муниципальной методической</w:t>
            </w:r>
            <w:r w:rsidR="002A2F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  <w:r w:rsidR="00EE06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обеспечению качества образования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2FFB" w:rsidRDefault="002A2FFB" w:rsidP="00810F7A">
            <w:pPr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Распространение лучших практик образовательной и методической деятельности муниципальных образовательных организаций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63A6" w:rsidRPr="005B177A" w:rsidRDefault="002A2FFB" w:rsidP="00A82B40">
            <w:pPr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9460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организационных условий для молодых специалистов муниципальных образовательных  организаций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E60" w:rsidRPr="005B177A" w:rsidTr="00070E6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0" w:rsidRPr="005B177A" w:rsidRDefault="00070E60" w:rsidP="00070E6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Сроки  реализации подпрограммы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0" w:rsidRPr="005B177A" w:rsidRDefault="00070E60" w:rsidP="00070E60">
            <w:pPr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– 2025 годы</w:t>
            </w:r>
          </w:p>
        </w:tc>
      </w:tr>
      <w:tr w:rsidR="00070E60" w:rsidRPr="005B177A" w:rsidTr="00070E6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0" w:rsidRPr="005B177A" w:rsidRDefault="00070E60" w:rsidP="00EB15B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0" w:rsidRPr="005B177A" w:rsidRDefault="00070E60" w:rsidP="00EB15B9">
            <w:pPr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Финансирование подпрограммы предусмотрено за  счет  средств муниципального образования «Боханский район», субсидий на </w:t>
            </w:r>
            <w:proofErr w:type="spellStart"/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государственной программе Иркутской области «Развитие образования» на 2019-2024 годы.</w:t>
            </w:r>
          </w:p>
          <w:p w:rsidR="00070E60" w:rsidRPr="005B177A" w:rsidRDefault="00070E60" w:rsidP="00070E60">
            <w:pPr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E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объем финансирования по годам реализации составляет:</w:t>
            </w:r>
          </w:p>
          <w:p w:rsidR="00070E60" w:rsidRPr="005B177A" w:rsidRDefault="00070E60" w:rsidP="00A8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-6846,0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г.-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4027,9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0E60" w:rsidRPr="005B177A" w:rsidRDefault="00070E60" w:rsidP="00A8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г.-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</w:t>
            </w:r>
            <w:r w:rsidR="00BB6EAC" w:rsidRP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BB6EAC" w:rsidRP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г.-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4419,</w:t>
            </w:r>
            <w:r w:rsid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0E60" w:rsidRPr="005B177A" w:rsidRDefault="00070E60" w:rsidP="00A8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г.-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7629,</w:t>
            </w:r>
            <w:r w:rsid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3014</w:t>
            </w:r>
            <w:r w:rsidR="00D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</w:p>
          <w:p w:rsidR="00070E60" w:rsidRPr="005B177A" w:rsidRDefault="00070E60" w:rsidP="00070E60">
            <w:pPr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муниципального образования «Боханский район»</w:t>
            </w:r>
          </w:p>
          <w:p w:rsidR="00070E60" w:rsidRPr="005B177A" w:rsidRDefault="00070E60" w:rsidP="00A8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–6846,0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г.-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0715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27,9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0E60" w:rsidRPr="005B177A" w:rsidRDefault="00070E60" w:rsidP="00A8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г.-</w:t>
            </w:r>
            <w:r w:rsidR="000715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г.-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4419,</w:t>
            </w:r>
            <w:r w:rsid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0E60" w:rsidRPr="005B177A" w:rsidRDefault="00070E60" w:rsidP="00A8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г.-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7629,</w:t>
            </w:r>
            <w:r w:rsid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A82B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</w:t>
            </w:r>
            <w:r w:rsidR="00BB6EAC" w:rsidRPr="00BB6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CF2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54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5B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тыс.руб.</w:t>
            </w:r>
          </w:p>
          <w:p w:rsidR="00070E60" w:rsidRPr="005B177A" w:rsidRDefault="00070E60" w:rsidP="00070E60">
            <w:pPr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A6" w:rsidRPr="005B177A" w:rsidTr="00810F7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A6" w:rsidRPr="005B177A" w:rsidRDefault="00070E60" w:rsidP="00810F7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индикаторы и показатели результативности </w:t>
            </w:r>
            <w:r w:rsidRPr="007456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7" w:rsidRDefault="002A2FFB" w:rsidP="002A2FFB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46047" w:rsidRPr="009460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обучающихся по образовательным программам начального общего, основного общего, среднего общего образования в расчете</w:t>
            </w:r>
            <w:r w:rsidR="009460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1 педагогического работника, чел.</w:t>
            </w:r>
          </w:p>
          <w:p w:rsidR="00EE060C" w:rsidRDefault="00B80BBE" w:rsidP="002A2FFB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E060C" w:rsidRPr="00EE06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чел</w:t>
            </w:r>
            <w:r w:rsidR="00EE060C" w:rsidRPr="00EE06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2FFB" w:rsidRDefault="00344116" w:rsidP="0085676A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460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B5D81" w:rsidRPr="005B5D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  <w:r w:rsidR="002A2FFB" w:rsidRPr="002A2F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  <w:p w:rsidR="002A2FFB" w:rsidRDefault="00344116" w:rsidP="002A2FFB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460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047" w:rsidRPr="009460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численности руководителей организаций дошкольного, общего и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детей, %</w:t>
            </w:r>
          </w:p>
          <w:p w:rsidR="002D63A6" w:rsidRPr="00BE46B9" w:rsidRDefault="00903EAF" w:rsidP="00070E6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ind w:firstLine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56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5676A" w:rsidRPr="00856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  <w:r w:rsidR="00344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</w:tbl>
    <w:p w:rsidR="002D63A6" w:rsidRDefault="002D63A6" w:rsidP="002D63A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63A6" w:rsidRPr="005B177A" w:rsidRDefault="002D63A6" w:rsidP="002D63A6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7A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</w:t>
      </w:r>
      <w:r w:rsidR="00070E60">
        <w:rPr>
          <w:rFonts w:ascii="Times New Roman" w:hAnsi="Times New Roman" w:cs="Times New Roman"/>
          <w:b/>
          <w:sz w:val="28"/>
          <w:szCs w:val="28"/>
        </w:rPr>
        <w:br/>
      </w:r>
      <w:r w:rsidRPr="005B177A">
        <w:rPr>
          <w:rFonts w:ascii="Times New Roman" w:hAnsi="Times New Roman" w:cs="Times New Roman"/>
          <w:b/>
          <w:sz w:val="28"/>
          <w:szCs w:val="28"/>
        </w:rPr>
        <w:t xml:space="preserve"> ПРОГРАММНО-ЦЕЛЕВЫМ МЕТОДОМ</w:t>
      </w:r>
    </w:p>
    <w:p w:rsidR="002D63A6" w:rsidRDefault="002D63A6" w:rsidP="002D63A6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районе насчитывается 19 общеобразовательных учреждений. В системе общего образования работает 895 человека. Учебно-воспитательный процесс в школах района </w:t>
      </w:r>
      <w:proofErr w:type="gramStart"/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осуществляют  407</w:t>
      </w:r>
      <w:proofErr w:type="gramEnd"/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педагогических работников. Количественный и качественный анализ кадрового обеспечения показывает, что происходит увеличение количества педагогов, имеющих педагогический стаж от 10 до 20 лет. Одновременно с этим происходит увеличение количества педагогов, имеющих педагогический стаж свыше 20 лет. Данное изменение позволяет утверждать, что в школе работают педагоги с опытом работы, не относящиеся к разряду молодых специалистов.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возрастного состава педагогических работников указывает на то, что средний возраст учителей составляет 46 лет. 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Проблема старения педагогического коллектива района становится более острой. Учителей пенсионного возраста 87 человек, что составляет 21,5% от общего количества педагогических работников. Наряду с этим не увеличивается приток молодых специалистов.  В августе 2017 год  прибыло в общеобразовательные учреждения 2 молодых специалиста, в августе 2018 года – 4, в августе 2019 – 4. 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школах сохраняется тенденция преобладания педагогов,  имеющих высшее образование.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квалификационной подготовки педагогов показывает, что 49,6% учителей имеют высшую и первую квалификационные категории.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3260"/>
      </w:tblGrid>
      <w:tr w:rsidR="00FD6C00" w:rsidTr="00FD6C0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C00" w:rsidRDefault="00FD6C00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C00" w:rsidRDefault="00FD6C00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C00" w:rsidRDefault="00FD6C00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общему числу педагогических работников</w:t>
            </w:r>
          </w:p>
        </w:tc>
      </w:tr>
      <w:tr w:rsidR="00FD6C00" w:rsidTr="00FD6C0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образование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профессиональное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72,9%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</w:tc>
      </w:tr>
      <w:tr w:rsidR="00FD6C00" w:rsidTr="00FD6C0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квалификационные категории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высшую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8,1%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41,5%</w:t>
            </w:r>
          </w:p>
        </w:tc>
      </w:tr>
      <w:tr w:rsidR="00FD6C00" w:rsidTr="00FD6C00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стаж работы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3 лет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 до 5 лет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15 до 20 лет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20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3,9%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2,7%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12,1%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10,0%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  <w:p w:rsidR="00FD6C00" w:rsidRDefault="00FD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60,2%</w:t>
            </w:r>
          </w:p>
        </w:tc>
      </w:tr>
    </w:tbl>
    <w:p w:rsidR="00FD6C00" w:rsidRPr="00FD6C0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Возрастной состав работающих учителей можно считать продуктивным, хотя приток молодых учителей необходим.  Для сферы образования характерна  низкая динамика обновления кадров, возрастная структура педагогических кадров не оптимальна. Налицо и гендерный дисбаланс – более 82% педагогического состава и </w:t>
      </w:r>
      <w:r w:rsidR="00070E6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91,9</w:t>
      </w: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% руководителей образовательных учреждений женщины.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Основным подходом к комплектованию школ учительскими кадрами является расчет нормативной (18 часов) учебной нагрузки учителя, исходя из количества классов-комплектов по каждому учебному предмету. 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среднем в районе при существующей сложившейся нагрузке потребность в кадрах составляет 38 педагогических </w:t>
      </w:r>
      <w:proofErr w:type="gramStart"/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работников:  (</w:t>
      </w:r>
      <w:proofErr w:type="gramEnd"/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английский язык – 4, педагог-психолог – 5, математика – 3, физика и информатика – 1, физика и астрономия – 1, физика – 1, математика, информатика – 1, учитель-логопед – 6, социальный педагог – 3, учитель-дефектолог – 6, начальные классы – 2, музыка – 1, история – 1, тьютор – 2, тренер-преподаватель – 1).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обучения учащихся по полной программе осуществляется путем: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перегрузки учителей от нормы до 1,5 и более ставки;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привлечение пенсионеров (в 2019-2020 учебном году в школах района работает 87 педагогов пенсионного возраста, что составляет 21,5% от общего числа педагогов).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Актуальность, важность, целесообразность разработки подпрограммы обусловлены тем, что за последние годы произошли существенные широкомасштабные изменения, связанные с реализацией стратегии модернизации: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внедрение в сфере образования новых технологий;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системы мониторинга качества образования и независимой оценки качества образования;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обновление структуры и содержания образования.</w:t>
      </w:r>
    </w:p>
    <w:p w:rsidR="00FD6C00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перемены предъявляют новые требования к системе повышения квалификации работников образования.</w:t>
      </w:r>
    </w:p>
    <w:p w:rsidR="002D63A6" w:rsidRPr="00EB7D90" w:rsidRDefault="00FD6C00" w:rsidP="00FD6C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Современный </w:t>
      </w:r>
      <w:r w:rsidR="00070E6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</w:t>
      </w: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должен постоянно повышать свое педагогическое мастерство, активизировать свое научно-теоретическое самообразование, активно включаться в методическую работу. Образование нуждается в </w:t>
      </w:r>
      <w:r w:rsidR="00070E6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педагоге</w:t>
      </w: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способном модернизировать свою деятельность посредством критического, творческого ее преобразования, использовании новейших достижений науки и передового педагогического опыта.</w:t>
      </w:r>
    </w:p>
    <w:p w:rsidR="002D63A6" w:rsidRDefault="002D63A6" w:rsidP="002D63A6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D63A6" w:rsidRDefault="002D63A6" w:rsidP="002D63A6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D4"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700D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D63A6" w:rsidRDefault="002D63A6" w:rsidP="002D63A6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D2B80" w:rsidRPr="00EB7D90" w:rsidRDefault="003D2B80" w:rsidP="001805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подпрограммы«</w:t>
      </w:r>
      <w:proofErr w:type="gramEnd"/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Кадровое обеспечение муниципальной системы образования» на 2021-2025 годы – </w:t>
      </w:r>
      <w:r w:rsidR="00440163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Обновление и укрепление кадрового потенциала муниципальной системы образования, создание организационных и методических условий для педагогических и управленческих работников муниципальных образовательных организаций, расположенных на территории МО «Боханский район»;</w:t>
      </w:r>
    </w:p>
    <w:p w:rsidR="003D2B80" w:rsidRPr="00EB7D90" w:rsidRDefault="003D2B80" w:rsidP="001805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подпрограммы</w:t>
      </w: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:</w:t>
      </w:r>
    </w:p>
    <w:p w:rsidR="003D2B80" w:rsidRPr="00EB7D90" w:rsidRDefault="003D2B80" w:rsidP="001805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Организация эффективной деятельности муниципальной методической службы по обеспечению качества образования муниципальных образовательных организаций</w:t>
      </w:r>
      <w:r w:rsidR="00A82B4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D2B80" w:rsidRPr="00EB7D90" w:rsidRDefault="003D2B80" w:rsidP="001805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Распространение лучших практик образовательной и методической деятельности муниципальных образовательных организаций</w:t>
      </w:r>
      <w:r w:rsidR="00A82B4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D2B80" w:rsidRPr="00EB7D90" w:rsidRDefault="003D2B80" w:rsidP="001805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Создание организационных условий для молодых специалистов в муниципальных образовательных  организациях</w:t>
      </w:r>
      <w:r w:rsidR="00A82B4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D2B80" w:rsidRPr="00EB7D90" w:rsidRDefault="003D2B80" w:rsidP="001805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5B8E" w:rsidRPr="00EB7D90" w:rsidRDefault="003D2B80" w:rsidP="001805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Целевые показатели подпрограммы</w:t>
      </w:r>
      <w:r w:rsidR="00A82B4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177AF" w:rsidRPr="00EB7D90" w:rsidRDefault="003D2B80" w:rsidP="007177A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7177AF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работника, чел.</w:t>
      </w:r>
      <w:r w:rsidR="00A82B4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177AF" w:rsidRPr="00EB7D90" w:rsidRDefault="007177AF" w:rsidP="007177A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работника, чел.</w:t>
      </w:r>
      <w:r w:rsidR="00A82B4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177AF" w:rsidRPr="00EB7D90" w:rsidRDefault="007177AF" w:rsidP="007177A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%</w:t>
      </w:r>
      <w:r w:rsidR="00A82B4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177AF" w:rsidRPr="00EB7D90" w:rsidRDefault="007177AF" w:rsidP="007177A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Удельный вес численности руководителей организаций дошкольного, общего и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детей, %</w:t>
      </w:r>
      <w:r w:rsidR="00A82B4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3A6" w:rsidRPr="00EB7D90" w:rsidRDefault="007177AF" w:rsidP="00EB7D9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%</w:t>
      </w:r>
      <w:r w:rsidR="00A82B40" w:rsidRPr="00EB7D9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3A6" w:rsidRDefault="002D63A6" w:rsidP="003D2B80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  <w:sectPr w:rsidR="002D6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3A6" w:rsidRPr="00547DE8" w:rsidRDefault="002D63A6" w:rsidP="002D63A6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547DE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D63A6" w:rsidRDefault="002D63A6" w:rsidP="002D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936"/>
        <w:gridCol w:w="2737"/>
        <w:gridCol w:w="1822"/>
        <w:gridCol w:w="1658"/>
        <w:gridCol w:w="1415"/>
        <w:gridCol w:w="458"/>
        <w:gridCol w:w="576"/>
        <w:gridCol w:w="1282"/>
        <w:gridCol w:w="1658"/>
        <w:gridCol w:w="2613"/>
      </w:tblGrid>
      <w:tr w:rsidR="00945EDB" w:rsidRPr="00945EDB" w:rsidTr="00015D2E">
        <w:trPr>
          <w:trHeight w:val="509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Дополнительная информация, характеризующая мероприятие 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 реализации мероприятий подпрограммы</w:t>
            </w:r>
          </w:p>
        </w:tc>
        <w:tc>
          <w:tcPr>
            <w:tcW w:w="177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Объем финансирования, тыс. руб.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Исполнитель мероприятия подпрограммы</w:t>
            </w:r>
          </w:p>
        </w:tc>
      </w:tr>
      <w:tr w:rsidR="001B4D8C" w:rsidRPr="00945EDB" w:rsidTr="00015D2E">
        <w:trPr>
          <w:trHeight w:val="509"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509"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Финансовые средства, всего</w:t>
            </w:r>
          </w:p>
        </w:tc>
        <w:tc>
          <w:tcPr>
            <w:tcW w:w="131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В том числе          </w:t>
            </w: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D8C" w:rsidRPr="00945EDB" w:rsidTr="00015D2E">
        <w:trPr>
          <w:trHeight w:val="509"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509"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ФБ  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 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509"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509"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45EDB" w:rsidRPr="00945EDB" w:rsidTr="00544825">
        <w:trPr>
          <w:trHeight w:val="81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Цель 1 Обновление и укрепление кадрового потенциала муниципальной системы образования, создание организационных и методических условий для педагогических и управленческих работников муниципальных образовательных организаций, расположенных на территории МО «Боханский район»;</w:t>
            </w:r>
          </w:p>
        </w:tc>
      </w:tr>
      <w:tr w:rsidR="00945EDB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 по цели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504730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3014</w:t>
            </w:r>
            <w:r w:rsidR="00C7117B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C7117B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504730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504730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504730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3014</w:t>
            </w:r>
            <w:r w:rsidR="00C7117B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C7117B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EB7D90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40" w:rsidRDefault="00945EDB" w:rsidP="007177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7177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МКУ УО МО</w:t>
            </w:r>
            <w:r w:rsidR="001B4D8C" w:rsidRPr="001B4D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«Боханский район»</w:t>
            </w:r>
            <w:r w:rsidR="007177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</w:p>
          <w:p w:rsidR="00945EDB" w:rsidRPr="00945EDB" w:rsidRDefault="00A82B40" w:rsidP="007177A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="007177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945EDB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CF2C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CF2C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CF2C2A" w:rsidP="00CA2D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4</w:t>
            </w:r>
            <w:r w:rsidR="00CA2D93"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5</w:t>
            </w: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27,9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CF2C2A" w:rsidP="00CA2D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4</w:t>
            </w:r>
            <w:r w:rsidR="00CA2D93"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5</w:t>
            </w: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27,</w:t>
            </w:r>
            <w:r w:rsidR="00C7117B"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CA2D93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67</w:t>
            </w:r>
            <w:r w:rsidR="00CF2C2A"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1</w:t>
            </w:r>
            <w:r w:rsidR="00C7117B"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9</w:t>
            </w:r>
            <w:r w:rsidR="00CF2C2A"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,</w:t>
            </w:r>
            <w:r w:rsidR="00C7117B"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07151D" w:rsidRDefault="00CA2D93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67</w:t>
            </w:r>
            <w:r w:rsidR="00C7117B" w:rsidRPr="000715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19,0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4419,</w:t>
            </w:r>
            <w:r w:rsidR="00C711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4419,</w:t>
            </w:r>
            <w:r w:rsidR="00C711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7629,</w:t>
            </w:r>
            <w:r w:rsidR="00C711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7629,</w:t>
            </w:r>
            <w:r w:rsidR="00C711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DB" w:rsidRPr="00945EDB" w:rsidTr="00544825">
        <w:trPr>
          <w:trHeight w:val="54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1.1.  </w:t>
            </w:r>
          </w:p>
        </w:tc>
        <w:tc>
          <w:tcPr>
            <w:tcW w:w="46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EDB" w:rsidRPr="00945EDB" w:rsidRDefault="00945EDB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Задача 1.1 Организация эффективной деятельности муниципальной методической службы по обеспечению качества образования в муниципальных образовательных организациях.                                                                              </w:t>
            </w: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 по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CF2C2A" w:rsidP="007234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7570,</w:t>
            </w:r>
            <w:r w:rsidR="00C7117B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7570,</w:t>
            </w:r>
            <w:r w:rsidR="00C7117B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  <w:p w:rsidR="00CF2C2A" w:rsidRPr="00504730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D657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2B40" w:rsidRDefault="007177AF" w:rsidP="00A82B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</w:p>
          <w:p w:rsidR="007177AF" w:rsidRDefault="00A82B40" w:rsidP="00A82B40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="007177AF"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задаче 1.1   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438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510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C711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510,</w:t>
            </w:r>
            <w:r w:rsidR="00C711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58</w:t>
            </w:r>
            <w:r w:rsidR="00C711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C7117B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665,</w:t>
            </w:r>
            <w:r w:rsidR="00C711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1665,</w:t>
            </w:r>
            <w:r w:rsidR="00C7117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1.1.1 Информирование  общественности  (изучение общественного мнения, публичные отчёты, хостинг, техническая поддержка сайта МКУ УО МО «Боханский район»)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</w:t>
            </w:r>
            <w:r w:rsidR="00C7117B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038" w:rsidRDefault="007177AF" w:rsidP="001E7038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</w:p>
          <w:p w:rsidR="007177AF" w:rsidRDefault="001E7038" w:rsidP="001E7038">
            <w:pPr>
              <w:spacing w:after="0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="007177AF"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1.1.2 Организация и проведение Районного Образовательного Форума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552,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552,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038" w:rsidRDefault="007177AF" w:rsidP="001E7038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</w:p>
          <w:p w:rsidR="007177AF" w:rsidRDefault="001E7038" w:rsidP="001E7038">
            <w:pPr>
              <w:spacing w:after="0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="007177AF"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1.1.3 Участие в Байкальском салоне образования (выезд делегации в г. Иркутск, приобретение материалов для выставки, поощрение участников)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552,</w:t>
            </w:r>
            <w:r w:rsidR="00015D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552,</w:t>
            </w:r>
            <w:r w:rsidR="00015D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5047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038" w:rsidRDefault="007177AF" w:rsidP="001E7038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</w:p>
          <w:p w:rsidR="007177AF" w:rsidRDefault="001E7038" w:rsidP="001E7038">
            <w:pPr>
              <w:spacing w:after="0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="007177AF"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1.1.4 Повышение квалификации 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педагогических и руководящих работников в области повышения качества образования, подготовка муниципальных координаторов «Точка роста», «</w:t>
            </w:r>
            <w:proofErr w:type="spellStart"/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», «</w:t>
            </w:r>
            <w:proofErr w:type="spellStart"/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»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038" w:rsidRDefault="007177AF" w:rsidP="001E7038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</w:p>
          <w:p w:rsidR="007177AF" w:rsidRDefault="001E7038" w:rsidP="001E7038">
            <w:pPr>
              <w:spacing w:after="0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="007177AF"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</w:t>
            </w:r>
            <w:r w:rsidR="007177AF"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1.1.5 Повышение квалификации педагогических работников по стандартам </w:t>
            </w:r>
            <w:proofErr w:type="spellStart"/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Worldskills</w:t>
            </w:r>
            <w:proofErr w:type="spellEnd"/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подготовка экспертов по специальности «Дошкольное воспитание», «Начальное образование»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1.1.6 Повышение квалификации работников пищеблока, гигиеническое обучение персонала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038" w:rsidRDefault="007177AF" w:rsidP="001E7038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</w:p>
          <w:p w:rsidR="007177AF" w:rsidRDefault="001E7038" w:rsidP="001E7038">
            <w:pPr>
              <w:spacing w:after="0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="007177AF"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1.1.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Мероприятие 1.1.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Проведение Августовской конференции педагогических работников образования (приобретение грамот, благодарностей, 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денежное вознаграждение образовательных организаций, канцелярские товары)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2210,3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2210,3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038" w:rsidRDefault="007177AF" w:rsidP="001E70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</w:p>
          <w:p w:rsidR="007177AF" w:rsidRDefault="001E7038" w:rsidP="001E7038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="007177AF"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486,2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486,2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81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CF2C2A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1.1.8</w:t>
            </w:r>
            <w:r w:rsidR="007177AF"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CF2C2A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Мероприятие 1.1.8</w:t>
            </w:r>
            <w:r w:rsidR="007177AF"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Организация и проведение праздничных мероприятий к профессиональным праздникам, юбилейным датам МКУ УО МО "Боханский район"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038" w:rsidRDefault="007177AF" w:rsidP="001E7038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МКУ УО МО «Боханский район», </w:t>
            </w:r>
          </w:p>
          <w:p w:rsidR="001E7038" w:rsidRDefault="001E7038" w:rsidP="001E7038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  <w:p w:rsidR="007177AF" w:rsidRDefault="007177AF" w:rsidP="001E7038">
            <w:pPr>
              <w:spacing w:after="0"/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1.1.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CF2C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Мероприятие 1.1.</w:t>
            </w:r>
            <w:r w:rsidR="00CF2C2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Организация и проведение муниципального этапа конкурса «Лучшее образовательное учреждение»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1657,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1657,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7038" w:rsidRDefault="007177AF" w:rsidP="001E7038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</w:p>
          <w:p w:rsidR="007177AF" w:rsidRDefault="001E7038" w:rsidP="001E7038">
            <w:pPr>
              <w:spacing w:after="0"/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="007177AF"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544825">
        <w:trPr>
          <w:trHeight w:val="54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1.2.  </w:t>
            </w:r>
          </w:p>
        </w:tc>
        <w:tc>
          <w:tcPr>
            <w:tcW w:w="46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Задача 1.2 Распространение лучших практик образовательной и методической деятельности педагогических и руководящих работников муниципальных образовательных организаций</w:t>
            </w:r>
          </w:p>
        </w:tc>
      </w:tr>
      <w:tr w:rsidR="00015D2E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 по</w:t>
            </w:r>
          </w:p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задаче 1.2   </w:t>
            </w:r>
          </w:p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7134,0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7134,0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D2E" w:rsidRDefault="00015D2E" w:rsidP="00015D2E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015D2E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D2E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D2E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D2E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D2E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D2E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5D2E" w:rsidRPr="00945EDB" w:rsidRDefault="00015D2E" w:rsidP="00015D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552,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552,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6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Организация и проведение для управленческих и педагогических работников семинаров по распространению лучших практик в образовательной и воспитательной деятельности муниципальных образовательных организаций        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1.2.2 Проведение муниципальных научно-практических конференций, семинаров по повышению качества образования, воспитания обучающихся, цифровых образовательных технологий, в том числе дистанционных технологий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552,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552,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</w:t>
            </w:r>
            <w:proofErr w:type="spellStart"/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Боханскийрайон</w:t>
            </w:r>
            <w:proofErr w:type="spellEnd"/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1.2.3 Организация и проведение муниципального этапа конкурса профессионального мастерства «Учитель года», «Воспитатель года»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2762,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2762,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578,8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1.2.4 Участие в региональном этапе 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конкурсов «Учитель года», «Воспитатель года» (организационный взнос, проезд, поощрение конкурсантов)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1657,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1657,</w:t>
            </w:r>
            <w:r w:rsidR="00015D2E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5047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1.2.5 Проведение единого методического дня (приобретение грамот, сертификатов, канцелярских товаров) 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1.2.6. Участие в межмуниципальных конкурсах профессионального мастерства учителей и воспитателей по сохранению и развитию национального языка и культуры, в том числе родного (бурятского языка) 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1331,7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1331,7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D657F7" w:rsidRDefault="007177AF" w:rsidP="00D657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253,</w:t>
            </w:r>
            <w:r w:rsidR="00015D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253,</w:t>
            </w:r>
            <w:r w:rsidR="00015D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544825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1.3.  </w:t>
            </w:r>
          </w:p>
        </w:tc>
        <w:tc>
          <w:tcPr>
            <w:tcW w:w="46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Задача 1.3 Создание организационных условий для молодых специалистов в муниципальных образовательных  организациях</w:t>
            </w: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 по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15437,</w:t>
            </w:r>
            <w:r w:rsidR="00015D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15437,</w:t>
            </w:r>
            <w:r w:rsidR="00015D2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задаче 1.3   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4185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4185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CA2D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1</w:t>
            </w:r>
            <w:r w:rsidR="00CA2D93"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7</w:t>
            </w: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33,8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CA2D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1</w:t>
            </w:r>
            <w:r w:rsidR="00CA2D93"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7</w:t>
            </w: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33,8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CA2D93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37</w:t>
            </w:r>
            <w:r w:rsidR="007177AF"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84,9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CA2D93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37</w:t>
            </w:r>
            <w:r w:rsidR="007177AF"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84,9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1338,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1338,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4395,1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4395,1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1.3.1 Выплата единовременного пособия молодым специалистам (из расчета 30 тыс. руб. на человека)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92C25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  <w:t>1.3.2.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E92C25" w:rsidRDefault="007177AF" w:rsidP="007234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1.3.2 </w:t>
            </w:r>
            <w:r w:rsidR="007234E1"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Приобретение</w:t>
            </w: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жилья для педагогических работников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Pr="0005051F" w:rsidRDefault="007177AF"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  <w:r w:rsidR="00CA2D93"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500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  <w:r w:rsidR="00CA2D93"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CA2D93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25</w:t>
            </w:r>
            <w:r w:rsidR="007177AF"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CA2D93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25</w:t>
            </w:r>
            <w:r w:rsidR="007177AF"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CA2D93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CA2D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E92C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05051F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Мероприятие 1.3.3. Компенсация расходов на аренду жилья специалистов по программе «Земский учитель»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МКУ УО МО «Боханский район», 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соисполнители 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1.3.4 Введение в муниципальных общеобразовательных организациях штатных должностей специалистов (психологов, дефектологов, 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логопедов), социальных педагогов и педагогов дополнительного образования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81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1.3.5.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1.3.5 Введение в муниципальных дошкольных образовательных организациях штатных должностей педагогов дополнительного образования по программам дополнительного образования, в том числе по изучению национальных родных языков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2072,1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2072,1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25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 МКУ УО МО «Боханский район», 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соисполнители 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393,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393,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Мероприятие 1.3.6. Муниципальная стипендия, оплата проезда к месту учебы студентам по целевому обучению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 по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3014</w:t>
            </w:r>
            <w:r w:rsidR="0005051F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7AF" w:rsidRPr="00504730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04730" w:rsidRDefault="00CF2C2A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3014</w:t>
            </w:r>
            <w:r w:rsidR="0005051F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05051F"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544825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7AF" w:rsidRDefault="007177A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 w:rsidR="001E70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подпрограмме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6846,0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6846,</w:t>
            </w:r>
            <w:r w:rsidR="007177AF"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4027,9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4027,9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721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721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4419,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3760A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4419,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7629,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7AF" w:rsidRPr="00945EDB" w:rsidRDefault="007177AF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3760A6" w:rsidP="00945E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7629,</w:t>
            </w:r>
            <w:r w:rsidR="000505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7AF" w:rsidRPr="00945EDB" w:rsidTr="00015D2E">
        <w:trPr>
          <w:trHeight w:val="31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7AF" w:rsidRPr="00945EDB" w:rsidRDefault="007177AF" w:rsidP="00945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7AF" w:rsidRDefault="007177AF"/>
        </w:tc>
      </w:tr>
      <w:tr w:rsidR="0005051F" w:rsidRPr="00945EDB" w:rsidTr="00015D2E">
        <w:trPr>
          <w:trHeight w:val="54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E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Муниципальное казенное учреждение «Управление образования» муниципального образования «Боханский район»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2021-2025 годы,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504730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30142,1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051F" w:rsidRPr="00504730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051F" w:rsidRPr="00504730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504730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047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30142,1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544825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051F" w:rsidRDefault="0005051F" w:rsidP="0005051F"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МКУ УО МО «Боханский район»,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соисполнители</w:t>
            </w:r>
            <w:r w:rsidRPr="00A619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МБОУ, МБДОУ, МБОУ ДОД</w:t>
            </w:r>
          </w:p>
        </w:tc>
      </w:tr>
      <w:tr w:rsidR="0005051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т.ч.     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51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2021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6846,0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6846,</w:t>
            </w: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51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2022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4027,9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4027,9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51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2023 год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7219,0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7219,0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51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4419,3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4419,3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5051F" w:rsidRPr="00945EDB" w:rsidTr="00015D2E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2025 год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7629,9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7629,9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5E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51F" w:rsidRPr="00945EDB" w:rsidRDefault="0005051F" w:rsidP="000505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63A6" w:rsidRPr="005B177A" w:rsidRDefault="002D63A6" w:rsidP="00945EDB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45EDB" w:rsidRDefault="00945EDB">
      <w:pPr>
        <w:sectPr w:rsidR="00945EDB" w:rsidSect="00945ED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D0200" w:rsidRPr="008D0200" w:rsidRDefault="008D0200" w:rsidP="008D0200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00">
        <w:rPr>
          <w:rFonts w:ascii="Times New Roman" w:hAnsi="Times New Roman" w:cs="Times New Roman"/>
          <w:b/>
          <w:sz w:val="28"/>
          <w:szCs w:val="28"/>
        </w:rPr>
        <w:lastRenderedPageBreak/>
        <w:t>5. МЕХАНИЗМ РЕАЛИЗАЦИИ ПОДПРОГРАММЫ</w:t>
      </w:r>
    </w:p>
    <w:p w:rsidR="008D0200" w:rsidRPr="008D0200" w:rsidRDefault="008D0200" w:rsidP="008D0200">
      <w:pPr>
        <w:spacing w:after="0"/>
        <w:ind w:left="720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 xml:space="preserve">Финансирование муниципальной целевой программы осуществляется за счет средств муниципального бюджета. В соответствии с постановлением Администрации МО «Боханский район» о муниципальном бюджете на очередной финансовый год и плановый период, также планируется привлечение </w:t>
      </w:r>
      <w:proofErr w:type="spellStart"/>
      <w:r w:rsidRPr="008D0200">
        <w:rPr>
          <w:rFonts w:ascii="Times New Roman" w:eastAsiaTheme="minorEastAsia" w:hAnsi="Times New Roman" w:cs="Times New Roman"/>
          <w:sz w:val="24"/>
          <w:lang w:eastAsia="ru-RU"/>
        </w:rPr>
        <w:t>софинансирования</w:t>
      </w:r>
      <w:proofErr w:type="spellEnd"/>
      <w:r w:rsidRPr="008D0200">
        <w:rPr>
          <w:rFonts w:ascii="Times New Roman" w:eastAsiaTheme="minorEastAsia" w:hAnsi="Times New Roman" w:cs="Times New Roman"/>
          <w:sz w:val="24"/>
          <w:lang w:eastAsia="ru-RU"/>
        </w:rPr>
        <w:t xml:space="preserve"> средств из федерального и регионального бюджетов.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В ходе реализации муниципальной целевой программы отдельные ее мероприятия могут уточняться, а объемы финансирования корректироваться с учетом утвержденных расходов муниципального бюджета на текущий финансовый год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Куратор Подпрограммы несет ответственность за реализацию Подпрограммы в целом, осуществляет координацию деятельности разработчиков Подпрограммы по реализации программных мероприятий.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Разработчик Подпрограммы в пределах своих полномочий: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1) формирует бюджетные заявки и обоснования на включение мероприятий Подпрограммы в бюджет на очередной финансовый год и плановый период;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2) обеспечивает заключение соглашений на предоставление субсидий на иные цели с бюджетными и автономными учреждениями;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3) обеспечивает заключение в установленном законодательством порядке муниципальных контрактов, а также иных гражданско-правовых договоров с хозяйствующими субъектами в целях реализации мероприятий Подпрограммы;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4) обеспечивает применение санкций за неисполнение и ненадлежащее исполнение договорных обязательств в соответствии с законодательством и заключенными муниципальными контрактами (договорами);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5) участвует в обсуждении вопросов, связанных с реализацией и финансированием Подпрограммы, вносит куратору Подпрограммы обоснованные предложения по внесению изменений в Программу;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6)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Подпрограммы;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7) вносит предложения по уточнению перечня мероприятий Подпрограммы и расходов на их реализацию на очередной финансовый год и плановый период;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8) несет ответственность за обеспечение своевременной и качественной реализации соответствующих мероприятий Подпрограммы;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9) несет ответственность за приведение в соответствие Программ с решением о бюджете не позднее двух месяцев со дня вступления его в силу;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10) обеспечивает размещение на официальном сайте Администрации района информации о ходе и результатах реализации Подпрограммы;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11) осуществляет полномочия, связанные с реализацией Подпрограммы, в соответствии с законодательством;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>12) ГРБС несет ответственность за целевое и эффективное расходование бюджетных средств.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lang w:eastAsia="ru-RU"/>
        </w:rPr>
        <w:t xml:space="preserve">Программа представляет собой комплекс взаимоувязанных мероприятий, направленных на достижение целей и решение задач Подпрограммы. МКУ УО МО «Боханский район», разрабатывает в пределах своих полномочий нормативные правовые </w:t>
      </w:r>
      <w:r w:rsidRPr="008D0200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акты (локальные акты), необходимые для выполнения Подпрограммы, подготавливает ежегодные и итоговый отчеты о ходе реализации Подпрограммы, подготавливает ежегодно при необходимости в установленном порядке предложения по уточнению мероприятий Подпрограммы на очередной финансовый год, уточняет затраты по мероприятиям Подпрограммы, а также механизм ее реализации, проводит аналитическую, методическую, координационную работу </w:t>
      </w:r>
      <w:proofErr w:type="spellStart"/>
      <w:r w:rsidRPr="008D0200">
        <w:rPr>
          <w:rFonts w:ascii="Times New Roman" w:eastAsiaTheme="minorEastAsia" w:hAnsi="Times New Roman" w:cs="Times New Roman"/>
          <w:sz w:val="24"/>
          <w:lang w:eastAsia="ru-RU"/>
        </w:rPr>
        <w:t>привзаимодействии</w:t>
      </w:r>
      <w:proofErr w:type="spellEnd"/>
      <w:r w:rsidRPr="008D0200">
        <w:rPr>
          <w:rFonts w:ascii="Times New Roman" w:eastAsiaTheme="minorEastAsia" w:hAnsi="Times New Roman" w:cs="Times New Roman"/>
          <w:sz w:val="24"/>
          <w:lang w:eastAsia="ru-RU"/>
        </w:rPr>
        <w:t xml:space="preserve"> с образовательными учреждениями.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D0200" w:rsidRPr="008D0200" w:rsidRDefault="008D0200" w:rsidP="008D020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0200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ПОДПРОГРАММЫ</w:t>
      </w:r>
    </w:p>
    <w:p w:rsidR="008D0200" w:rsidRPr="008D0200" w:rsidRDefault="008D0200" w:rsidP="008D0200">
      <w:pPr>
        <w:spacing w:line="0" w:lineRule="atLeast"/>
        <w:contextualSpacing/>
        <w:jc w:val="both"/>
        <w:rPr>
          <w:rFonts w:ascii="Arial" w:eastAsiaTheme="minorEastAsia" w:hAnsi="Arial" w:cs="Arial"/>
          <w:lang w:eastAsia="ru-RU"/>
        </w:rPr>
      </w:pPr>
    </w:p>
    <w:p w:rsidR="008D0200" w:rsidRPr="008D0200" w:rsidRDefault="008D0200" w:rsidP="008D020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Критериями оценки эффективности реализации Подпрограммы являются: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степень достижения запланированных результатов реализации Подпрограммы;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динамика расходов на реализацию Подпрограммы;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динамика показателей эффективности и результативности реализации Подпрограммы.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эффективности реализации Подпрограммы осуществляется с учетом особенностей Подпрограммы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8D0200" w:rsidRPr="008D0200" w:rsidRDefault="008D0200" w:rsidP="008D02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Бюджетная эффективность реализации Подпрограммы будет исходить из оценки достижения заданных результатов с использованием определенного бюджетом Подпрограммы объема средств.</w:t>
      </w:r>
    </w:p>
    <w:p w:rsidR="008D0200" w:rsidRDefault="008D0200" w:rsidP="008D020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</w:t>
      </w:r>
    </w:p>
    <w:p w:rsidR="00596788" w:rsidRDefault="001B4D8C" w:rsidP="008D020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Подпрограммы позволит к 2025 году:</w:t>
      </w:r>
    </w:p>
    <w:p w:rsidR="001B4D8C" w:rsidRDefault="001B4D8C" w:rsidP="001B4D8C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Уменьшение ч</w:t>
      </w:r>
      <w:r w:rsidRPr="00946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исленност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460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по образовательным программам начального общего, основного общего, среднего общего образования в расчете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1 педагогического работника, чел.</w:t>
      </w:r>
    </w:p>
    <w:p w:rsidR="001B4D8C" w:rsidRDefault="001B4D8C" w:rsidP="001B4D8C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Уменьшениеч</w:t>
      </w:r>
      <w:r w:rsidRPr="00EE0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исленност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E06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чел</w:t>
      </w:r>
      <w:r w:rsidRPr="00EE06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B4D8C" w:rsidRDefault="001B4D8C" w:rsidP="001B4D8C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Увеличение </w:t>
      </w:r>
      <w:r w:rsidRPr="005B5D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B4D8C" w:rsidRDefault="001B4D8C" w:rsidP="001B4D8C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6D2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</w:t>
      </w:r>
      <w:r w:rsidRPr="009460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численности руководителей организаций дошкольного, общего и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B4D8C" w:rsidRDefault="007177AF" w:rsidP="001B4D8C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B4D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6D2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</w:t>
      </w:r>
      <w:r w:rsidR="001B4D8C" w:rsidRPr="008567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</w:r>
      <w:r w:rsidR="001B4D8C" w:rsidRPr="0085676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образования обучающихся с умственной отсталостью (интеллектуальными нарушениями)</w:t>
      </w:r>
      <w:r w:rsidR="001B4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0200" w:rsidRPr="008D0200" w:rsidRDefault="008D0200" w:rsidP="008D0200">
      <w:pPr>
        <w:widowControl w:val="0"/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 реализации Подпрограммы:</w:t>
      </w: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2021 – 2025 годы.</w:t>
      </w:r>
    </w:p>
    <w:p w:rsidR="008D0200" w:rsidRPr="008D0200" w:rsidRDefault="008D0200" w:rsidP="008D0200">
      <w:pPr>
        <w:widowControl w:val="0"/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 эффективности реализации Подпрограммы указаны в Приложении 6 к Программе пункт 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8D0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0200" w:rsidRPr="001B4D8C" w:rsidRDefault="008D0200" w:rsidP="001B4D8C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D0200" w:rsidRPr="001B4D8C" w:rsidSect="001B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335"/>
    <w:multiLevelType w:val="hybridMultilevel"/>
    <w:tmpl w:val="FCD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040A"/>
    <w:multiLevelType w:val="hybridMultilevel"/>
    <w:tmpl w:val="58C8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63A3"/>
    <w:multiLevelType w:val="hybridMultilevel"/>
    <w:tmpl w:val="58C8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40B0"/>
    <w:multiLevelType w:val="hybridMultilevel"/>
    <w:tmpl w:val="A35E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2182"/>
    <w:multiLevelType w:val="hybridMultilevel"/>
    <w:tmpl w:val="013463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20972E1"/>
    <w:multiLevelType w:val="hybridMultilevel"/>
    <w:tmpl w:val="7AB259AE"/>
    <w:lvl w:ilvl="0" w:tplc="DD963D5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6" w15:restartNumberingAfterBreak="0">
    <w:nsid w:val="570346FE"/>
    <w:multiLevelType w:val="hybridMultilevel"/>
    <w:tmpl w:val="7EF86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252DB3"/>
    <w:multiLevelType w:val="hybridMultilevel"/>
    <w:tmpl w:val="0B9A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30A7"/>
    <w:multiLevelType w:val="hybridMultilevel"/>
    <w:tmpl w:val="9BBABEEE"/>
    <w:lvl w:ilvl="0" w:tplc="9DD478BE">
      <w:start w:val="1"/>
      <w:numFmt w:val="decimal"/>
      <w:lvlText w:val="%1."/>
      <w:lvlJc w:val="left"/>
      <w:pPr>
        <w:ind w:left="207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 w15:restartNumberingAfterBreak="0">
    <w:nsid w:val="78AD6948"/>
    <w:multiLevelType w:val="hybridMultilevel"/>
    <w:tmpl w:val="58C8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09DC"/>
    <w:multiLevelType w:val="hybridMultilevel"/>
    <w:tmpl w:val="7372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7491"/>
    <w:multiLevelType w:val="hybridMultilevel"/>
    <w:tmpl w:val="5D9241D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6"/>
    <w:rsid w:val="00015D2E"/>
    <w:rsid w:val="0005051F"/>
    <w:rsid w:val="0006568E"/>
    <w:rsid w:val="00070E60"/>
    <w:rsid w:val="00070F3D"/>
    <w:rsid w:val="0007151D"/>
    <w:rsid w:val="000A36F7"/>
    <w:rsid w:val="000B36B8"/>
    <w:rsid w:val="00180537"/>
    <w:rsid w:val="001B4D8C"/>
    <w:rsid w:val="001E7038"/>
    <w:rsid w:val="002127BC"/>
    <w:rsid w:val="00281A99"/>
    <w:rsid w:val="002A17FF"/>
    <w:rsid w:val="002A2FFB"/>
    <w:rsid w:val="002D63A6"/>
    <w:rsid w:val="00307A57"/>
    <w:rsid w:val="00344116"/>
    <w:rsid w:val="003760A6"/>
    <w:rsid w:val="003B09AE"/>
    <w:rsid w:val="003D2B80"/>
    <w:rsid w:val="00435277"/>
    <w:rsid w:val="00440163"/>
    <w:rsid w:val="004D5638"/>
    <w:rsid w:val="004F7846"/>
    <w:rsid w:val="00504730"/>
    <w:rsid w:val="00544825"/>
    <w:rsid w:val="00566804"/>
    <w:rsid w:val="00596788"/>
    <w:rsid w:val="005B5D81"/>
    <w:rsid w:val="0060436D"/>
    <w:rsid w:val="006046A2"/>
    <w:rsid w:val="006B0D7B"/>
    <w:rsid w:val="006D2414"/>
    <w:rsid w:val="007177AF"/>
    <w:rsid w:val="007234E1"/>
    <w:rsid w:val="007E723C"/>
    <w:rsid w:val="00810F7A"/>
    <w:rsid w:val="0085676A"/>
    <w:rsid w:val="008C6915"/>
    <w:rsid w:val="008D0200"/>
    <w:rsid w:val="00903EAF"/>
    <w:rsid w:val="00945EDB"/>
    <w:rsid w:val="00946047"/>
    <w:rsid w:val="009C1002"/>
    <w:rsid w:val="00A262EF"/>
    <w:rsid w:val="00A64AF4"/>
    <w:rsid w:val="00A82B40"/>
    <w:rsid w:val="00AA0244"/>
    <w:rsid w:val="00B13A5F"/>
    <w:rsid w:val="00B80BBE"/>
    <w:rsid w:val="00BB6EAC"/>
    <w:rsid w:val="00BD6815"/>
    <w:rsid w:val="00BD6F92"/>
    <w:rsid w:val="00C55470"/>
    <w:rsid w:val="00C7117B"/>
    <w:rsid w:val="00CA2D93"/>
    <w:rsid w:val="00CB5B8E"/>
    <w:rsid w:val="00CB5DF6"/>
    <w:rsid w:val="00CE08B2"/>
    <w:rsid w:val="00CF2C2A"/>
    <w:rsid w:val="00D548B4"/>
    <w:rsid w:val="00D657F7"/>
    <w:rsid w:val="00DF3CDA"/>
    <w:rsid w:val="00E92C25"/>
    <w:rsid w:val="00EB15B9"/>
    <w:rsid w:val="00EB4ADD"/>
    <w:rsid w:val="00EB7D90"/>
    <w:rsid w:val="00EE060C"/>
    <w:rsid w:val="00FD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2747"/>
  <w15:docId w15:val="{8D540FDE-39C5-42B8-A1EF-D955721F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A6"/>
  </w:style>
  <w:style w:type="paragraph" w:styleId="2">
    <w:name w:val="heading 2"/>
    <w:basedOn w:val="a"/>
    <w:next w:val="a"/>
    <w:link w:val="20"/>
    <w:qFormat/>
    <w:rsid w:val="0006568E"/>
    <w:pPr>
      <w:keepNext/>
      <w:tabs>
        <w:tab w:val="left" w:pos="4680"/>
      </w:tabs>
      <w:suppressAutoHyphens/>
      <w:spacing w:before="240" w:after="120" w:line="360" w:lineRule="auto"/>
      <w:ind w:left="709"/>
      <w:outlineLvl w:val="1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3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3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68E"/>
    <w:rPr>
      <w:rFonts w:ascii="Arial" w:eastAsia="Times New Roman" w:hAnsi="Arial" w:cs="Times New Roman"/>
      <w:b/>
      <w:sz w:val="28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6568E"/>
  </w:style>
  <w:style w:type="paragraph" w:customStyle="1" w:styleId="ConsPlusNormal">
    <w:name w:val="ConsPlusNormal"/>
    <w:rsid w:val="00065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6568E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6568E"/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06568E"/>
    <w:rPr>
      <w:color w:val="800080"/>
      <w:u w:val="single"/>
    </w:rPr>
  </w:style>
  <w:style w:type="paragraph" w:customStyle="1" w:styleId="xl65">
    <w:name w:val="xl65"/>
    <w:basedOn w:val="a"/>
    <w:rsid w:val="0006568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06568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56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56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0656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"/>
    <w:rsid w:val="000656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656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0656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0656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56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56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6">
    <w:name w:val="xl76"/>
    <w:basedOn w:val="a"/>
    <w:rsid w:val="000656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7">
    <w:name w:val="xl77"/>
    <w:basedOn w:val="a"/>
    <w:rsid w:val="000656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8">
    <w:name w:val="xl78"/>
    <w:basedOn w:val="a"/>
    <w:rsid w:val="000656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9">
    <w:name w:val="xl79"/>
    <w:basedOn w:val="a"/>
    <w:rsid w:val="0006568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0">
    <w:name w:val="xl80"/>
    <w:basedOn w:val="a"/>
    <w:rsid w:val="000656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1">
    <w:name w:val="xl81"/>
    <w:basedOn w:val="a"/>
    <w:rsid w:val="000656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2">
    <w:name w:val="xl82"/>
    <w:basedOn w:val="a"/>
    <w:rsid w:val="0006568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3">
    <w:name w:val="xl83"/>
    <w:basedOn w:val="a"/>
    <w:rsid w:val="000656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4">
    <w:name w:val="xl84"/>
    <w:basedOn w:val="a"/>
    <w:rsid w:val="000656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5">
    <w:name w:val="xl85"/>
    <w:basedOn w:val="a"/>
    <w:rsid w:val="000656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0656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0656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8">
    <w:name w:val="xl88"/>
    <w:basedOn w:val="a"/>
    <w:rsid w:val="000656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9">
    <w:name w:val="xl89"/>
    <w:basedOn w:val="a"/>
    <w:rsid w:val="000656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0">
    <w:name w:val="xl90"/>
    <w:basedOn w:val="a"/>
    <w:rsid w:val="000656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1">
    <w:name w:val="xl91"/>
    <w:basedOn w:val="a"/>
    <w:rsid w:val="000656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2">
    <w:name w:val="xl92"/>
    <w:basedOn w:val="a"/>
    <w:rsid w:val="0006568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3">
    <w:name w:val="xl93"/>
    <w:basedOn w:val="a"/>
    <w:rsid w:val="0006568E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4">
    <w:name w:val="xl94"/>
    <w:basedOn w:val="a"/>
    <w:rsid w:val="0006568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5">
    <w:name w:val="xl95"/>
    <w:basedOn w:val="a"/>
    <w:rsid w:val="000656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6">
    <w:name w:val="xl96"/>
    <w:basedOn w:val="a"/>
    <w:rsid w:val="000656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7">
    <w:name w:val="xl97"/>
    <w:basedOn w:val="a"/>
    <w:rsid w:val="000656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8">
    <w:name w:val="xl98"/>
    <w:basedOn w:val="a"/>
    <w:rsid w:val="00945E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9">
    <w:name w:val="xl99"/>
    <w:basedOn w:val="a"/>
    <w:rsid w:val="00945E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0">
    <w:name w:val="xl100"/>
    <w:basedOn w:val="a"/>
    <w:rsid w:val="00945ED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5668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668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4456</Words>
  <Characters>29281</Characters>
  <Application>Microsoft Office Word</Application>
  <DocSecurity>0</DocSecurity>
  <Lines>552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ОИТ-2</cp:lastModifiedBy>
  <cp:revision>2</cp:revision>
  <cp:lastPrinted>2020-11-27T07:59:00Z</cp:lastPrinted>
  <dcterms:created xsi:type="dcterms:W3CDTF">2022-08-23T08:55:00Z</dcterms:created>
  <dcterms:modified xsi:type="dcterms:W3CDTF">2022-08-23T08:55:00Z</dcterms:modified>
</cp:coreProperties>
</file>