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12" w:rsidRPr="0060586C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21.10.2021</w:t>
      </w:r>
      <w:bookmarkStart w:id="0" w:name="_GoBack"/>
      <w:bookmarkEnd w:id="0"/>
      <w:r w:rsidRPr="005152FC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№809</w:t>
      </w:r>
    </w:p>
    <w:p w:rsidR="00C61112" w:rsidRPr="0060586C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1112" w:rsidRPr="0060586C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C61112" w:rsidRPr="0060586C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C61112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61112" w:rsidRPr="0060586C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«БОХАНСКИЙ РАЙОН»</w:t>
      </w:r>
    </w:p>
    <w:p w:rsidR="00C61112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C61112" w:rsidRDefault="00C61112" w:rsidP="00C61112">
      <w:pPr>
        <w:rPr>
          <w:rFonts w:ascii="Arial" w:hAnsi="Arial" w:cs="Arial"/>
          <w:b/>
          <w:sz w:val="32"/>
          <w:szCs w:val="32"/>
        </w:rPr>
      </w:pPr>
    </w:p>
    <w:p w:rsidR="00C61112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  <w:r w:rsidRPr="00A37399">
        <w:rPr>
          <w:rFonts w:ascii="Arial" w:hAnsi="Arial" w:cs="Arial"/>
          <w:b/>
          <w:sz w:val="32"/>
          <w:szCs w:val="32"/>
        </w:rPr>
        <w:t>ПРОФИЛАКТИКА СОЦИАЛЬНО-НЕГАТИВНЫХ ЯВЛЕНИЙ СРЕДИ ПОДРОСТКОВ И МОЛОДЕЖИ НА ТЕРРИТОРИИ МО «БОХАНСКИЙ РАЙОН» В 2021 Г.</w:t>
      </w:r>
    </w:p>
    <w:p w:rsidR="00C61112" w:rsidRDefault="00C61112" w:rsidP="00C61112">
      <w:pPr>
        <w:jc w:val="center"/>
        <w:rPr>
          <w:rFonts w:ascii="Arial" w:hAnsi="Arial" w:cs="Arial"/>
          <w:b/>
          <w:sz w:val="32"/>
          <w:szCs w:val="32"/>
        </w:rPr>
      </w:pPr>
    </w:p>
    <w:p w:rsidR="00C61112" w:rsidRPr="00CA0753" w:rsidRDefault="00C61112" w:rsidP="00C61112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30748D">
        <w:rPr>
          <w:rFonts w:ascii="Arial" w:hAnsi="Arial" w:cs="Arial"/>
        </w:rPr>
        <w:t xml:space="preserve">На основании Федерального закона от  06.10. 2003 г. № 131-ФЗ «Об общих принципах организации местного самоуправления </w:t>
      </w:r>
      <w:r>
        <w:rPr>
          <w:rFonts w:ascii="Arial" w:hAnsi="Arial" w:cs="Arial"/>
        </w:rPr>
        <w:t xml:space="preserve">в </w:t>
      </w:r>
      <w:r w:rsidRPr="0030748D">
        <w:rPr>
          <w:rFonts w:ascii="Arial" w:hAnsi="Arial" w:cs="Arial"/>
        </w:rPr>
        <w:t>Российской Федерации», Закона Иркутской области от 07.10.2009 №62/28 – ОЗ «О профилактике незаконного потребления наркотических средств и психотропных веществ, наркомании и токсикомании в Иркутской области», Закона Иркутской области от 17.12.200</w:t>
      </w:r>
      <w:r>
        <w:rPr>
          <w:rFonts w:ascii="Arial" w:hAnsi="Arial" w:cs="Arial"/>
        </w:rPr>
        <w:t xml:space="preserve">8 г. №109-ОЗ «О </w:t>
      </w:r>
      <w:r w:rsidRPr="0030748D">
        <w:rPr>
          <w:rFonts w:ascii="Arial" w:hAnsi="Arial" w:cs="Arial"/>
        </w:rPr>
        <w:t>молодежной политике в Иркутской области»,</w:t>
      </w:r>
      <w:r>
        <w:rPr>
          <w:rFonts w:ascii="Arial" w:hAnsi="Arial" w:cs="Arial"/>
          <w:color w:val="FF0000"/>
        </w:rPr>
        <w:t xml:space="preserve"> </w:t>
      </w:r>
      <w:r w:rsidRPr="001E0DC8">
        <w:rPr>
          <w:rFonts w:ascii="Arial" w:hAnsi="Arial" w:cs="Arial"/>
        </w:rPr>
        <w:t xml:space="preserve">заслушав информацию </w:t>
      </w:r>
      <w:r>
        <w:rPr>
          <w:rFonts w:ascii="Arial" w:hAnsi="Arial" w:cs="Arial"/>
        </w:rPr>
        <w:t>ведущего специалиста отдела по делам молодежи спорту и туризму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/Нефедьева Н.А./ «</w:t>
      </w:r>
      <w:r w:rsidRPr="00CE25E7">
        <w:rPr>
          <w:rFonts w:ascii="Arial" w:hAnsi="Arial" w:cs="Arial"/>
        </w:rPr>
        <w:t>Профилактика социально- негативных явлений среди подростков и молодежи  на территории МО «</w:t>
      </w:r>
      <w:proofErr w:type="spellStart"/>
      <w:r w:rsidRPr="00CE25E7">
        <w:rPr>
          <w:rFonts w:ascii="Arial" w:hAnsi="Arial" w:cs="Arial"/>
        </w:rPr>
        <w:t>Боханский</w:t>
      </w:r>
      <w:proofErr w:type="spellEnd"/>
      <w:r w:rsidRPr="00CE25E7">
        <w:rPr>
          <w:rFonts w:ascii="Arial" w:hAnsi="Arial" w:cs="Arial"/>
        </w:rPr>
        <w:t xml:space="preserve"> район» в  2021 году</w:t>
      </w:r>
      <w:r>
        <w:rPr>
          <w:rFonts w:ascii="Arial" w:hAnsi="Arial" w:cs="Arial"/>
        </w:rPr>
        <w:t xml:space="preserve">», </w:t>
      </w:r>
      <w:r w:rsidRPr="00CE25E7">
        <w:rPr>
          <w:rFonts w:ascii="Arial" w:hAnsi="Arial" w:cs="Arial"/>
        </w:rPr>
        <w:t>руководствуясь ч.1 ст.20 Устава МО «</w:t>
      </w:r>
      <w:proofErr w:type="spellStart"/>
      <w:r w:rsidRPr="00CE25E7">
        <w:rPr>
          <w:rFonts w:ascii="Arial" w:hAnsi="Arial" w:cs="Arial"/>
        </w:rPr>
        <w:t>Боханский</w:t>
      </w:r>
      <w:proofErr w:type="spellEnd"/>
      <w:r w:rsidRPr="00CE25E7">
        <w:rPr>
          <w:rFonts w:ascii="Arial" w:hAnsi="Arial" w:cs="Arial"/>
        </w:rPr>
        <w:t xml:space="preserve"> район».</w:t>
      </w:r>
    </w:p>
    <w:p w:rsidR="00C61112" w:rsidRPr="00B26E4C" w:rsidRDefault="00C61112" w:rsidP="00C61112">
      <w:pPr>
        <w:jc w:val="both"/>
        <w:rPr>
          <w:rFonts w:ascii="Arial" w:hAnsi="Arial" w:cs="Arial"/>
        </w:rPr>
      </w:pPr>
    </w:p>
    <w:p w:rsidR="00C61112" w:rsidRPr="00262522" w:rsidRDefault="00C61112" w:rsidP="00C61112">
      <w:pPr>
        <w:jc w:val="both"/>
        <w:rPr>
          <w:rFonts w:ascii="Arial" w:hAnsi="Arial" w:cs="Arial"/>
          <w:b/>
          <w:sz w:val="28"/>
          <w:szCs w:val="28"/>
        </w:rPr>
      </w:pPr>
      <w:r w:rsidRPr="00262522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  <w:b/>
          <w:sz w:val="28"/>
          <w:szCs w:val="28"/>
        </w:rPr>
        <w:t xml:space="preserve"> ПОСТАНОВЛЯЮ</w:t>
      </w:r>
    </w:p>
    <w:p w:rsidR="00C61112" w:rsidRPr="006A051F" w:rsidRDefault="00C61112" w:rsidP="00C61112">
      <w:pPr>
        <w:jc w:val="both"/>
        <w:rPr>
          <w:rFonts w:ascii="Arial" w:hAnsi="Arial" w:cs="Arial"/>
        </w:rPr>
      </w:pPr>
    </w:p>
    <w:p w:rsidR="00C61112" w:rsidRPr="007219D6" w:rsidRDefault="00C61112" w:rsidP="00C6111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219D6">
        <w:rPr>
          <w:rFonts w:ascii="Arial" w:hAnsi="Arial" w:cs="Arial"/>
          <w:sz w:val="24"/>
          <w:szCs w:val="24"/>
        </w:rPr>
        <w:t>Ведущему специалисту отдела по делам молодежи спорту и туризму администрации МО «</w:t>
      </w:r>
      <w:proofErr w:type="spellStart"/>
      <w:r w:rsidRPr="007219D6">
        <w:rPr>
          <w:rFonts w:ascii="Arial" w:hAnsi="Arial" w:cs="Arial"/>
          <w:sz w:val="24"/>
          <w:szCs w:val="24"/>
        </w:rPr>
        <w:t>Боханский</w:t>
      </w:r>
      <w:proofErr w:type="spellEnd"/>
      <w:r w:rsidRPr="007219D6">
        <w:rPr>
          <w:rFonts w:ascii="Arial" w:hAnsi="Arial" w:cs="Arial"/>
          <w:sz w:val="24"/>
          <w:szCs w:val="24"/>
        </w:rPr>
        <w:t xml:space="preserve"> район» Нефедьевой Н.А.: </w:t>
      </w:r>
    </w:p>
    <w:p w:rsidR="00C61112" w:rsidRPr="007219D6" w:rsidRDefault="00C61112" w:rsidP="00C61112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219D6">
        <w:rPr>
          <w:rFonts w:ascii="Arial" w:hAnsi="Arial" w:cs="Arial"/>
          <w:sz w:val="24"/>
          <w:szCs w:val="24"/>
        </w:rPr>
        <w:t>в течение 2021-2022 учебного  года принять дополнительные меры по организации просветительской работы среди несовершеннолетних, молодежи и родителей (законных представителей)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профилактикой  социально- негативных явлений в общеобразовательных организациях МО «</w:t>
      </w:r>
      <w:proofErr w:type="spellStart"/>
      <w:r w:rsidRPr="007219D6">
        <w:rPr>
          <w:rFonts w:ascii="Arial" w:hAnsi="Arial" w:cs="Arial"/>
          <w:sz w:val="24"/>
          <w:szCs w:val="24"/>
        </w:rPr>
        <w:t>Боханский</w:t>
      </w:r>
      <w:proofErr w:type="spellEnd"/>
      <w:r w:rsidRPr="007219D6">
        <w:rPr>
          <w:rFonts w:ascii="Arial" w:hAnsi="Arial" w:cs="Arial"/>
          <w:sz w:val="24"/>
          <w:szCs w:val="24"/>
        </w:rPr>
        <w:t xml:space="preserve"> район», ГБПОУ ИО БПК </w:t>
      </w:r>
      <w:proofErr w:type="spellStart"/>
      <w:r w:rsidRPr="007219D6">
        <w:rPr>
          <w:rFonts w:ascii="Arial" w:hAnsi="Arial" w:cs="Arial"/>
          <w:sz w:val="24"/>
          <w:szCs w:val="24"/>
        </w:rPr>
        <w:t>им.Д.</w:t>
      </w:r>
      <w:r>
        <w:rPr>
          <w:rFonts w:ascii="Arial" w:hAnsi="Arial" w:cs="Arial"/>
          <w:sz w:val="24"/>
          <w:szCs w:val="24"/>
        </w:rPr>
        <w:t>Банзарова</w:t>
      </w:r>
      <w:proofErr w:type="spellEnd"/>
      <w:r>
        <w:rPr>
          <w:rFonts w:ascii="Arial" w:hAnsi="Arial" w:cs="Arial"/>
          <w:sz w:val="24"/>
          <w:szCs w:val="24"/>
        </w:rPr>
        <w:t>, ГБПОУ ИО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</w:t>
      </w:r>
      <w:r w:rsidRPr="007219D6">
        <w:rPr>
          <w:rFonts w:ascii="Arial" w:hAnsi="Arial" w:cs="Arial"/>
          <w:sz w:val="24"/>
          <w:szCs w:val="24"/>
        </w:rPr>
        <w:t>грарный техникум».</w:t>
      </w:r>
    </w:p>
    <w:p w:rsidR="00C61112" w:rsidRDefault="00C61112" w:rsidP="00C61112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обеспечить</w:t>
      </w:r>
      <w:r w:rsidRPr="007219D6">
        <w:rPr>
          <w:rFonts w:ascii="Arial" w:hAnsi="Arial" w:cs="Arial"/>
          <w:sz w:val="24"/>
          <w:szCs w:val="24"/>
        </w:rPr>
        <w:t xml:space="preserve">  максимальный</w:t>
      </w:r>
      <w:proofErr w:type="gramEnd"/>
      <w:r w:rsidRPr="007219D6">
        <w:rPr>
          <w:rFonts w:ascii="Arial" w:hAnsi="Arial" w:cs="Arial"/>
          <w:sz w:val="24"/>
          <w:szCs w:val="24"/>
        </w:rPr>
        <w:t xml:space="preserve"> охват  несовершеннолетних в образовательных учреждениях МО «</w:t>
      </w:r>
      <w:proofErr w:type="spellStart"/>
      <w:r w:rsidRPr="007219D6">
        <w:rPr>
          <w:rFonts w:ascii="Arial" w:hAnsi="Arial" w:cs="Arial"/>
          <w:sz w:val="24"/>
          <w:szCs w:val="24"/>
        </w:rPr>
        <w:t>Боханский</w:t>
      </w:r>
      <w:proofErr w:type="spellEnd"/>
      <w:r w:rsidRPr="007219D6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социально – психологическим</w:t>
      </w:r>
      <w:r w:rsidRPr="007219D6">
        <w:rPr>
          <w:rFonts w:ascii="Arial" w:hAnsi="Arial" w:cs="Arial"/>
          <w:sz w:val="24"/>
          <w:szCs w:val="24"/>
        </w:rPr>
        <w:t xml:space="preserve"> тестированием в 2021-2022 учебном году.</w:t>
      </w:r>
    </w:p>
    <w:p w:rsidR="00C61112" w:rsidRPr="007219D6" w:rsidRDefault="00C61112" w:rsidP="00C6111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219D6">
        <w:rPr>
          <w:rFonts w:ascii="Arial" w:hAnsi="Arial" w:cs="Arial"/>
          <w:sz w:val="24"/>
          <w:szCs w:val="24"/>
        </w:rPr>
        <w:t>Контроль за исполнением постановлени</w:t>
      </w:r>
      <w:r>
        <w:rPr>
          <w:rFonts w:ascii="Arial" w:hAnsi="Arial" w:cs="Arial"/>
          <w:sz w:val="24"/>
          <w:szCs w:val="24"/>
        </w:rPr>
        <w:t xml:space="preserve">я возложить на заместителя мэра </w:t>
      </w:r>
      <w:r w:rsidRPr="007219D6">
        <w:rPr>
          <w:rFonts w:ascii="Arial" w:hAnsi="Arial" w:cs="Arial"/>
          <w:sz w:val="24"/>
          <w:szCs w:val="24"/>
        </w:rPr>
        <w:t xml:space="preserve">по социальным вопросам </w:t>
      </w:r>
      <w:proofErr w:type="spellStart"/>
      <w:r w:rsidRPr="007219D6">
        <w:rPr>
          <w:rFonts w:ascii="Arial" w:hAnsi="Arial" w:cs="Arial"/>
          <w:sz w:val="24"/>
          <w:szCs w:val="24"/>
        </w:rPr>
        <w:t>Рогулькина</w:t>
      </w:r>
      <w:proofErr w:type="spellEnd"/>
      <w:r w:rsidRPr="007219D6">
        <w:rPr>
          <w:rFonts w:ascii="Arial" w:hAnsi="Arial" w:cs="Arial"/>
          <w:sz w:val="24"/>
          <w:szCs w:val="24"/>
        </w:rPr>
        <w:t xml:space="preserve"> Е.Б.</w:t>
      </w:r>
    </w:p>
    <w:p w:rsidR="00C61112" w:rsidRDefault="00C61112" w:rsidP="00C61112">
      <w:pPr>
        <w:rPr>
          <w:rFonts w:ascii="Arial" w:hAnsi="Arial" w:cs="Arial"/>
        </w:rPr>
      </w:pPr>
    </w:p>
    <w:p w:rsidR="00C61112" w:rsidRDefault="00C61112" w:rsidP="00C61112">
      <w:pPr>
        <w:rPr>
          <w:rFonts w:ascii="Arial" w:hAnsi="Arial" w:cs="Arial"/>
        </w:rPr>
      </w:pPr>
      <w:r w:rsidRPr="00262522">
        <w:rPr>
          <w:rFonts w:ascii="Arial" w:hAnsi="Arial" w:cs="Arial"/>
        </w:rPr>
        <w:t>Мэр   МО «</w:t>
      </w:r>
      <w:proofErr w:type="spellStart"/>
      <w:r w:rsidRPr="00262522">
        <w:rPr>
          <w:rFonts w:ascii="Arial" w:hAnsi="Arial" w:cs="Arial"/>
        </w:rPr>
        <w:t>Боханский</w:t>
      </w:r>
      <w:proofErr w:type="spellEnd"/>
      <w:r w:rsidRPr="00262522">
        <w:rPr>
          <w:rFonts w:ascii="Arial" w:hAnsi="Arial" w:cs="Arial"/>
        </w:rPr>
        <w:t xml:space="preserve"> район»</w:t>
      </w:r>
    </w:p>
    <w:p w:rsidR="00C61112" w:rsidRPr="00DC0924" w:rsidRDefault="00C61112" w:rsidP="00C6111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Э.И.Коняев</w:t>
      </w:r>
      <w:proofErr w:type="spellEnd"/>
    </w:p>
    <w:p w:rsidR="00B06C3C" w:rsidRPr="00C61112" w:rsidRDefault="00C61112" w:rsidP="00C61112"/>
    <w:sectPr w:rsidR="00B06C3C" w:rsidRPr="00C6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C4C"/>
    <w:multiLevelType w:val="hybridMultilevel"/>
    <w:tmpl w:val="3A4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8C7"/>
    <w:multiLevelType w:val="multilevel"/>
    <w:tmpl w:val="B52E4D7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B4"/>
    <w:rsid w:val="004E2C56"/>
    <w:rsid w:val="008973B4"/>
    <w:rsid w:val="00C61112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C73"/>
  <w15:chartTrackingRefBased/>
  <w15:docId w15:val="{4E0C7A27-4971-4A09-B078-2A91B9C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2</cp:revision>
  <dcterms:created xsi:type="dcterms:W3CDTF">2021-11-15T07:13:00Z</dcterms:created>
  <dcterms:modified xsi:type="dcterms:W3CDTF">2021-11-15T07:13:00Z</dcterms:modified>
</cp:coreProperties>
</file>