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5E" w:rsidRDefault="00000271" w:rsidP="00D9335E">
      <w:pPr>
        <w:spacing w:after="0" w:line="240" w:lineRule="auto"/>
        <w:jc w:val="center"/>
        <w:rPr>
          <w:rFonts w:ascii="Arial" w:hAnsi="Arial" w:cs="Arial"/>
          <w:b/>
          <w:sz w:val="32"/>
          <w:szCs w:val="32"/>
        </w:rPr>
      </w:pPr>
      <w:r>
        <w:rPr>
          <w:rFonts w:ascii="Arial" w:hAnsi="Arial" w:cs="Arial"/>
          <w:b/>
          <w:sz w:val="32"/>
          <w:szCs w:val="32"/>
        </w:rPr>
        <w:t>19.05.2023</w:t>
      </w:r>
      <w:r w:rsidR="00D9335E">
        <w:rPr>
          <w:rFonts w:ascii="Arial" w:hAnsi="Arial" w:cs="Arial"/>
          <w:b/>
          <w:sz w:val="32"/>
          <w:szCs w:val="32"/>
        </w:rPr>
        <w:t xml:space="preserve"> №  </w:t>
      </w:r>
      <w:r>
        <w:rPr>
          <w:rFonts w:ascii="Arial" w:hAnsi="Arial" w:cs="Arial"/>
          <w:b/>
          <w:sz w:val="32"/>
          <w:szCs w:val="32"/>
        </w:rPr>
        <w:t>269</w:t>
      </w:r>
      <w:bookmarkStart w:id="0" w:name="_GoBack"/>
      <w:bookmarkEnd w:id="0"/>
      <w:r w:rsidR="00D9335E">
        <w:rPr>
          <w:rFonts w:ascii="Arial" w:hAnsi="Arial" w:cs="Arial"/>
          <w:b/>
          <w:sz w:val="32"/>
          <w:szCs w:val="32"/>
        </w:rPr>
        <w:t xml:space="preserve">   </w:t>
      </w:r>
    </w:p>
    <w:p w:rsidR="00D9335E" w:rsidRDefault="00D9335E" w:rsidP="00D9335E">
      <w:pPr>
        <w:spacing w:after="0" w:line="240" w:lineRule="auto"/>
        <w:jc w:val="center"/>
        <w:rPr>
          <w:rFonts w:ascii="Arial" w:hAnsi="Arial" w:cs="Arial"/>
          <w:b/>
          <w:sz w:val="32"/>
          <w:szCs w:val="32"/>
        </w:rPr>
      </w:pPr>
      <w:r>
        <w:rPr>
          <w:rFonts w:ascii="Arial" w:hAnsi="Arial" w:cs="Arial"/>
          <w:b/>
          <w:sz w:val="32"/>
          <w:szCs w:val="32"/>
        </w:rPr>
        <w:t>РОССИЙСКАЯ ФЕДЕРАЦИЯ</w:t>
      </w:r>
      <w:r>
        <w:rPr>
          <w:rFonts w:ascii="Arial" w:hAnsi="Arial" w:cs="Arial"/>
          <w:b/>
          <w:sz w:val="32"/>
          <w:szCs w:val="32"/>
        </w:rPr>
        <w:br/>
        <w:t>ИРКУТСКАЯ ОБЛАСТЬ</w:t>
      </w:r>
    </w:p>
    <w:p w:rsidR="00D9335E" w:rsidRDefault="002F6D33" w:rsidP="002F6D33">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2F6D33" w:rsidRDefault="002F6D33" w:rsidP="0066642E">
      <w:pPr>
        <w:spacing w:after="0" w:line="240" w:lineRule="auto"/>
        <w:jc w:val="center"/>
        <w:rPr>
          <w:rFonts w:ascii="Arial" w:hAnsi="Arial" w:cs="Arial"/>
          <w:b/>
          <w:sz w:val="32"/>
          <w:szCs w:val="32"/>
        </w:rPr>
      </w:pPr>
      <w:r>
        <w:rPr>
          <w:rFonts w:ascii="Arial" w:hAnsi="Arial" w:cs="Arial"/>
          <w:b/>
          <w:sz w:val="32"/>
          <w:szCs w:val="32"/>
        </w:rPr>
        <w:t>АДМИНИСТРАЦИЯ</w:t>
      </w:r>
    </w:p>
    <w:p w:rsidR="00D9335E" w:rsidRDefault="00D9335E" w:rsidP="00D9335E">
      <w:pPr>
        <w:spacing w:after="0" w:line="240" w:lineRule="auto"/>
        <w:jc w:val="center"/>
        <w:rPr>
          <w:rFonts w:ascii="Arial" w:hAnsi="Arial" w:cs="Arial"/>
          <w:b/>
          <w:sz w:val="32"/>
          <w:szCs w:val="32"/>
        </w:rPr>
      </w:pPr>
      <w:r>
        <w:rPr>
          <w:rFonts w:ascii="Arial" w:hAnsi="Arial" w:cs="Arial"/>
          <w:b/>
          <w:sz w:val="32"/>
          <w:szCs w:val="32"/>
        </w:rPr>
        <w:t>ПОСТАНОВЛЕНИЕ</w:t>
      </w:r>
    </w:p>
    <w:p w:rsidR="00D9335E" w:rsidRDefault="00D9335E" w:rsidP="00D9335E">
      <w:pPr>
        <w:spacing w:after="0" w:line="240" w:lineRule="auto"/>
        <w:jc w:val="center"/>
        <w:rPr>
          <w:rFonts w:ascii="Arial" w:hAnsi="Arial" w:cs="Arial"/>
          <w:b/>
        </w:rPr>
      </w:pPr>
    </w:p>
    <w:p w:rsidR="00D9335E" w:rsidRDefault="00D9335E" w:rsidP="00D9335E">
      <w:pPr>
        <w:spacing w:after="0" w:line="240" w:lineRule="auto"/>
        <w:jc w:val="center"/>
        <w:rPr>
          <w:rFonts w:ascii="Arial" w:hAnsi="Arial" w:cs="Arial"/>
          <w:b/>
          <w:sz w:val="32"/>
          <w:szCs w:val="32"/>
        </w:rPr>
      </w:pPr>
      <w:r>
        <w:rPr>
          <w:rFonts w:ascii="Arial" w:hAnsi="Arial" w:cs="Arial"/>
          <w:b/>
          <w:sz w:val="32"/>
          <w:szCs w:val="32"/>
        </w:rPr>
        <w:t>ОБ УТВЕРЖДЕНИИ  П</w:t>
      </w:r>
      <w:r w:rsidR="00EA0ABF">
        <w:rPr>
          <w:rFonts w:ascii="Arial" w:hAnsi="Arial" w:cs="Arial"/>
          <w:b/>
          <w:sz w:val="32"/>
          <w:szCs w:val="32"/>
        </w:rPr>
        <w:t>РИМЕРНОГО ПОЛОЖЕНИЯ</w:t>
      </w:r>
      <w:r>
        <w:rPr>
          <w:rFonts w:ascii="Arial" w:hAnsi="Arial" w:cs="Arial"/>
          <w:b/>
          <w:sz w:val="32"/>
          <w:szCs w:val="32"/>
        </w:rPr>
        <w:t xml:space="preserve"> ОБ ОПЛАТЕ ТРУДА РАБОТНИКОВ МУНИЦИПАЛЬН</w:t>
      </w:r>
      <w:r w:rsidR="00EA0ABF">
        <w:rPr>
          <w:rFonts w:ascii="Arial" w:hAnsi="Arial" w:cs="Arial"/>
          <w:b/>
          <w:sz w:val="32"/>
          <w:szCs w:val="32"/>
        </w:rPr>
        <w:t>ОГО КАЗЕННОГО УЧРЕЖДЕНИЯ «ЕДИНАЯ ДЕЖУРНО-ДИСПЕТЧЕРСКАЯ СЛУЖБА - 112</w:t>
      </w:r>
    </w:p>
    <w:p w:rsidR="00D9335E" w:rsidRDefault="00D9335E" w:rsidP="00D9335E">
      <w:pPr>
        <w:spacing w:after="0" w:line="240" w:lineRule="auto"/>
        <w:jc w:val="center"/>
        <w:rPr>
          <w:rFonts w:ascii="Arial" w:hAnsi="Arial" w:cs="Arial"/>
          <w:b/>
          <w:sz w:val="32"/>
          <w:szCs w:val="32"/>
        </w:rPr>
      </w:pPr>
      <w:r>
        <w:rPr>
          <w:rFonts w:ascii="Arial" w:hAnsi="Arial" w:cs="Arial"/>
          <w:b/>
          <w:sz w:val="32"/>
          <w:szCs w:val="32"/>
        </w:rPr>
        <w:t xml:space="preserve"> МУНИЦИПАЛЬНОГО ОБРАЗОВАНИЯ </w:t>
      </w:r>
    </w:p>
    <w:p w:rsidR="00D9335E" w:rsidRDefault="002F6D33" w:rsidP="00D9335E">
      <w:pPr>
        <w:spacing w:after="0" w:line="240" w:lineRule="auto"/>
        <w:jc w:val="center"/>
        <w:rPr>
          <w:rFonts w:ascii="Arial" w:hAnsi="Arial" w:cs="Arial"/>
          <w:b/>
          <w:sz w:val="32"/>
          <w:szCs w:val="32"/>
        </w:rPr>
      </w:pPr>
      <w:r>
        <w:rPr>
          <w:rFonts w:ascii="Arial" w:hAnsi="Arial" w:cs="Arial"/>
          <w:b/>
          <w:sz w:val="32"/>
          <w:szCs w:val="32"/>
        </w:rPr>
        <w:t>«БОХАНСКИЙ РАЙОН»</w:t>
      </w:r>
    </w:p>
    <w:p w:rsidR="00D9335E" w:rsidRDefault="00D9335E" w:rsidP="00D9335E">
      <w:pPr>
        <w:spacing w:after="0"/>
        <w:jc w:val="center"/>
        <w:rPr>
          <w:rFonts w:ascii="Arial" w:hAnsi="Arial" w:cs="Arial"/>
        </w:rPr>
      </w:pPr>
    </w:p>
    <w:p w:rsidR="00D9335E" w:rsidRDefault="002F6D33" w:rsidP="0066642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pacing w:val="2"/>
          <w:sz w:val="24"/>
          <w:szCs w:val="24"/>
        </w:rPr>
        <w:t>В</w:t>
      </w:r>
      <w:r w:rsidRPr="00EA0ABF">
        <w:rPr>
          <w:rFonts w:ascii="Arial" w:hAnsi="Arial" w:cs="Arial"/>
          <w:spacing w:val="2"/>
          <w:sz w:val="24"/>
          <w:szCs w:val="24"/>
        </w:rPr>
        <w:t xml:space="preserve"> целях регулирования правоотношений, связанных с оплатой труда работников </w:t>
      </w:r>
      <w:r>
        <w:rPr>
          <w:rFonts w:ascii="Arial" w:hAnsi="Arial" w:cs="Arial"/>
          <w:sz w:val="24"/>
          <w:szCs w:val="24"/>
        </w:rPr>
        <w:t>МКУ «</w:t>
      </w:r>
      <w:r w:rsidRPr="00EA0ABF">
        <w:rPr>
          <w:rFonts w:ascii="Arial" w:hAnsi="Arial" w:cs="Arial"/>
          <w:sz w:val="24"/>
          <w:szCs w:val="24"/>
        </w:rPr>
        <w:t xml:space="preserve">Единая дежурно-диспетчерская служба - </w:t>
      </w:r>
      <w:r>
        <w:rPr>
          <w:rFonts w:ascii="Arial" w:hAnsi="Arial" w:cs="Arial"/>
          <w:sz w:val="24"/>
          <w:szCs w:val="24"/>
        </w:rPr>
        <w:t>112 муниципального образования «Боханский район», р</w:t>
      </w:r>
      <w:r w:rsidR="00D9335E" w:rsidRPr="00344F99">
        <w:rPr>
          <w:rFonts w:ascii="Arial" w:hAnsi="Arial" w:cs="Arial"/>
          <w:color w:val="000000"/>
          <w:sz w:val="24"/>
          <w:szCs w:val="24"/>
        </w:rPr>
        <w:t>уководствуясь  ст.</w:t>
      </w:r>
      <w:r w:rsidR="00344F99" w:rsidRPr="00344F99">
        <w:rPr>
          <w:rFonts w:ascii="Arial" w:hAnsi="Arial" w:cs="Arial"/>
          <w:color w:val="000000"/>
          <w:sz w:val="24"/>
          <w:szCs w:val="24"/>
        </w:rPr>
        <w:t xml:space="preserve"> </w:t>
      </w:r>
      <w:r w:rsidR="00D9335E" w:rsidRPr="00344F99">
        <w:rPr>
          <w:rFonts w:ascii="Arial" w:hAnsi="Arial" w:cs="Arial"/>
          <w:color w:val="000000"/>
          <w:sz w:val="24"/>
          <w:szCs w:val="24"/>
        </w:rPr>
        <w:t xml:space="preserve">135  Трудового кодекса Российской Федерации,   </w:t>
      </w:r>
      <w:r w:rsidR="00344F99" w:rsidRPr="00344F99">
        <w:rPr>
          <w:rFonts w:ascii="Arial" w:hAnsi="Arial" w:cs="Arial"/>
          <w:color w:val="000000"/>
          <w:sz w:val="24"/>
          <w:szCs w:val="24"/>
        </w:rPr>
        <w:t>п.30 «Е</w:t>
      </w:r>
      <w:r w:rsidR="00344F99" w:rsidRPr="00344F99">
        <w:rPr>
          <w:rFonts w:ascii="Arial" w:hAnsi="Arial" w:cs="Arial"/>
          <w:sz w:val="24"/>
          <w:szCs w:val="24"/>
        </w:rPr>
        <w:t>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w:t>
      </w:r>
      <w:r>
        <w:rPr>
          <w:rFonts w:ascii="Arial" w:hAnsi="Arial" w:cs="Arial"/>
          <w:sz w:val="24"/>
          <w:szCs w:val="24"/>
        </w:rPr>
        <w:t>, утв. решением Российской трехсторонней комиссии по регулированию социально-трудовых отношений от 23.12.2022, протокол</w:t>
      </w:r>
      <w:proofErr w:type="gramEnd"/>
      <w:r>
        <w:rPr>
          <w:rFonts w:ascii="Arial" w:hAnsi="Arial" w:cs="Arial"/>
          <w:sz w:val="24"/>
          <w:szCs w:val="24"/>
        </w:rPr>
        <w:t xml:space="preserve"> №</w:t>
      </w:r>
      <w:proofErr w:type="gramStart"/>
      <w:r>
        <w:rPr>
          <w:rFonts w:ascii="Arial" w:hAnsi="Arial" w:cs="Arial"/>
          <w:sz w:val="24"/>
          <w:szCs w:val="24"/>
        </w:rPr>
        <w:t>11</w:t>
      </w:r>
      <w:r w:rsidR="00344F99" w:rsidRPr="00344F99">
        <w:rPr>
          <w:rFonts w:ascii="Arial" w:hAnsi="Arial" w:cs="Arial"/>
          <w:sz w:val="24"/>
          <w:szCs w:val="24"/>
        </w:rPr>
        <w:t xml:space="preserve">, </w:t>
      </w:r>
      <w:r w:rsidR="00663D1F" w:rsidRPr="00CB1A97">
        <w:rPr>
          <w:rFonts w:ascii="Arial" w:hAnsi="Arial" w:cs="Arial"/>
          <w:sz w:val="24"/>
          <w:szCs w:val="24"/>
        </w:rPr>
        <w:t xml:space="preserve">Приказом Министерства здравоохранения и социального развития РФ от 27.05.2008 № 242н «Об утверждении профессиональных </w:t>
      </w:r>
      <w:hyperlink r:id="rId9" w:history="1">
        <w:r w:rsidR="00663D1F" w:rsidRPr="00CB1A97">
          <w:rPr>
            <w:rFonts w:ascii="Arial" w:hAnsi="Arial" w:cs="Arial"/>
            <w:sz w:val="24"/>
            <w:szCs w:val="24"/>
          </w:rPr>
          <w:t>квалификационных групп</w:t>
        </w:r>
      </w:hyperlink>
      <w:r w:rsidR="00663D1F" w:rsidRPr="00CB1A97">
        <w:rPr>
          <w:rFonts w:ascii="Arial" w:hAnsi="Arial" w:cs="Arial"/>
          <w:sz w:val="24"/>
          <w:szCs w:val="24"/>
        </w:rPr>
        <w:t xml:space="preserve">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r w:rsidR="00344F99" w:rsidRPr="00CB1A97">
        <w:rPr>
          <w:rFonts w:ascii="Arial" w:hAnsi="Arial" w:cs="Arial"/>
          <w:sz w:val="24"/>
          <w:szCs w:val="24"/>
        </w:rPr>
        <w:t>Приказом  министерства труда и занятости</w:t>
      </w:r>
      <w:r w:rsidR="00344F99" w:rsidRPr="00344F99">
        <w:rPr>
          <w:rFonts w:ascii="Arial" w:hAnsi="Arial" w:cs="Arial"/>
          <w:sz w:val="24"/>
          <w:szCs w:val="24"/>
        </w:rPr>
        <w:t xml:space="preserve"> Ир</w:t>
      </w:r>
      <w:r w:rsidR="0066642E">
        <w:rPr>
          <w:rFonts w:ascii="Arial" w:hAnsi="Arial" w:cs="Arial"/>
          <w:sz w:val="24"/>
          <w:szCs w:val="24"/>
        </w:rPr>
        <w:t>кутской области от 30.11.2018 №</w:t>
      </w:r>
      <w:r w:rsidR="007B0303">
        <w:rPr>
          <w:rFonts w:ascii="Arial" w:hAnsi="Arial" w:cs="Arial"/>
          <w:sz w:val="24"/>
          <w:szCs w:val="24"/>
        </w:rPr>
        <w:t xml:space="preserve"> </w:t>
      </w:r>
      <w:r w:rsidR="0066642E">
        <w:rPr>
          <w:rFonts w:ascii="Arial" w:hAnsi="Arial" w:cs="Arial"/>
          <w:sz w:val="24"/>
          <w:szCs w:val="24"/>
        </w:rPr>
        <w:t>66-мпр «</w:t>
      </w:r>
      <w:r w:rsidR="00344F99" w:rsidRPr="00344F99">
        <w:rPr>
          <w:rFonts w:ascii="Arial" w:hAnsi="Arial" w:cs="Arial"/>
          <w:sz w:val="24"/>
          <w:szCs w:val="24"/>
        </w:rPr>
        <w:t>Об установлении рекомендуемых минимальных размеров дифференциации</w:t>
      </w:r>
      <w:proofErr w:type="gramEnd"/>
      <w:r w:rsidR="00344F99" w:rsidRPr="00344F99">
        <w:rPr>
          <w:rFonts w:ascii="Arial" w:hAnsi="Arial" w:cs="Arial"/>
          <w:sz w:val="24"/>
          <w:szCs w:val="24"/>
        </w:rPr>
        <w:t xml:space="preserve"> заработной платы и рекомендуемых минимальных размеров окладов (должностных окладов), ставок заработной платы работников государственн</w:t>
      </w:r>
      <w:r w:rsidR="0066642E">
        <w:rPr>
          <w:rFonts w:ascii="Arial" w:hAnsi="Arial" w:cs="Arial"/>
          <w:sz w:val="24"/>
          <w:szCs w:val="24"/>
        </w:rPr>
        <w:t>ых учреждений Иркутской области»</w:t>
      </w:r>
      <w:r w:rsidR="00D9335E" w:rsidRPr="00344F99">
        <w:rPr>
          <w:rFonts w:ascii="Arial" w:hAnsi="Arial" w:cs="Arial"/>
          <w:sz w:val="24"/>
          <w:szCs w:val="24"/>
        </w:rPr>
        <w:t>,</w:t>
      </w:r>
      <w:r w:rsidR="0066642E">
        <w:rPr>
          <w:rFonts w:ascii="Arial" w:hAnsi="Arial" w:cs="Arial"/>
          <w:sz w:val="24"/>
          <w:szCs w:val="24"/>
        </w:rPr>
        <w:t xml:space="preserve"> Постановлением а</w:t>
      </w:r>
      <w:r w:rsidR="00344F99">
        <w:rPr>
          <w:rFonts w:ascii="Arial" w:hAnsi="Arial" w:cs="Arial"/>
          <w:sz w:val="24"/>
          <w:szCs w:val="24"/>
        </w:rPr>
        <w:t>дминистрации муниципального образования «Боханский район» от 27.06.</w:t>
      </w:r>
      <w:r w:rsidR="0066642E">
        <w:rPr>
          <w:rFonts w:ascii="Arial" w:hAnsi="Arial" w:cs="Arial"/>
          <w:sz w:val="24"/>
          <w:szCs w:val="24"/>
        </w:rPr>
        <w:t>2018 № </w:t>
      </w:r>
      <w:r w:rsidR="00344F99">
        <w:rPr>
          <w:rFonts w:ascii="Arial" w:hAnsi="Arial" w:cs="Arial"/>
          <w:sz w:val="24"/>
          <w:szCs w:val="24"/>
        </w:rPr>
        <w:t>570 «Об у</w:t>
      </w:r>
      <w:r w:rsidR="00344F99" w:rsidRPr="00D9335E">
        <w:rPr>
          <w:rFonts w:ascii="Arial" w:hAnsi="Arial" w:cs="Arial"/>
          <w:sz w:val="24"/>
          <w:szCs w:val="24"/>
        </w:rPr>
        <w:t>твер</w:t>
      </w:r>
      <w:r w:rsidR="00344F99">
        <w:rPr>
          <w:rFonts w:ascii="Arial" w:hAnsi="Arial" w:cs="Arial"/>
          <w:sz w:val="24"/>
          <w:szCs w:val="24"/>
        </w:rPr>
        <w:t>ждении</w:t>
      </w:r>
      <w:r w:rsidR="00344F99" w:rsidRPr="00D9335E">
        <w:rPr>
          <w:rFonts w:ascii="Arial" w:hAnsi="Arial" w:cs="Arial"/>
          <w:sz w:val="24"/>
          <w:szCs w:val="24"/>
        </w:rPr>
        <w:t xml:space="preserve"> Порядк</w:t>
      </w:r>
      <w:r w:rsidR="00344F99">
        <w:rPr>
          <w:rFonts w:ascii="Arial" w:hAnsi="Arial" w:cs="Arial"/>
          <w:sz w:val="24"/>
          <w:szCs w:val="24"/>
        </w:rPr>
        <w:t>а</w:t>
      </w:r>
      <w:r w:rsidR="00344F99" w:rsidRPr="00D9335E">
        <w:rPr>
          <w:rFonts w:ascii="Arial" w:hAnsi="Arial" w:cs="Arial"/>
          <w:sz w:val="24"/>
          <w:szCs w:val="24"/>
        </w:rPr>
        <w:t xml:space="preserve"> об оплате труда работников муниципальных учрежде</w:t>
      </w:r>
      <w:r w:rsidR="0066642E">
        <w:rPr>
          <w:rFonts w:ascii="Arial" w:hAnsi="Arial" w:cs="Arial"/>
          <w:sz w:val="24"/>
          <w:szCs w:val="24"/>
        </w:rPr>
        <w:t>ний муниципального образования «Боханский район»</w:t>
      </w:r>
      <w:r w:rsidR="00344F99">
        <w:rPr>
          <w:rFonts w:ascii="Arial" w:hAnsi="Arial" w:cs="Arial"/>
          <w:sz w:val="24"/>
          <w:szCs w:val="24"/>
        </w:rPr>
        <w:t xml:space="preserve">, </w:t>
      </w:r>
      <w:r w:rsidR="00D9335E" w:rsidRPr="00344F99">
        <w:rPr>
          <w:rFonts w:ascii="Arial" w:hAnsi="Arial" w:cs="Arial"/>
          <w:color w:val="000000"/>
          <w:sz w:val="24"/>
          <w:szCs w:val="24"/>
        </w:rPr>
        <w:t xml:space="preserve">ст. 20 Устава муниципального </w:t>
      </w:r>
      <w:r w:rsidR="00D9335E" w:rsidRPr="00EA0ABF">
        <w:rPr>
          <w:rFonts w:ascii="Arial" w:hAnsi="Arial" w:cs="Arial"/>
          <w:sz w:val="24"/>
          <w:szCs w:val="24"/>
        </w:rPr>
        <w:t>образования «Боханский район»,</w:t>
      </w:r>
      <w:r w:rsidR="00D9335E" w:rsidRPr="00EA0ABF">
        <w:rPr>
          <w:rFonts w:ascii="Arial" w:hAnsi="Arial" w:cs="Arial"/>
          <w:spacing w:val="2"/>
          <w:sz w:val="24"/>
          <w:szCs w:val="24"/>
        </w:rPr>
        <w:t xml:space="preserve"> </w:t>
      </w:r>
    </w:p>
    <w:p w:rsidR="00D9335E" w:rsidRPr="0066642E" w:rsidRDefault="0066642E" w:rsidP="0066642E">
      <w:pPr>
        <w:spacing w:before="240"/>
        <w:jc w:val="center"/>
        <w:rPr>
          <w:rFonts w:ascii="Arial" w:hAnsi="Arial" w:cs="Arial"/>
          <w:b/>
          <w:sz w:val="32"/>
          <w:szCs w:val="24"/>
        </w:rPr>
      </w:pPr>
      <w:r>
        <w:rPr>
          <w:rFonts w:ascii="Arial" w:hAnsi="Arial" w:cs="Arial"/>
          <w:b/>
          <w:sz w:val="32"/>
          <w:szCs w:val="24"/>
        </w:rPr>
        <w:t>ПОСТАНОВЛЯЮ:</w:t>
      </w:r>
    </w:p>
    <w:p w:rsidR="00D9335E" w:rsidRPr="00D9335E" w:rsidRDefault="00D9335E" w:rsidP="00D9335E">
      <w:pPr>
        <w:spacing w:after="0" w:line="240" w:lineRule="auto"/>
        <w:ind w:firstLine="709"/>
        <w:jc w:val="both"/>
        <w:rPr>
          <w:rFonts w:ascii="Arial" w:hAnsi="Arial" w:cs="Arial"/>
          <w:sz w:val="24"/>
          <w:szCs w:val="24"/>
        </w:rPr>
      </w:pPr>
      <w:r w:rsidRPr="00D9335E">
        <w:rPr>
          <w:rFonts w:ascii="Arial" w:hAnsi="Arial" w:cs="Arial"/>
          <w:sz w:val="24"/>
          <w:szCs w:val="24"/>
        </w:rPr>
        <w:t xml:space="preserve">1.Утвердить </w:t>
      </w:r>
      <w:r w:rsidR="00CB15FA">
        <w:rPr>
          <w:rFonts w:ascii="Arial" w:hAnsi="Arial" w:cs="Arial"/>
          <w:sz w:val="24"/>
          <w:szCs w:val="24"/>
        </w:rPr>
        <w:t>П</w:t>
      </w:r>
      <w:r w:rsidR="00EA0ABF">
        <w:rPr>
          <w:rFonts w:ascii="Arial" w:hAnsi="Arial" w:cs="Arial"/>
          <w:sz w:val="24"/>
          <w:szCs w:val="24"/>
        </w:rPr>
        <w:t xml:space="preserve">римерное </w:t>
      </w:r>
      <w:r w:rsidR="00CB15FA">
        <w:rPr>
          <w:rFonts w:ascii="Arial" w:hAnsi="Arial" w:cs="Arial"/>
          <w:sz w:val="24"/>
          <w:szCs w:val="24"/>
        </w:rPr>
        <w:t>п</w:t>
      </w:r>
      <w:r w:rsidR="00EA0ABF">
        <w:rPr>
          <w:rFonts w:ascii="Arial" w:hAnsi="Arial" w:cs="Arial"/>
          <w:sz w:val="24"/>
          <w:szCs w:val="24"/>
        </w:rPr>
        <w:t xml:space="preserve">оложение </w:t>
      </w:r>
      <w:r w:rsidRPr="00D9335E">
        <w:rPr>
          <w:rFonts w:ascii="Arial" w:hAnsi="Arial" w:cs="Arial"/>
          <w:sz w:val="24"/>
          <w:szCs w:val="24"/>
        </w:rPr>
        <w:t>об оплат</w:t>
      </w:r>
      <w:r w:rsidR="00CB15FA">
        <w:rPr>
          <w:rFonts w:ascii="Arial" w:hAnsi="Arial" w:cs="Arial"/>
          <w:sz w:val="24"/>
          <w:szCs w:val="24"/>
        </w:rPr>
        <w:t xml:space="preserve">е труда работников муниципального казенного </w:t>
      </w:r>
      <w:r w:rsidRPr="00D9335E">
        <w:rPr>
          <w:rFonts w:ascii="Arial" w:hAnsi="Arial" w:cs="Arial"/>
          <w:sz w:val="24"/>
          <w:szCs w:val="24"/>
        </w:rPr>
        <w:t>учреждени</w:t>
      </w:r>
      <w:r w:rsidR="00CB15FA">
        <w:rPr>
          <w:rFonts w:ascii="Arial" w:hAnsi="Arial" w:cs="Arial"/>
          <w:sz w:val="24"/>
          <w:szCs w:val="24"/>
        </w:rPr>
        <w:t>я «Единая дежурно-диспетчерская служба -112</w:t>
      </w:r>
      <w:r w:rsidR="0066642E">
        <w:rPr>
          <w:rFonts w:ascii="Arial" w:hAnsi="Arial" w:cs="Arial"/>
          <w:sz w:val="24"/>
          <w:szCs w:val="24"/>
        </w:rPr>
        <w:t xml:space="preserve"> муниципального образования «Боханский район» </w:t>
      </w:r>
      <w:r w:rsidRPr="00D9335E">
        <w:rPr>
          <w:rFonts w:ascii="Arial" w:hAnsi="Arial" w:cs="Arial"/>
          <w:sz w:val="24"/>
          <w:szCs w:val="24"/>
        </w:rPr>
        <w:t>согласно приложения № 1.</w:t>
      </w:r>
    </w:p>
    <w:p w:rsidR="00D9335E" w:rsidRPr="00D9335E" w:rsidRDefault="00D9335E" w:rsidP="00D9335E">
      <w:pPr>
        <w:spacing w:after="0" w:line="240" w:lineRule="auto"/>
        <w:ind w:firstLine="709"/>
        <w:jc w:val="both"/>
        <w:rPr>
          <w:rFonts w:ascii="Arial" w:hAnsi="Arial" w:cs="Arial"/>
          <w:sz w:val="24"/>
          <w:szCs w:val="24"/>
        </w:rPr>
      </w:pPr>
      <w:r w:rsidRPr="00D9335E">
        <w:rPr>
          <w:rFonts w:ascii="Arial" w:hAnsi="Arial" w:cs="Arial"/>
          <w:sz w:val="24"/>
          <w:szCs w:val="24"/>
        </w:rPr>
        <w:t>2.Опубликовать данное п</w:t>
      </w:r>
      <w:r w:rsidR="0066642E">
        <w:rPr>
          <w:rFonts w:ascii="Arial" w:hAnsi="Arial" w:cs="Arial"/>
          <w:sz w:val="24"/>
          <w:szCs w:val="24"/>
        </w:rPr>
        <w:t>остановление в районной газете «Сельская правда»</w:t>
      </w:r>
      <w:r w:rsidRPr="00D9335E">
        <w:rPr>
          <w:rFonts w:ascii="Arial" w:hAnsi="Arial" w:cs="Arial"/>
          <w:sz w:val="24"/>
          <w:szCs w:val="24"/>
        </w:rPr>
        <w:t xml:space="preserve"> и разместить на официальном сайте администра</w:t>
      </w:r>
      <w:r w:rsidR="0066642E">
        <w:rPr>
          <w:rFonts w:ascii="Arial" w:hAnsi="Arial" w:cs="Arial"/>
          <w:sz w:val="24"/>
          <w:szCs w:val="24"/>
        </w:rPr>
        <w:t>ции муниципального образования «Боханский район»</w:t>
      </w:r>
      <w:r w:rsidRPr="00D9335E">
        <w:rPr>
          <w:rFonts w:ascii="Arial" w:hAnsi="Arial" w:cs="Arial"/>
          <w:sz w:val="24"/>
          <w:szCs w:val="24"/>
        </w:rPr>
        <w:t xml:space="preserve"> в сети интернет.</w:t>
      </w:r>
    </w:p>
    <w:p w:rsidR="00CB15FA" w:rsidRDefault="00D9335E" w:rsidP="0066642E">
      <w:pPr>
        <w:spacing w:after="0" w:line="240" w:lineRule="auto"/>
        <w:ind w:firstLine="709"/>
        <w:jc w:val="both"/>
        <w:rPr>
          <w:rFonts w:ascii="Arial" w:hAnsi="Arial" w:cs="Arial"/>
          <w:sz w:val="24"/>
          <w:szCs w:val="24"/>
        </w:rPr>
      </w:pPr>
      <w:r w:rsidRPr="00D9335E">
        <w:rPr>
          <w:rFonts w:ascii="Arial" w:hAnsi="Arial" w:cs="Arial"/>
          <w:sz w:val="24"/>
          <w:szCs w:val="24"/>
        </w:rPr>
        <w:t>3.</w:t>
      </w:r>
      <w:r w:rsidR="00CB15FA" w:rsidRPr="00CB15FA">
        <w:rPr>
          <w:rFonts w:ascii="Arial" w:hAnsi="Arial" w:cs="Arial"/>
          <w:sz w:val="24"/>
          <w:szCs w:val="24"/>
        </w:rPr>
        <w:t xml:space="preserve"> </w:t>
      </w:r>
      <w:r w:rsidR="0066642E">
        <w:rPr>
          <w:rFonts w:ascii="Arial" w:hAnsi="Arial" w:cs="Arial"/>
          <w:sz w:val="24"/>
          <w:szCs w:val="24"/>
        </w:rPr>
        <w:t>Контроль за ис</w:t>
      </w:r>
      <w:r w:rsidR="00CB15FA" w:rsidRPr="00F82DC4">
        <w:rPr>
          <w:rFonts w:ascii="Arial" w:hAnsi="Arial" w:cs="Arial"/>
          <w:sz w:val="24"/>
          <w:szCs w:val="24"/>
        </w:rPr>
        <w:t xml:space="preserve">полнением настоящего постановления возложить на первого заместителя мэра </w:t>
      </w:r>
      <w:r w:rsidR="00CB15FA">
        <w:rPr>
          <w:rFonts w:ascii="Arial" w:hAnsi="Arial" w:cs="Arial"/>
          <w:sz w:val="24"/>
          <w:szCs w:val="24"/>
        </w:rPr>
        <w:t>Боханского</w:t>
      </w:r>
      <w:r w:rsidR="00CB15FA" w:rsidRPr="00F82DC4">
        <w:rPr>
          <w:rFonts w:ascii="Arial" w:hAnsi="Arial" w:cs="Arial"/>
          <w:sz w:val="24"/>
          <w:szCs w:val="24"/>
        </w:rPr>
        <w:t xml:space="preserve"> </w:t>
      </w:r>
      <w:r w:rsidR="00CB15FA">
        <w:rPr>
          <w:rFonts w:ascii="Arial" w:hAnsi="Arial" w:cs="Arial"/>
          <w:sz w:val="24"/>
          <w:szCs w:val="24"/>
        </w:rPr>
        <w:t xml:space="preserve">муниципального </w:t>
      </w:r>
      <w:r w:rsidR="00CB15FA" w:rsidRPr="00F82DC4">
        <w:rPr>
          <w:rFonts w:ascii="Arial" w:hAnsi="Arial" w:cs="Arial"/>
          <w:sz w:val="24"/>
          <w:szCs w:val="24"/>
        </w:rPr>
        <w:t>район</w:t>
      </w:r>
      <w:r w:rsidR="00CB15FA">
        <w:rPr>
          <w:rFonts w:ascii="Arial" w:hAnsi="Arial" w:cs="Arial"/>
          <w:sz w:val="24"/>
          <w:szCs w:val="24"/>
        </w:rPr>
        <w:t xml:space="preserve">а Е.Б. </w:t>
      </w:r>
      <w:proofErr w:type="spellStart"/>
      <w:r w:rsidR="00CB15FA">
        <w:rPr>
          <w:rFonts w:ascii="Arial" w:hAnsi="Arial" w:cs="Arial"/>
          <w:sz w:val="24"/>
          <w:szCs w:val="24"/>
        </w:rPr>
        <w:t>Рогулькина</w:t>
      </w:r>
      <w:proofErr w:type="spellEnd"/>
      <w:r w:rsidR="00CB15FA">
        <w:rPr>
          <w:rFonts w:ascii="Arial" w:hAnsi="Arial" w:cs="Arial"/>
          <w:sz w:val="24"/>
          <w:szCs w:val="24"/>
        </w:rPr>
        <w:t>.</w:t>
      </w:r>
    </w:p>
    <w:p w:rsidR="00BF3C11" w:rsidRDefault="00BF3C11" w:rsidP="00CB15FA">
      <w:pPr>
        <w:spacing w:after="0" w:line="240" w:lineRule="auto"/>
        <w:rPr>
          <w:rFonts w:ascii="Arial" w:hAnsi="Arial" w:cs="Arial"/>
          <w:sz w:val="24"/>
          <w:szCs w:val="24"/>
        </w:rPr>
      </w:pPr>
    </w:p>
    <w:p w:rsidR="00CB15FA" w:rsidRDefault="00CB15FA" w:rsidP="00CB15FA">
      <w:pPr>
        <w:spacing w:after="0" w:line="240" w:lineRule="auto"/>
        <w:rPr>
          <w:rFonts w:ascii="Arial" w:hAnsi="Arial" w:cs="Arial"/>
          <w:sz w:val="24"/>
          <w:szCs w:val="24"/>
        </w:rPr>
      </w:pPr>
      <w:r>
        <w:rPr>
          <w:rFonts w:ascii="Arial" w:hAnsi="Arial" w:cs="Arial"/>
          <w:sz w:val="24"/>
          <w:szCs w:val="24"/>
        </w:rPr>
        <w:t>М</w:t>
      </w:r>
      <w:r w:rsidRPr="00D9335E">
        <w:rPr>
          <w:rFonts w:ascii="Arial" w:hAnsi="Arial" w:cs="Arial"/>
          <w:sz w:val="24"/>
          <w:szCs w:val="24"/>
        </w:rPr>
        <w:t xml:space="preserve">эр </w:t>
      </w:r>
      <w:r>
        <w:rPr>
          <w:rFonts w:ascii="Arial" w:hAnsi="Arial" w:cs="Arial"/>
          <w:sz w:val="24"/>
          <w:szCs w:val="24"/>
        </w:rPr>
        <w:t xml:space="preserve">Боханского </w:t>
      </w:r>
    </w:p>
    <w:p w:rsidR="00CB15FA" w:rsidRPr="00D9335E" w:rsidRDefault="00CB15FA" w:rsidP="00CB15FA">
      <w:pPr>
        <w:spacing w:after="0" w:line="240" w:lineRule="auto"/>
        <w:rPr>
          <w:rFonts w:ascii="Arial" w:hAnsi="Arial" w:cs="Arial"/>
          <w:sz w:val="24"/>
          <w:szCs w:val="24"/>
        </w:rPr>
      </w:pPr>
      <w:r>
        <w:rPr>
          <w:rFonts w:ascii="Arial" w:hAnsi="Arial" w:cs="Arial"/>
          <w:sz w:val="24"/>
          <w:szCs w:val="24"/>
        </w:rPr>
        <w:t>муниципального района</w:t>
      </w:r>
      <w:r w:rsidRPr="00D9335E">
        <w:rPr>
          <w:rFonts w:ascii="Arial" w:hAnsi="Arial" w:cs="Arial"/>
          <w:sz w:val="24"/>
          <w:szCs w:val="24"/>
        </w:rPr>
        <w:t xml:space="preserve">                                                     </w:t>
      </w:r>
    </w:p>
    <w:p w:rsidR="00CB15FA" w:rsidRPr="00D9335E" w:rsidRDefault="00CB15FA" w:rsidP="00CB15FA">
      <w:pPr>
        <w:spacing w:after="0" w:line="240" w:lineRule="auto"/>
        <w:rPr>
          <w:rFonts w:ascii="Arial" w:hAnsi="Arial" w:cs="Arial"/>
          <w:sz w:val="24"/>
          <w:szCs w:val="24"/>
        </w:rPr>
      </w:pPr>
      <w:r>
        <w:rPr>
          <w:rFonts w:ascii="Arial" w:hAnsi="Arial" w:cs="Arial"/>
          <w:sz w:val="24"/>
          <w:szCs w:val="24"/>
        </w:rPr>
        <w:t>Э.И. Коняев</w:t>
      </w:r>
    </w:p>
    <w:p w:rsidR="00567066" w:rsidRPr="0066642E" w:rsidRDefault="003435B1" w:rsidP="001C460F">
      <w:pPr>
        <w:shd w:val="clear" w:color="auto" w:fill="FFFFFF"/>
        <w:spacing w:after="0" w:line="240" w:lineRule="auto"/>
        <w:jc w:val="right"/>
        <w:outlineLvl w:val="1"/>
        <w:rPr>
          <w:rFonts w:ascii="Courier New" w:eastAsia="Times New Roman" w:hAnsi="Courier New" w:cs="Courier New"/>
          <w:bCs/>
          <w:color w:val="000000"/>
        </w:rPr>
      </w:pPr>
      <w:r w:rsidRPr="0066642E">
        <w:rPr>
          <w:rFonts w:ascii="Courier New" w:eastAsia="Times New Roman" w:hAnsi="Courier New" w:cs="Courier New"/>
          <w:bCs/>
          <w:color w:val="000000"/>
        </w:rPr>
        <w:lastRenderedPageBreak/>
        <w:t>Приложение № 1</w:t>
      </w:r>
    </w:p>
    <w:p w:rsidR="001C460F" w:rsidRPr="0066642E" w:rsidRDefault="0066642E" w:rsidP="001C460F">
      <w:pPr>
        <w:shd w:val="clear" w:color="auto" w:fill="FFFFFF"/>
        <w:spacing w:after="0" w:line="240" w:lineRule="auto"/>
        <w:jc w:val="right"/>
        <w:outlineLvl w:val="1"/>
        <w:rPr>
          <w:rFonts w:ascii="Courier New" w:eastAsia="Times New Roman" w:hAnsi="Courier New" w:cs="Courier New"/>
          <w:bCs/>
          <w:color w:val="000000"/>
        </w:rPr>
      </w:pPr>
      <w:r w:rsidRPr="0066642E">
        <w:rPr>
          <w:rFonts w:ascii="Courier New" w:eastAsia="Times New Roman" w:hAnsi="Courier New" w:cs="Courier New"/>
          <w:bCs/>
          <w:color w:val="000000"/>
        </w:rPr>
        <w:t>к п</w:t>
      </w:r>
      <w:r w:rsidR="0005240D" w:rsidRPr="0066642E">
        <w:rPr>
          <w:rFonts w:ascii="Courier New" w:eastAsia="Times New Roman" w:hAnsi="Courier New" w:cs="Courier New"/>
          <w:bCs/>
          <w:color w:val="000000"/>
        </w:rPr>
        <w:t>остановлени</w:t>
      </w:r>
      <w:r w:rsidRPr="0066642E">
        <w:rPr>
          <w:rFonts w:ascii="Courier New" w:eastAsia="Times New Roman" w:hAnsi="Courier New" w:cs="Courier New"/>
          <w:bCs/>
          <w:color w:val="000000"/>
        </w:rPr>
        <w:t>ю</w:t>
      </w:r>
      <w:r w:rsidR="006A4124" w:rsidRPr="0066642E">
        <w:rPr>
          <w:rFonts w:ascii="Courier New" w:eastAsia="Times New Roman" w:hAnsi="Courier New" w:cs="Courier New"/>
          <w:bCs/>
          <w:color w:val="000000"/>
        </w:rPr>
        <w:t xml:space="preserve"> </w:t>
      </w:r>
      <w:r w:rsidR="0005240D" w:rsidRPr="0066642E">
        <w:rPr>
          <w:rFonts w:ascii="Courier New" w:eastAsia="Times New Roman" w:hAnsi="Courier New" w:cs="Courier New"/>
          <w:bCs/>
          <w:color w:val="000000"/>
        </w:rPr>
        <w:t>администрации</w:t>
      </w:r>
      <w:r w:rsidR="001C460F" w:rsidRPr="0066642E">
        <w:rPr>
          <w:rFonts w:ascii="Courier New" w:eastAsia="Times New Roman" w:hAnsi="Courier New" w:cs="Courier New"/>
          <w:bCs/>
          <w:color w:val="000000"/>
        </w:rPr>
        <w:t xml:space="preserve"> </w:t>
      </w:r>
    </w:p>
    <w:p w:rsidR="0066642E" w:rsidRDefault="0066642E" w:rsidP="001C460F">
      <w:pPr>
        <w:shd w:val="clear" w:color="auto" w:fill="FFFFFF"/>
        <w:spacing w:after="0" w:line="240" w:lineRule="auto"/>
        <w:jc w:val="right"/>
        <w:outlineLvl w:val="1"/>
        <w:rPr>
          <w:rFonts w:ascii="Courier New" w:eastAsia="Times New Roman" w:hAnsi="Courier New" w:cs="Courier New"/>
          <w:bCs/>
          <w:color w:val="000000"/>
        </w:rPr>
      </w:pPr>
      <w:r w:rsidRPr="0066642E">
        <w:rPr>
          <w:rFonts w:ascii="Courier New" w:eastAsia="Times New Roman" w:hAnsi="Courier New" w:cs="Courier New"/>
          <w:bCs/>
          <w:color w:val="000000"/>
        </w:rPr>
        <w:t xml:space="preserve">муниципального образования </w:t>
      </w:r>
    </w:p>
    <w:p w:rsidR="009F561F" w:rsidRPr="0066642E" w:rsidRDefault="0066642E" w:rsidP="001C460F">
      <w:pPr>
        <w:shd w:val="clear" w:color="auto" w:fill="FFFFFF"/>
        <w:spacing w:after="0" w:line="240" w:lineRule="auto"/>
        <w:jc w:val="right"/>
        <w:outlineLvl w:val="1"/>
        <w:rPr>
          <w:rFonts w:ascii="Courier New" w:eastAsia="Times New Roman" w:hAnsi="Courier New" w:cs="Courier New"/>
          <w:bCs/>
          <w:color w:val="000000"/>
        </w:rPr>
      </w:pPr>
      <w:r w:rsidRPr="0066642E">
        <w:rPr>
          <w:rFonts w:ascii="Courier New" w:eastAsia="Times New Roman" w:hAnsi="Courier New" w:cs="Courier New"/>
          <w:bCs/>
          <w:color w:val="000000"/>
        </w:rPr>
        <w:t>«Боханский район»</w:t>
      </w:r>
    </w:p>
    <w:p w:rsidR="001C460F" w:rsidRPr="00B30609" w:rsidRDefault="006A4124" w:rsidP="00000271">
      <w:pPr>
        <w:shd w:val="clear" w:color="auto" w:fill="FFFFFF"/>
        <w:spacing w:after="0" w:line="240" w:lineRule="auto"/>
        <w:jc w:val="right"/>
        <w:outlineLvl w:val="1"/>
        <w:rPr>
          <w:rFonts w:ascii="Arial" w:eastAsia="Times New Roman" w:hAnsi="Arial" w:cs="Arial"/>
          <w:b/>
          <w:bCs/>
          <w:color w:val="000000"/>
          <w:sz w:val="24"/>
          <w:szCs w:val="24"/>
        </w:rPr>
      </w:pPr>
      <w:r w:rsidRPr="0066642E">
        <w:rPr>
          <w:rFonts w:ascii="Courier New" w:eastAsia="Times New Roman" w:hAnsi="Courier New" w:cs="Courier New"/>
          <w:bCs/>
          <w:color w:val="000000"/>
        </w:rPr>
        <w:t xml:space="preserve">от </w:t>
      </w:r>
      <w:r w:rsidR="00000271">
        <w:rPr>
          <w:rFonts w:ascii="Courier New" w:eastAsia="Times New Roman" w:hAnsi="Courier New" w:cs="Courier New"/>
          <w:bCs/>
          <w:color w:val="000000"/>
        </w:rPr>
        <w:t>19.05.2023</w:t>
      </w:r>
      <w:r w:rsidR="0066642E" w:rsidRPr="0066642E">
        <w:rPr>
          <w:rFonts w:ascii="Courier New" w:eastAsia="Times New Roman" w:hAnsi="Courier New" w:cs="Courier New"/>
          <w:bCs/>
          <w:color w:val="000000"/>
        </w:rPr>
        <w:t xml:space="preserve"> №</w:t>
      </w:r>
      <w:r w:rsidR="00000271">
        <w:rPr>
          <w:rFonts w:ascii="Courier New" w:eastAsia="Times New Roman" w:hAnsi="Courier New" w:cs="Courier New"/>
          <w:bCs/>
          <w:color w:val="000000"/>
        </w:rPr>
        <w:t xml:space="preserve"> 269</w:t>
      </w:r>
      <w:r w:rsidR="00D3575E" w:rsidRPr="0066642E">
        <w:rPr>
          <w:rFonts w:ascii="Courier New" w:eastAsia="Times New Roman" w:hAnsi="Courier New" w:cs="Courier New"/>
          <w:bCs/>
          <w:color w:val="000000"/>
        </w:rPr>
        <w:t xml:space="preserve">  </w:t>
      </w:r>
      <w:r w:rsidRPr="0066642E">
        <w:rPr>
          <w:rFonts w:ascii="Courier New" w:eastAsia="Times New Roman" w:hAnsi="Courier New" w:cs="Courier New"/>
          <w:bCs/>
          <w:color w:val="000000"/>
        </w:rPr>
        <w:t xml:space="preserve">      </w:t>
      </w:r>
      <w:r w:rsidR="009F561F" w:rsidRPr="0066642E">
        <w:rPr>
          <w:rFonts w:ascii="Courier New" w:eastAsia="Times New Roman" w:hAnsi="Courier New" w:cs="Courier New"/>
          <w:bCs/>
          <w:color w:val="000000"/>
        </w:rPr>
        <w:t xml:space="preserve"> </w:t>
      </w:r>
    </w:p>
    <w:p w:rsidR="001C460F" w:rsidRPr="00B30609" w:rsidRDefault="00CB15FA" w:rsidP="00437360">
      <w:pPr>
        <w:shd w:val="clear" w:color="auto" w:fill="FFFFFF"/>
        <w:spacing w:after="0" w:line="240" w:lineRule="auto"/>
        <w:jc w:val="center"/>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ПРИМЕРНОЕ ПОЛОЖЕНИЕ </w:t>
      </w:r>
      <w:proofErr w:type="gramStart"/>
      <w:r>
        <w:rPr>
          <w:rFonts w:ascii="Arial" w:eastAsia="Times New Roman" w:hAnsi="Arial" w:cs="Arial"/>
          <w:b/>
          <w:bCs/>
          <w:color w:val="000000"/>
          <w:sz w:val="24"/>
          <w:szCs w:val="24"/>
        </w:rPr>
        <w:t>ОБ</w:t>
      </w:r>
      <w:proofErr w:type="gramEnd"/>
    </w:p>
    <w:p w:rsidR="00CB15FA" w:rsidRPr="00CB15FA" w:rsidRDefault="00CB15FA" w:rsidP="00CB15FA">
      <w:pPr>
        <w:spacing w:after="0" w:line="240" w:lineRule="auto"/>
        <w:jc w:val="center"/>
        <w:rPr>
          <w:rFonts w:ascii="Arial" w:hAnsi="Arial" w:cs="Arial"/>
          <w:b/>
          <w:sz w:val="24"/>
          <w:szCs w:val="24"/>
        </w:rPr>
      </w:pPr>
      <w:r>
        <w:rPr>
          <w:rFonts w:ascii="Arial" w:eastAsia="Times New Roman" w:hAnsi="Arial" w:cs="Arial"/>
          <w:b/>
          <w:bCs/>
          <w:color w:val="000000"/>
          <w:sz w:val="24"/>
          <w:szCs w:val="24"/>
        </w:rPr>
        <w:t>ОПЛАТЕ</w:t>
      </w:r>
      <w:r w:rsidR="001C460F" w:rsidRPr="00B30609">
        <w:rPr>
          <w:rFonts w:ascii="Arial" w:eastAsia="Times New Roman" w:hAnsi="Arial" w:cs="Arial"/>
          <w:b/>
          <w:bCs/>
          <w:color w:val="000000"/>
          <w:sz w:val="24"/>
          <w:szCs w:val="24"/>
        </w:rPr>
        <w:t xml:space="preserve"> </w:t>
      </w:r>
      <w:r w:rsidR="00437360" w:rsidRPr="00B30609">
        <w:rPr>
          <w:rFonts w:ascii="Arial" w:eastAsia="Times New Roman" w:hAnsi="Arial" w:cs="Arial"/>
          <w:b/>
          <w:bCs/>
          <w:color w:val="000000"/>
          <w:sz w:val="24"/>
          <w:szCs w:val="24"/>
        </w:rPr>
        <w:t xml:space="preserve"> ТРУДА РАБОТНИКОВ </w:t>
      </w:r>
      <w:r>
        <w:rPr>
          <w:rFonts w:ascii="Arial" w:eastAsia="Times New Roman" w:hAnsi="Arial" w:cs="Arial"/>
          <w:b/>
          <w:bCs/>
          <w:color w:val="000000"/>
          <w:sz w:val="24"/>
          <w:szCs w:val="24"/>
        </w:rPr>
        <w:t xml:space="preserve">МУНИЦИПАЛЬНОГО КАЗЕННОГО </w:t>
      </w:r>
      <w:r w:rsidR="001C460F" w:rsidRPr="00B30609">
        <w:rPr>
          <w:rFonts w:ascii="Arial" w:eastAsia="Times New Roman" w:hAnsi="Arial" w:cs="Arial"/>
          <w:b/>
          <w:bCs/>
          <w:color w:val="000000"/>
          <w:sz w:val="24"/>
          <w:szCs w:val="24"/>
        </w:rPr>
        <w:t xml:space="preserve"> УЧРЕЖДЕНИ</w:t>
      </w:r>
      <w:r>
        <w:rPr>
          <w:rFonts w:ascii="Arial" w:eastAsia="Times New Roman" w:hAnsi="Arial" w:cs="Arial"/>
          <w:b/>
          <w:bCs/>
          <w:color w:val="000000"/>
          <w:sz w:val="24"/>
          <w:szCs w:val="24"/>
        </w:rPr>
        <w:t xml:space="preserve">Я </w:t>
      </w:r>
      <w:r w:rsidRPr="00CB15FA">
        <w:rPr>
          <w:rFonts w:ascii="Arial" w:hAnsi="Arial" w:cs="Arial"/>
          <w:b/>
          <w:sz w:val="24"/>
          <w:szCs w:val="24"/>
        </w:rPr>
        <w:t>«ЕДИНАЯ ДЕЖУРНО-ДИСПЕТЧЕРСКАЯ СЛУЖБА - 112</w:t>
      </w:r>
    </w:p>
    <w:p w:rsidR="00CB15FA" w:rsidRPr="00CB15FA" w:rsidRDefault="00CB15FA" w:rsidP="00CB15FA">
      <w:pPr>
        <w:spacing w:after="0" w:line="240" w:lineRule="auto"/>
        <w:jc w:val="center"/>
        <w:rPr>
          <w:rFonts w:ascii="Arial" w:hAnsi="Arial" w:cs="Arial"/>
          <w:b/>
          <w:sz w:val="24"/>
          <w:szCs w:val="24"/>
        </w:rPr>
      </w:pPr>
      <w:r w:rsidRPr="00CB15FA">
        <w:rPr>
          <w:rFonts w:ascii="Arial" w:hAnsi="Arial" w:cs="Arial"/>
          <w:b/>
          <w:sz w:val="24"/>
          <w:szCs w:val="24"/>
        </w:rPr>
        <w:t xml:space="preserve"> МУНИЦИПАЛЬНОГО ОБРАЗОВАНИЯ </w:t>
      </w:r>
    </w:p>
    <w:p w:rsidR="00437360" w:rsidRPr="00CB15FA" w:rsidRDefault="0066642E" w:rsidP="00CB15FA">
      <w:pPr>
        <w:shd w:val="clear" w:color="auto" w:fill="FFFFFF"/>
        <w:spacing w:after="0" w:line="240" w:lineRule="auto"/>
        <w:jc w:val="center"/>
        <w:outlineLvl w:val="1"/>
        <w:rPr>
          <w:rFonts w:ascii="Arial" w:eastAsia="Times New Roman" w:hAnsi="Arial" w:cs="Arial"/>
          <w:b/>
          <w:bCs/>
          <w:color w:val="000000"/>
          <w:sz w:val="24"/>
          <w:szCs w:val="24"/>
        </w:rPr>
      </w:pPr>
      <w:r>
        <w:rPr>
          <w:rFonts w:ascii="Arial" w:hAnsi="Arial" w:cs="Arial"/>
          <w:b/>
          <w:sz w:val="24"/>
          <w:szCs w:val="24"/>
        </w:rPr>
        <w:t>«БОХАНСКИЙ РАЙОН»</w:t>
      </w:r>
    </w:p>
    <w:p w:rsidR="00124779" w:rsidRDefault="00124779" w:rsidP="0066642E">
      <w:pPr>
        <w:shd w:val="clear" w:color="auto" w:fill="FFFFFF"/>
        <w:spacing w:after="0" w:line="240" w:lineRule="auto"/>
        <w:outlineLvl w:val="1"/>
        <w:rPr>
          <w:rFonts w:ascii="Arial" w:eastAsia="Times New Roman" w:hAnsi="Arial" w:cs="Arial"/>
          <w:b/>
          <w:bCs/>
          <w:color w:val="000000"/>
          <w:sz w:val="24"/>
          <w:szCs w:val="24"/>
        </w:rPr>
      </w:pPr>
    </w:p>
    <w:p w:rsidR="00124779" w:rsidRDefault="00124779" w:rsidP="00437360">
      <w:pPr>
        <w:shd w:val="clear" w:color="auto" w:fill="FFFFFF"/>
        <w:spacing w:after="0" w:line="240" w:lineRule="auto"/>
        <w:jc w:val="center"/>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1. Общие положения</w:t>
      </w:r>
    </w:p>
    <w:p w:rsidR="00124779" w:rsidRDefault="00124779" w:rsidP="00437360">
      <w:pPr>
        <w:shd w:val="clear" w:color="auto" w:fill="FFFFFF"/>
        <w:spacing w:after="0" w:line="240" w:lineRule="auto"/>
        <w:jc w:val="center"/>
        <w:outlineLvl w:val="1"/>
        <w:rPr>
          <w:rFonts w:ascii="Arial" w:eastAsia="Times New Roman" w:hAnsi="Arial" w:cs="Arial"/>
          <w:b/>
          <w:bCs/>
          <w:color w:val="000000"/>
          <w:sz w:val="24"/>
          <w:szCs w:val="24"/>
        </w:rPr>
      </w:pPr>
    </w:p>
    <w:p w:rsidR="004E309F" w:rsidRPr="0019325B" w:rsidRDefault="004E309F" w:rsidP="004E309F">
      <w:pPr>
        <w:pStyle w:val="ConsPlusNormal"/>
        <w:ind w:firstLine="709"/>
        <w:rPr>
          <w:sz w:val="24"/>
          <w:szCs w:val="24"/>
        </w:rPr>
      </w:pPr>
      <w:r w:rsidRPr="004E309F">
        <w:rPr>
          <w:sz w:val="24"/>
          <w:szCs w:val="24"/>
        </w:rPr>
        <w:t xml:space="preserve">1. Настоящее Примерное положение об оплате труда работников </w:t>
      </w:r>
      <w:r>
        <w:rPr>
          <w:sz w:val="24"/>
          <w:szCs w:val="24"/>
        </w:rPr>
        <w:t>«Единая дежурно-диспетчерская служба -112</w:t>
      </w:r>
      <w:r w:rsidR="0066642E">
        <w:rPr>
          <w:sz w:val="24"/>
          <w:szCs w:val="24"/>
        </w:rPr>
        <w:t xml:space="preserve"> муниципального образования «Боханский район»</w:t>
      </w:r>
      <w:r w:rsidRPr="00D9335E">
        <w:rPr>
          <w:sz w:val="24"/>
          <w:szCs w:val="24"/>
        </w:rPr>
        <w:t xml:space="preserve"> </w:t>
      </w:r>
      <w:r w:rsidRPr="004E309F">
        <w:rPr>
          <w:sz w:val="24"/>
          <w:szCs w:val="24"/>
        </w:rPr>
        <w:t xml:space="preserve"> (далее - Примерное положение), разработано в соответствии </w:t>
      </w:r>
      <w:r w:rsidRPr="0019325B">
        <w:rPr>
          <w:sz w:val="24"/>
          <w:szCs w:val="24"/>
        </w:rPr>
        <w:t xml:space="preserve">со </w:t>
      </w:r>
      <w:hyperlink r:id="rId10" w:history="1">
        <w:r w:rsidRPr="0019325B">
          <w:rPr>
            <w:sz w:val="24"/>
            <w:szCs w:val="24"/>
          </w:rPr>
          <w:t>статьями 144</w:t>
        </w:r>
      </w:hyperlink>
      <w:r w:rsidRPr="0019325B">
        <w:rPr>
          <w:sz w:val="24"/>
          <w:szCs w:val="24"/>
        </w:rPr>
        <w:t xml:space="preserve">, </w:t>
      </w:r>
      <w:hyperlink r:id="rId11" w:history="1">
        <w:r w:rsidRPr="0019325B">
          <w:rPr>
            <w:sz w:val="24"/>
            <w:szCs w:val="24"/>
          </w:rPr>
          <w:t>145</w:t>
        </w:r>
      </w:hyperlink>
      <w:r w:rsidRPr="0019325B">
        <w:rPr>
          <w:sz w:val="24"/>
          <w:szCs w:val="24"/>
        </w:rPr>
        <w:t xml:space="preserve"> Трудового кодекса Российской Федерации.</w:t>
      </w:r>
    </w:p>
    <w:p w:rsidR="004E309F" w:rsidRPr="004E309F" w:rsidRDefault="004E309F" w:rsidP="004E309F">
      <w:pPr>
        <w:pStyle w:val="ConsPlusNormal"/>
        <w:ind w:firstLine="709"/>
        <w:rPr>
          <w:sz w:val="24"/>
          <w:szCs w:val="24"/>
        </w:rPr>
      </w:pPr>
      <w:r w:rsidRPr="004E309F">
        <w:rPr>
          <w:sz w:val="24"/>
          <w:szCs w:val="24"/>
        </w:rPr>
        <w:t xml:space="preserve">Настоящее Примерное положение определяет систему оплаты труда и служит основанием для разработки положения об оплате труда работников </w:t>
      </w:r>
      <w:r w:rsidR="0066642E">
        <w:rPr>
          <w:sz w:val="24"/>
          <w:szCs w:val="24"/>
        </w:rPr>
        <w:t xml:space="preserve">Муниципального казенного учреждения </w:t>
      </w:r>
      <w:r>
        <w:rPr>
          <w:sz w:val="24"/>
          <w:szCs w:val="24"/>
        </w:rPr>
        <w:t>«Единая дежурно-диспетчерская служба - 112</w:t>
      </w:r>
      <w:r w:rsidR="0066642E">
        <w:rPr>
          <w:sz w:val="24"/>
          <w:szCs w:val="24"/>
        </w:rPr>
        <w:t xml:space="preserve"> муниципального образования «Боханский район»</w:t>
      </w:r>
      <w:r w:rsidRPr="00D9335E">
        <w:rPr>
          <w:sz w:val="24"/>
          <w:szCs w:val="24"/>
        </w:rPr>
        <w:t xml:space="preserve"> </w:t>
      </w:r>
      <w:r w:rsidRPr="004E309F">
        <w:rPr>
          <w:sz w:val="24"/>
          <w:szCs w:val="24"/>
        </w:rPr>
        <w:t>(далее - учреждение), также определяет условия оплаты труда руководителя учреждения.</w:t>
      </w:r>
    </w:p>
    <w:p w:rsidR="004E309F" w:rsidRPr="004E309F" w:rsidRDefault="004E309F" w:rsidP="004E309F">
      <w:pPr>
        <w:pStyle w:val="ConsPlusNormal"/>
        <w:ind w:firstLine="709"/>
        <w:rPr>
          <w:sz w:val="24"/>
          <w:szCs w:val="24"/>
        </w:rPr>
      </w:pPr>
      <w:r w:rsidRPr="004E309F">
        <w:rPr>
          <w:sz w:val="24"/>
          <w:szCs w:val="24"/>
        </w:rPr>
        <w:t>Положение об оплате труда работников учреждения должно быть согласовано с</w:t>
      </w:r>
      <w:r w:rsidR="00663D1F">
        <w:rPr>
          <w:sz w:val="24"/>
          <w:szCs w:val="24"/>
        </w:rPr>
        <w:t xml:space="preserve"> </w:t>
      </w:r>
      <w:r w:rsidR="00663D1F" w:rsidRPr="00CB1A97">
        <w:rPr>
          <w:sz w:val="24"/>
          <w:szCs w:val="24"/>
        </w:rPr>
        <w:t>учредителем</w:t>
      </w:r>
      <w:r w:rsidR="002310B4" w:rsidRPr="00CB1A97">
        <w:rPr>
          <w:sz w:val="24"/>
          <w:szCs w:val="24"/>
        </w:rPr>
        <w:t xml:space="preserve"> -</w:t>
      </w:r>
      <w:r w:rsidRPr="00CB1A97">
        <w:rPr>
          <w:sz w:val="24"/>
          <w:szCs w:val="24"/>
        </w:rPr>
        <w:t xml:space="preserve"> администрацией</w:t>
      </w:r>
      <w:r w:rsidRPr="004E309F">
        <w:rPr>
          <w:sz w:val="24"/>
          <w:szCs w:val="24"/>
        </w:rPr>
        <w:t xml:space="preserve"> </w:t>
      </w:r>
      <w:r>
        <w:rPr>
          <w:sz w:val="24"/>
          <w:szCs w:val="24"/>
        </w:rPr>
        <w:t>муниципального образования</w:t>
      </w:r>
      <w:r w:rsidRPr="004E309F">
        <w:rPr>
          <w:sz w:val="24"/>
          <w:szCs w:val="24"/>
        </w:rPr>
        <w:t xml:space="preserve"> «Б</w:t>
      </w:r>
      <w:r>
        <w:rPr>
          <w:sz w:val="24"/>
          <w:szCs w:val="24"/>
        </w:rPr>
        <w:t>оханский</w:t>
      </w:r>
      <w:r w:rsidRPr="004E309F">
        <w:rPr>
          <w:sz w:val="24"/>
          <w:szCs w:val="24"/>
        </w:rPr>
        <w:t xml:space="preserve"> район».</w:t>
      </w:r>
    </w:p>
    <w:p w:rsidR="004E309F" w:rsidRPr="004E309F" w:rsidRDefault="004E309F" w:rsidP="004E309F">
      <w:pPr>
        <w:pStyle w:val="ConsPlusNormal"/>
        <w:tabs>
          <w:tab w:val="left" w:pos="426"/>
        </w:tabs>
        <w:ind w:firstLine="709"/>
        <w:rPr>
          <w:sz w:val="24"/>
          <w:szCs w:val="24"/>
        </w:rPr>
      </w:pPr>
      <w:r w:rsidRPr="004E309F">
        <w:rPr>
          <w:sz w:val="24"/>
          <w:szCs w:val="24"/>
        </w:rPr>
        <w:t>2. Настоящее Примерное положение определяет:</w:t>
      </w:r>
    </w:p>
    <w:p w:rsidR="004E309F" w:rsidRPr="004E309F" w:rsidRDefault="004E309F" w:rsidP="004E309F">
      <w:pPr>
        <w:pStyle w:val="ConsPlusNormal"/>
        <w:ind w:firstLine="709"/>
        <w:rPr>
          <w:sz w:val="24"/>
          <w:szCs w:val="24"/>
        </w:rPr>
      </w:pPr>
      <w:r w:rsidRPr="004E309F">
        <w:rPr>
          <w:sz w:val="24"/>
          <w:szCs w:val="24"/>
        </w:rPr>
        <w:t>1) минимальные размеры окладов (должностных окладов), ставок заработной платы работников муниципального учреждения;</w:t>
      </w:r>
    </w:p>
    <w:p w:rsidR="004E309F" w:rsidRPr="004E309F" w:rsidRDefault="004E309F" w:rsidP="004E309F">
      <w:pPr>
        <w:pStyle w:val="ConsPlusNormal"/>
        <w:ind w:firstLine="709"/>
        <w:rPr>
          <w:sz w:val="24"/>
          <w:szCs w:val="24"/>
        </w:rPr>
      </w:pPr>
      <w:r w:rsidRPr="004E309F">
        <w:rPr>
          <w:sz w:val="24"/>
          <w:szCs w:val="24"/>
        </w:rPr>
        <w:t>2) перечень, размеры и условия выплат компенсационного и стимулирующего характера, устанавливаемых работникам муниципального учреждения;</w:t>
      </w:r>
    </w:p>
    <w:p w:rsidR="004E309F" w:rsidRPr="004E309F" w:rsidRDefault="004E309F" w:rsidP="004E309F">
      <w:pPr>
        <w:pStyle w:val="ConsPlusNormal"/>
        <w:ind w:firstLine="709"/>
        <w:rPr>
          <w:sz w:val="24"/>
          <w:szCs w:val="24"/>
        </w:rPr>
      </w:pPr>
      <w:r w:rsidRPr="004E309F">
        <w:rPr>
          <w:sz w:val="24"/>
          <w:szCs w:val="24"/>
        </w:rPr>
        <w:t>3) показатели и критерии эффективности деятельности работников муниципального учреждения;</w:t>
      </w:r>
    </w:p>
    <w:p w:rsidR="004E309F" w:rsidRPr="004E309F" w:rsidRDefault="004E309F" w:rsidP="004E309F">
      <w:pPr>
        <w:pStyle w:val="ConsPlusNormal"/>
        <w:ind w:firstLine="709"/>
        <w:rPr>
          <w:sz w:val="24"/>
          <w:szCs w:val="24"/>
        </w:rPr>
      </w:pPr>
      <w:r>
        <w:rPr>
          <w:sz w:val="24"/>
          <w:szCs w:val="24"/>
        </w:rPr>
        <w:t>4</w:t>
      </w:r>
      <w:r w:rsidRPr="004E309F">
        <w:rPr>
          <w:sz w:val="24"/>
          <w:szCs w:val="24"/>
        </w:rPr>
        <w:t>) иные вопросы, связанные с оплатой труда работников муниципального учреждения.</w:t>
      </w:r>
    </w:p>
    <w:p w:rsidR="004E309F" w:rsidRPr="004E309F" w:rsidRDefault="004E309F" w:rsidP="004E309F">
      <w:pPr>
        <w:pStyle w:val="ConsPlusNormal"/>
        <w:ind w:firstLine="709"/>
        <w:rPr>
          <w:sz w:val="24"/>
          <w:szCs w:val="24"/>
        </w:rPr>
      </w:pPr>
      <w:r w:rsidRPr="00CE3B6E">
        <w:rPr>
          <w:sz w:val="24"/>
          <w:szCs w:val="24"/>
        </w:rPr>
        <w:t>3. Положение об оплате труда работников учреждения разрабатывается и утверждается в соответствии с федеральными законами и иными нормативными правовыми актами Российской Федерации, настоящим Примерным положением.</w:t>
      </w:r>
      <w:r>
        <w:rPr>
          <w:sz w:val="24"/>
          <w:szCs w:val="24"/>
        </w:rPr>
        <w:t xml:space="preserve"> </w:t>
      </w:r>
    </w:p>
    <w:p w:rsidR="004E309F" w:rsidRPr="004E309F" w:rsidRDefault="004E309F" w:rsidP="004E309F">
      <w:pPr>
        <w:pStyle w:val="ConsPlusNormal"/>
        <w:ind w:firstLine="709"/>
        <w:rPr>
          <w:sz w:val="24"/>
          <w:szCs w:val="24"/>
        </w:rPr>
      </w:pPr>
      <w:r w:rsidRPr="004E309F">
        <w:rPr>
          <w:sz w:val="24"/>
          <w:szCs w:val="24"/>
        </w:rPr>
        <w:t xml:space="preserve">4. Штатное расписание учреждения утверждается руководителем учреждения после его согласования </w:t>
      </w:r>
      <w:r w:rsidR="003B578D">
        <w:rPr>
          <w:sz w:val="24"/>
          <w:szCs w:val="24"/>
        </w:rPr>
        <w:t xml:space="preserve">с </w:t>
      </w:r>
      <w:r w:rsidR="00CE219A">
        <w:rPr>
          <w:sz w:val="24"/>
          <w:szCs w:val="24"/>
        </w:rPr>
        <w:t xml:space="preserve"> </w:t>
      </w:r>
      <w:r w:rsidR="00CE219A" w:rsidRPr="00CB1A97">
        <w:rPr>
          <w:sz w:val="24"/>
          <w:szCs w:val="24"/>
        </w:rPr>
        <w:t>Учредителем</w:t>
      </w:r>
      <w:r w:rsidR="007F1286">
        <w:rPr>
          <w:sz w:val="24"/>
          <w:szCs w:val="24"/>
        </w:rPr>
        <w:t xml:space="preserve"> </w:t>
      </w:r>
    </w:p>
    <w:p w:rsidR="004E309F" w:rsidRPr="004E309F" w:rsidRDefault="004E309F" w:rsidP="004E309F">
      <w:pPr>
        <w:pStyle w:val="ConsPlusNormal"/>
        <w:ind w:firstLine="709"/>
        <w:rPr>
          <w:sz w:val="24"/>
          <w:szCs w:val="24"/>
        </w:rPr>
      </w:pPr>
      <w:r w:rsidRPr="004E309F">
        <w:rPr>
          <w:sz w:val="24"/>
          <w:szCs w:val="24"/>
        </w:rPr>
        <w:t>При формировании штатного расписания учреждения допускается конкретизация наименования должности работников учреждения с учетом специализации деятельности.</w:t>
      </w:r>
    </w:p>
    <w:p w:rsidR="004E309F" w:rsidRPr="004E309F" w:rsidRDefault="004E309F" w:rsidP="004E309F">
      <w:pPr>
        <w:pStyle w:val="ConsPlusNormal"/>
        <w:ind w:firstLine="709"/>
        <w:rPr>
          <w:sz w:val="24"/>
          <w:szCs w:val="24"/>
        </w:rPr>
      </w:pPr>
      <w:r w:rsidRPr="004E309F">
        <w:rPr>
          <w:sz w:val="24"/>
          <w:szCs w:val="24"/>
        </w:rPr>
        <w:t xml:space="preserve">5. Руководителем учреждения при формировании штатного расписания обеспечивается </w:t>
      </w:r>
      <w:r>
        <w:rPr>
          <w:sz w:val="24"/>
          <w:szCs w:val="24"/>
        </w:rPr>
        <w:t>индексация</w:t>
      </w:r>
      <w:r w:rsidRPr="004E309F">
        <w:rPr>
          <w:sz w:val="24"/>
          <w:szCs w:val="24"/>
        </w:rPr>
        <w:t xml:space="preserve"> оплаты труда работников учреждений в соответствии с муниципальными правовыми актами администрации </w:t>
      </w:r>
      <w:r>
        <w:rPr>
          <w:sz w:val="24"/>
          <w:szCs w:val="24"/>
        </w:rPr>
        <w:t>муниципального образования</w:t>
      </w:r>
      <w:r w:rsidRPr="004E309F">
        <w:rPr>
          <w:sz w:val="24"/>
          <w:szCs w:val="24"/>
        </w:rPr>
        <w:t xml:space="preserve"> «Б</w:t>
      </w:r>
      <w:r>
        <w:rPr>
          <w:sz w:val="24"/>
          <w:szCs w:val="24"/>
        </w:rPr>
        <w:t>оханский</w:t>
      </w:r>
      <w:r w:rsidRPr="004E309F">
        <w:rPr>
          <w:sz w:val="24"/>
          <w:szCs w:val="24"/>
        </w:rPr>
        <w:t xml:space="preserve"> район».</w:t>
      </w:r>
    </w:p>
    <w:p w:rsidR="004E309F" w:rsidRPr="004E309F" w:rsidRDefault="004E309F" w:rsidP="004E309F">
      <w:pPr>
        <w:pStyle w:val="ConsPlusNormal"/>
        <w:ind w:firstLine="709"/>
        <w:rPr>
          <w:sz w:val="24"/>
          <w:szCs w:val="24"/>
        </w:rPr>
      </w:pPr>
      <w:r w:rsidRPr="004E309F">
        <w:rPr>
          <w:sz w:val="24"/>
          <w:szCs w:val="24"/>
        </w:rPr>
        <w:t>Заработная плата работников, устанавливаемая положением об оплате труда в соответствии с настоящим Примерным положением, не может быть ниже заработной платы, выплачиваемой работникам до вступления в силу настоящего Примерного положения, при условии сохранения объема трудовых (должностных) обязанностей работников и выполнения ими работ той же квалификации.</w:t>
      </w:r>
    </w:p>
    <w:p w:rsidR="004E309F" w:rsidRPr="004E309F" w:rsidRDefault="004E309F" w:rsidP="004E309F">
      <w:pPr>
        <w:pStyle w:val="ConsPlusNormal"/>
        <w:ind w:firstLine="709"/>
        <w:rPr>
          <w:color w:val="000000"/>
          <w:sz w:val="24"/>
          <w:szCs w:val="24"/>
        </w:rPr>
      </w:pPr>
      <w:r w:rsidRPr="004E309F">
        <w:rPr>
          <w:sz w:val="24"/>
          <w:szCs w:val="24"/>
        </w:rPr>
        <w:t xml:space="preserve">6. Условия оплаты труда работника учреждения, в том числе размер оклада (должностного оклада), доплаты и надбавки к окладу (должностному окладу), выплаты компенсационного и стимулирующего характера, являются </w:t>
      </w:r>
      <w:r w:rsidRPr="004E309F">
        <w:rPr>
          <w:sz w:val="24"/>
          <w:szCs w:val="24"/>
        </w:rPr>
        <w:lastRenderedPageBreak/>
        <w:t>обязательными для включения в трудовой договор, заключаемый с работником учреждения.</w:t>
      </w:r>
      <w:r w:rsidRPr="004E309F">
        <w:rPr>
          <w:color w:val="000000"/>
          <w:sz w:val="24"/>
          <w:szCs w:val="24"/>
        </w:rPr>
        <w:t xml:space="preserve"> </w:t>
      </w:r>
    </w:p>
    <w:p w:rsidR="004E309F" w:rsidRPr="004E309F" w:rsidRDefault="004E309F" w:rsidP="0019325B">
      <w:pPr>
        <w:autoSpaceDE w:val="0"/>
        <w:autoSpaceDN w:val="0"/>
        <w:adjustRightInd w:val="0"/>
        <w:spacing w:line="240" w:lineRule="auto"/>
        <w:ind w:firstLine="709"/>
        <w:contextualSpacing/>
        <w:jc w:val="both"/>
        <w:rPr>
          <w:rFonts w:ascii="Arial" w:hAnsi="Arial" w:cs="Arial"/>
          <w:sz w:val="24"/>
          <w:szCs w:val="24"/>
        </w:rPr>
      </w:pPr>
      <w:r w:rsidRPr="004E309F">
        <w:rPr>
          <w:rFonts w:ascii="Arial" w:hAnsi="Arial" w:cs="Arial"/>
          <w:sz w:val="24"/>
          <w:szCs w:val="24"/>
        </w:rPr>
        <w:t xml:space="preserve">7. Условия оплаты труда руководителя учреждения, включая размер его должностного оклада, выплаты компенсационного и стимулирующего характера, являются обязательными для включения в трудовой договор, заключенный между руководителем учреждения и администрацией </w:t>
      </w:r>
      <w:r w:rsidR="00713514">
        <w:rPr>
          <w:rFonts w:ascii="Arial" w:hAnsi="Arial" w:cs="Arial"/>
          <w:sz w:val="24"/>
          <w:szCs w:val="24"/>
        </w:rPr>
        <w:t>муниципального образования «Боханский район»</w:t>
      </w:r>
      <w:r w:rsidRPr="004E309F">
        <w:rPr>
          <w:rFonts w:ascii="Arial" w:hAnsi="Arial" w:cs="Arial"/>
          <w:sz w:val="24"/>
          <w:szCs w:val="24"/>
        </w:rPr>
        <w:t xml:space="preserve"> </w:t>
      </w:r>
    </w:p>
    <w:p w:rsidR="004E309F" w:rsidRPr="004E309F" w:rsidRDefault="004E309F" w:rsidP="0019325B">
      <w:pPr>
        <w:shd w:val="clear" w:color="auto" w:fill="FFFFFF"/>
        <w:spacing w:line="240" w:lineRule="auto"/>
        <w:ind w:firstLine="709"/>
        <w:contextualSpacing/>
        <w:jc w:val="both"/>
        <w:textAlignment w:val="baseline"/>
        <w:rPr>
          <w:rFonts w:ascii="Arial" w:hAnsi="Arial" w:cs="Arial"/>
          <w:sz w:val="24"/>
          <w:szCs w:val="24"/>
        </w:rPr>
      </w:pPr>
      <w:r w:rsidRPr="004E309F">
        <w:rPr>
          <w:rFonts w:ascii="Arial" w:hAnsi="Arial" w:cs="Arial"/>
          <w:sz w:val="24"/>
          <w:szCs w:val="24"/>
        </w:rPr>
        <w:t>8. Оплата</w:t>
      </w:r>
      <w:r w:rsidR="00A66F07">
        <w:rPr>
          <w:rFonts w:ascii="Arial" w:hAnsi="Arial" w:cs="Arial"/>
          <w:sz w:val="24"/>
          <w:szCs w:val="24"/>
        </w:rPr>
        <w:t xml:space="preserve">  </w:t>
      </w:r>
      <w:r w:rsidRPr="004E309F">
        <w:rPr>
          <w:rFonts w:ascii="Arial" w:hAnsi="Arial" w:cs="Arial"/>
          <w:sz w:val="24"/>
          <w:szCs w:val="24"/>
        </w:rPr>
        <w:t xml:space="preserve">труда работников учреждения осуществляется за фактически отработанное время, исходя из установленного должностного оклада. </w:t>
      </w:r>
    </w:p>
    <w:p w:rsidR="004E309F" w:rsidRPr="004E309F" w:rsidRDefault="004E309F" w:rsidP="0019325B">
      <w:pPr>
        <w:autoSpaceDE w:val="0"/>
        <w:autoSpaceDN w:val="0"/>
        <w:adjustRightInd w:val="0"/>
        <w:spacing w:line="240" w:lineRule="auto"/>
        <w:ind w:firstLine="709"/>
        <w:contextualSpacing/>
        <w:jc w:val="both"/>
        <w:rPr>
          <w:rFonts w:ascii="Arial" w:hAnsi="Arial" w:cs="Arial"/>
          <w:sz w:val="24"/>
          <w:szCs w:val="24"/>
        </w:rPr>
      </w:pPr>
      <w:r w:rsidRPr="004E309F">
        <w:rPr>
          <w:rFonts w:ascii="Arial" w:hAnsi="Arial" w:cs="Arial"/>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4E309F" w:rsidRPr="004E309F" w:rsidRDefault="004E309F" w:rsidP="0019325B">
      <w:pPr>
        <w:autoSpaceDE w:val="0"/>
        <w:autoSpaceDN w:val="0"/>
        <w:adjustRightInd w:val="0"/>
        <w:spacing w:line="240" w:lineRule="auto"/>
        <w:ind w:firstLine="539"/>
        <w:contextualSpacing/>
        <w:jc w:val="both"/>
        <w:rPr>
          <w:rFonts w:ascii="Arial" w:hAnsi="Arial" w:cs="Arial"/>
          <w:sz w:val="24"/>
          <w:szCs w:val="24"/>
        </w:rPr>
      </w:pPr>
      <w:r w:rsidRPr="004E309F">
        <w:rPr>
          <w:rFonts w:ascii="Arial" w:hAnsi="Arial" w:cs="Arial"/>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4E309F" w:rsidRPr="004E309F" w:rsidRDefault="004E309F" w:rsidP="0019325B">
      <w:pPr>
        <w:autoSpaceDE w:val="0"/>
        <w:autoSpaceDN w:val="0"/>
        <w:adjustRightInd w:val="0"/>
        <w:spacing w:line="240" w:lineRule="auto"/>
        <w:ind w:firstLine="709"/>
        <w:contextualSpacing/>
        <w:jc w:val="both"/>
        <w:rPr>
          <w:rFonts w:ascii="Arial" w:hAnsi="Arial" w:cs="Arial"/>
          <w:sz w:val="24"/>
          <w:szCs w:val="24"/>
        </w:rPr>
      </w:pPr>
      <w:r w:rsidRPr="004E309F">
        <w:rPr>
          <w:rFonts w:ascii="Arial" w:hAnsi="Arial" w:cs="Arial"/>
          <w:sz w:val="24"/>
          <w:szCs w:val="24"/>
        </w:rPr>
        <w:t>9. В случае замещения работником учреждения должности с двойным наименованием заработная плата такого работника определяется по первому наименованию должности.</w:t>
      </w:r>
    </w:p>
    <w:p w:rsidR="004E309F" w:rsidRPr="004E309F" w:rsidRDefault="004E309F" w:rsidP="0019325B">
      <w:pPr>
        <w:spacing w:line="240" w:lineRule="auto"/>
        <w:ind w:firstLine="709"/>
        <w:contextualSpacing/>
        <w:jc w:val="both"/>
        <w:rPr>
          <w:rFonts w:ascii="Arial" w:hAnsi="Arial" w:cs="Arial"/>
          <w:sz w:val="24"/>
          <w:szCs w:val="24"/>
        </w:rPr>
      </w:pPr>
      <w:r w:rsidRPr="004E309F">
        <w:rPr>
          <w:rFonts w:ascii="Arial" w:hAnsi="Arial" w:cs="Arial"/>
          <w:sz w:val="24"/>
          <w:szCs w:val="24"/>
        </w:rPr>
        <w:t xml:space="preserve">10. Районные коэффициенты и процентные надбавки к должностному окладу, компенсационным, стимулирующим и иные выплаты, за исключением материальной помощи, работникам учреждения за работу в </w:t>
      </w:r>
      <w:r w:rsidR="00131207">
        <w:rPr>
          <w:rFonts w:ascii="Arial" w:hAnsi="Arial" w:cs="Arial"/>
          <w:sz w:val="24"/>
          <w:szCs w:val="24"/>
        </w:rPr>
        <w:t xml:space="preserve">южных </w:t>
      </w:r>
      <w:r w:rsidRPr="004E309F">
        <w:rPr>
          <w:rFonts w:ascii="Arial" w:hAnsi="Arial" w:cs="Arial"/>
          <w:sz w:val="24"/>
          <w:szCs w:val="24"/>
        </w:rPr>
        <w:t>районах</w:t>
      </w:r>
      <w:r w:rsidR="00131207">
        <w:rPr>
          <w:rFonts w:ascii="Arial" w:hAnsi="Arial" w:cs="Arial"/>
          <w:sz w:val="24"/>
          <w:szCs w:val="24"/>
        </w:rPr>
        <w:t xml:space="preserve"> Иркутской области</w:t>
      </w:r>
      <w:r w:rsidRPr="004E309F">
        <w:rPr>
          <w:rFonts w:ascii="Arial" w:hAnsi="Arial" w:cs="Arial"/>
          <w:sz w:val="24"/>
          <w:szCs w:val="24"/>
        </w:rPr>
        <w:t xml:space="preserve"> устанавливаются в соответствии с законодательством. </w:t>
      </w:r>
    </w:p>
    <w:p w:rsidR="004E309F" w:rsidRPr="004E309F" w:rsidRDefault="004E309F" w:rsidP="0019325B">
      <w:pPr>
        <w:autoSpaceDE w:val="0"/>
        <w:autoSpaceDN w:val="0"/>
        <w:adjustRightInd w:val="0"/>
        <w:spacing w:line="240" w:lineRule="auto"/>
        <w:ind w:firstLine="539"/>
        <w:contextualSpacing/>
        <w:jc w:val="both"/>
        <w:rPr>
          <w:rFonts w:ascii="Arial" w:hAnsi="Arial" w:cs="Arial"/>
          <w:sz w:val="24"/>
          <w:szCs w:val="24"/>
        </w:rPr>
      </w:pPr>
      <w:r w:rsidRPr="004E309F">
        <w:rPr>
          <w:rFonts w:ascii="Arial" w:hAnsi="Arial" w:cs="Arial"/>
          <w:sz w:val="24"/>
          <w:szCs w:val="24"/>
        </w:rPr>
        <w:t xml:space="preserve"> 11.  Размер оплаты труда работников учреждения (без учета выплат за работу в местностях с особыми 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w:t>
      </w:r>
    </w:p>
    <w:p w:rsidR="004E309F" w:rsidRDefault="004E309F" w:rsidP="0019325B">
      <w:pPr>
        <w:autoSpaceDE w:val="0"/>
        <w:autoSpaceDN w:val="0"/>
        <w:adjustRightInd w:val="0"/>
        <w:spacing w:line="240" w:lineRule="auto"/>
        <w:ind w:firstLine="539"/>
        <w:contextualSpacing/>
        <w:jc w:val="both"/>
        <w:rPr>
          <w:rFonts w:ascii="Arial" w:hAnsi="Arial" w:cs="Arial"/>
          <w:sz w:val="24"/>
          <w:szCs w:val="24"/>
        </w:rPr>
      </w:pPr>
      <w:r w:rsidRPr="004E309F">
        <w:rPr>
          <w:rFonts w:ascii="Arial" w:hAnsi="Arial" w:cs="Arial"/>
          <w:sz w:val="24"/>
          <w:szCs w:val="24"/>
        </w:rPr>
        <w:t xml:space="preserve"> 12. Финансирование расходов на оплату труда работников учреждения осуществляется за счет средств местного бюджета в пределах лимитов бюджетных обязательств, доведенных учреждению на соответствующий финансовый год.</w:t>
      </w:r>
    </w:p>
    <w:p w:rsidR="003B578D" w:rsidRDefault="003B578D" w:rsidP="0019325B">
      <w:pPr>
        <w:autoSpaceDE w:val="0"/>
        <w:autoSpaceDN w:val="0"/>
        <w:adjustRightInd w:val="0"/>
        <w:spacing w:line="240" w:lineRule="auto"/>
        <w:ind w:firstLine="539"/>
        <w:contextualSpacing/>
        <w:jc w:val="both"/>
        <w:rPr>
          <w:rFonts w:ascii="Arial" w:hAnsi="Arial" w:cs="Arial"/>
          <w:sz w:val="24"/>
          <w:szCs w:val="24"/>
        </w:rPr>
      </w:pPr>
    </w:p>
    <w:p w:rsidR="003B578D" w:rsidRPr="003B578D" w:rsidRDefault="003B578D" w:rsidP="003B578D">
      <w:pPr>
        <w:pStyle w:val="ConsPlusNormal"/>
        <w:ind w:left="720" w:firstLine="0"/>
        <w:rPr>
          <w:b/>
          <w:sz w:val="24"/>
          <w:szCs w:val="24"/>
        </w:rPr>
      </w:pPr>
      <w:r w:rsidRPr="003B578D">
        <w:rPr>
          <w:b/>
          <w:sz w:val="24"/>
          <w:szCs w:val="24"/>
        </w:rPr>
        <w:t>2.</w:t>
      </w:r>
      <w:r w:rsidR="00DA47D2">
        <w:rPr>
          <w:b/>
          <w:sz w:val="24"/>
          <w:szCs w:val="24"/>
        </w:rPr>
        <w:t xml:space="preserve"> </w:t>
      </w:r>
      <w:r w:rsidRPr="003B578D">
        <w:rPr>
          <w:b/>
          <w:sz w:val="24"/>
          <w:szCs w:val="24"/>
        </w:rPr>
        <w:t>Минимальные размеры окладов (должностных окладов), ставок заработной платы</w:t>
      </w:r>
      <w:r w:rsidR="00374CD8">
        <w:rPr>
          <w:b/>
          <w:sz w:val="24"/>
          <w:szCs w:val="24"/>
        </w:rPr>
        <w:t xml:space="preserve"> руководителя</w:t>
      </w:r>
      <w:r w:rsidR="00F71986">
        <w:rPr>
          <w:b/>
          <w:sz w:val="24"/>
          <w:szCs w:val="24"/>
        </w:rPr>
        <w:t xml:space="preserve"> и</w:t>
      </w:r>
      <w:r w:rsidR="00374CD8">
        <w:rPr>
          <w:b/>
          <w:sz w:val="24"/>
          <w:szCs w:val="24"/>
        </w:rPr>
        <w:t xml:space="preserve"> </w:t>
      </w:r>
      <w:r w:rsidRPr="003B578D">
        <w:rPr>
          <w:b/>
          <w:sz w:val="24"/>
          <w:szCs w:val="24"/>
        </w:rPr>
        <w:t>работников учреждения</w:t>
      </w:r>
    </w:p>
    <w:p w:rsidR="003B578D" w:rsidRPr="003B578D" w:rsidRDefault="003B578D" w:rsidP="003B578D">
      <w:pPr>
        <w:pStyle w:val="ConsPlusNormal"/>
        <w:ind w:left="927" w:firstLine="0"/>
        <w:rPr>
          <w:b/>
          <w:sz w:val="24"/>
          <w:szCs w:val="24"/>
        </w:rPr>
      </w:pPr>
    </w:p>
    <w:p w:rsidR="003B578D" w:rsidRPr="003B578D" w:rsidRDefault="003B578D" w:rsidP="003B578D">
      <w:pPr>
        <w:autoSpaceDE w:val="0"/>
        <w:autoSpaceDN w:val="0"/>
        <w:adjustRightInd w:val="0"/>
        <w:spacing w:line="240" w:lineRule="auto"/>
        <w:ind w:firstLine="539"/>
        <w:contextualSpacing/>
        <w:jc w:val="both"/>
        <w:rPr>
          <w:rFonts w:ascii="Arial" w:eastAsia="Calibri" w:hAnsi="Arial" w:cs="Arial"/>
          <w:sz w:val="24"/>
          <w:szCs w:val="24"/>
        </w:rPr>
      </w:pPr>
      <w:r w:rsidRPr="003B578D">
        <w:rPr>
          <w:rFonts w:ascii="Arial" w:eastAsia="Calibri" w:hAnsi="Arial" w:cs="Arial"/>
          <w:sz w:val="24"/>
          <w:szCs w:val="24"/>
        </w:rPr>
        <w:t xml:space="preserve">13. Размеры окладов (должностных окладов) </w:t>
      </w:r>
      <w:r w:rsidR="00DA47D2">
        <w:rPr>
          <w:rFonts w:ascii="Arial" w:eastAsia="Calibri" w:hAnsi="Arial" w:cs="Arial"/>
          <w:sz w:val="24"/>
          <w:szCs w:val="24"/>
        </w:rPr>
        <w:t xml:space="preserve">руководителя и </w:t>
      </w:r>
      <w:r w:rsidRPr="003B578D">
        <w:rPr>
          <w:rFonts w:ascii="Arial" w:eastAsia="Calibri" w:hAnsi="Arial" w:cs="Arial"/>
          <w:sz w:val="24"/>
          <w:szCs w:val="24"/>
        </w:rPr>
        <w:t>работников учреждения устанавливаются трудовыми договорами на основе профессиональных квалификационных групп (далее - ПКГ) (квалификационных уровней ПКГ).</w:t>
      </w:r>
    </w:p>
    <w:p w:rsidR="003B578D" w:rsidRDefault="003B578D" w:rsidP="003B578D">
      <w:pPr>
        <w:autoSpaceDE w:val="0"/>
        <w:autoSpaceDN w:val="0"/>
        <w:adjustRightInd w:val="0"/>
        <w:spacing w:line="240" w:lineRule="auto"/>
        <w:ind w:firstLine="539"/>
        <w:contextualSpacing/>
        <w:jc w:val="both"/>
        <w:rPr>
          <w:rFonts w:ascii="Arial" w:hAnsi="Arial" w:cs="Arial"/>
          <w:sz w:val="24"/>
          <w:szCs w:val="24"/>
        </w:rPr>
      </w:pPr>
      <w:r w:rsidRPr="003B578D">
        <w:rPr>
          <w:rFonts w:ascii="Arial" w:eastAsia="Calibri" w:hAnsi="Arial" w:cs="Arial"/>
          <w:sz w:val="24"/>
          <w:szCs w:val="24"/>
        </w:rPr>
        <w:t xml:space="preserve">14. Минимальные </w:t>
      </w:r>
      <w:hyperlink r:id="rId12" w:history="1">
        <w:r w:rsidRPr="003B578D">
          <w:rPr>
            <w:rFonts w:ascii="Arial" w:eastAsia="Calibri" w:hAnsi="Arial" w:cs="Arial"/>
            <w:sz w:val="24"/>
            <w:szCs w:val="24"/>
          </w:rPr>
          <w:t>размеры</w:t>
        </w:r>
      </w:hyperlink>
      <w:r w:rsidRPr="003B578D">
        <w:rPr>
          <w:rFonts w:ascii="Arial" w:eastAsia="Calibri" w:hAnsi="Arial" w:cs="Arial"/>
          <w:sz w:val="24"/>
          <w:szCs w:val="24"/>
        </w:rPr>
        <w:t xml:space="preserve"> окладов (должностных окладов) по ПКГ по должностям работников (профессиям рабочих) учреждений определены в Приложении 1 к настоящему Примерному положению </w:t>
      </w:r>
      <w:r w:rsidRPr="003B578D">
        <w:rPr>
          <w:rFonts w:ascii="Arial" w:hAnsi="Arial" w:cs="Arial"/>
          <w:sz w:val="24"/>
          <w:szCs w:val="24"/>
        </w:rPr>
        <w:t xml:space="preserve">(далее – минимальный </w:t>
      </w:r>
      <w:r>
        <w:rPr>
          <w:rFonts w:ascii="Arial" w:hAnsi="Arial" w:cs="Arial"/>
          <w:sz w:val="24"/>
          <w:szCs w:val="24"/>
        </w:rPr>
        <w:t>оклад).</w:t>
      </w:r>
    </w:p>
    <w:p w:rsidR="003B578D" w:rsidRPr="003B578D" w:rsidRDefault="003B578D" w:rsidP="003B578D">
      <w:pPr>
        <w:autoSpaceDE w:val="0"/>
        <w:autoSpaceDN w:val="0"/>
        <w:adjustRightInd w:val="0"/>
        <w:spacing w:line="240" w:lineRule="auto"/>
        <w:ind w:firstLine="539"/>
        <w:contextualSpacing/>
        <w:jc w:val="both"/>
        <w:rPr>
          <w:rFonts w:ascii="Arial" w:hAnsi="Arial" w:cs="Arial"/>
          <w:sz w:val="24"/>
          <w:szCs w:val="24"/>
        </w:rPr>
      </w:pPr>
      <w:r w:rsidRPr="003B578D">
        <w:rPr>
          <w:rFonts w:ascii="Arial" w:hAnsi="Arial" w:cs="Arial"/>
          <w:sz w:val="24"/>
          <w:szCs w:val="24"/>
        </w:rPr>
        <w:t>15. Размеры минимальных окладов работников учреждений по должностям, не включенным в профессиональные квалификационные группы, определяются тарификационной комиссией учреждения с учетом сложности и объема выполняемой работы и устанавливаются положением об оплате труда работников учреждения.</w:t>
      </w:r>
    </w:p>
    <w:p w:rsidR="003B578D" w:rsidRDefault="00CB1A97" w:rsidP="00CB1A97">
      <w:pPr>
        <w:pStyle w:val="ConsPlusNormal"/>
        <w:ind w:firstLine="539"/>
        <w:contextualSpacing/>
        <w:rPr>
          <w:sz w:val="24"/>
          <w:szCs w:val="24"/>
        </w:rPr>
      </w:pPr>
      <w:r>
        <w:rPr>
          <w:sz w:val="24"/>
          <w:szCs w:val="24"/>
        </w:rPr>
        <w:t xml:space="preserve">   </w:t>
      </w:r>
      <w:r w:rsidR="003B578D" w:rsidRPr="003B578D">
        <w:rPr>
          <w:sz w:val="24"/>
          <w:szCs w:val="24"/>
        </w:rPr>
        <w:t xml:space="preserve">16. Индексация (повышение) окладов работников осуществляется в соответствии с муниципальными правовыми актами администрации </w:t>
      </w:r>
      <w:r w:rsidR="00F71986">
        <w:rPr>
          <w:sz w:val="24"/>
          <w:szCs w:val="24"/>
        </w:rPr>
        <w:t xml:space="preserve">муниципального образования </w:t>
      </w:r>
      <w:r w:rsidR="003B578D" w:rsidRPr="003B578D">
        <w:rPr>
          <w:sz w:val="24"/>
          <w:szCs w:val="24"/>
        </w:rPr>
        <w:t>«</w:t>
      </w:r>
      <w:r w:rsidR="00F71986">
        <w:rPr>
          <w:sz w:val="24"/>
          <w:szCs w:val="24"/>
        </w:rPr>
        <w:t>Боханский</w:t>
      </w:r>
      <w:r w:rsidR="003B578D" w:rsidRPr="003B578D">
        <w:rPr>
          <w:sz w:val="24"/>
          <w:szCs w:val="24"/>
        </w:rPr>
        <w:t xml:space="preserve"> район» с округлением их размеров до целого рубля в сторону увеличения.</w:t>
      </w:r>
    </w:p>
    <w:p w:rsidR="00DA47D2" w:rsidRPr="0065261D" w:rsidRDefault="00CB1A97" w:rsidP="00CB1A97">
      <w:pPr>
        <w:pStyle w:val="aa"/>
        <w:ind w:firstLine="539"/>
        <w:jc w:val="both"/>
        <w:rPr>
          <w:rFonts w:ascii="Arial" w:hAnsi="Arial" w:cs="Arial"/>
          <w:sz w:val="24"/>
          <w:szCs w:val="24"/>
        </w:rPr>
      </w:pPr>
      <w:r>
        <w:rPr>
          <w:rFonts w:ascii="Arial" w:hAnsi="Arial" w:cs="Arial"/>
          <w:sz w:val="24"/>
          <w:szCs w:val="24"/>
        </w:rPr>
        <w:lastRenderedPageBreak/>
        <w:t xml:space="preserve">  </w:t>
      </w:r>
      <w:r w:rsidR="00DA47D2" w:rsidRPr="00DA47D2">
        <w:rPr>
          <w:rFonts w:ascii="Arial" w:hAnsi="Arial" w:cs="Arial"/>
          <w:sz w:val="24"/>
          <w:szCs w:val="24"/>
        </w:rPr>
        <w:t>17</w:t>
      </w:r>
      <w:r w:rsidR="00DA47D2">
        <w:rPr>
          <w:rFonts w:asciiTheme="minorHAnsi" w:hAnsiTheme="minorHAnsi"/>
          <w:sz w:val="24"/>
          <w:szCs w:val="24"/>
        </w:rPr>
        <w:t>.</w:t>
      </w:r>
      <w:r w:rsidR="00DA47D2">
        <w:rPr>
          <w:sz w:val="24"/>
          <w:szCs w:val="24"/>
        </w:rPr>
        <w:t xml:space="preserve"> </w:t>
      </w:r>
      <w:r w:rsidR="00DA47D2" w:rsidRPr="0065261D">
        <w:rPr>
          <w:rFonts w:ascii="Arial" w:hAnsi="Arial" w:cs="Arial"/>
          <w:sz w:val="24"/>
          <w:szCs w:val="24"/>
        </w:rPr>
        <w:t>Размеры должностных окладов руководителя</w:t>
      </w:r>
      <w:r w:rsidR="00DA47D2">
        <w:rPr>
          <w:rFonts w:ascii="Arial" w:hAnsi="Arial" w:cs="Arial"/>
          <w:sz w:val="24"/>
          <w:szCs w:val="24"/>
        </w:rPr>
        <w:t xml:space="preserve">(начальника) </w:t>
      </w:r>
      <w:r w:rsidR="00DA47D2" w:rsidRPr="0065261D">
        <w:rPr>
          <w:rFonts w:ascii="Arial" w:hAnsi="Arial" w:cs="Arial"/>
          <w:sz w:val="24"/>
          <w:szCs w:val="24"/>
        </w:rPr>
        <w:t xml:space="preserve">и работников Учреждения устанавливаются </w:t>
      </w:r>
      <w:r w:rsidR="00DA47D2" w:rsidRPr="0065261D">
        <w:rPr>
          <w:rFonts w:ascii="Arial" w:hAnsi="Arial" w:cs="Arial"/>
          <w:color w:val="000000" w:themeColor="text1"/>
          <w:sz w:val="24"/>
          <w:szCs w:val="24"/>
        </w:rPr>
        <w:t>трудовыми договорами</w:t>
      </w:r>
      <w:r w:rsidR="00DA47D2">
        <w:rPr>
          <w:rFonts w:ascii="Arial" w:hAnsi="Arial" w:cs="Arial"/>
          <w:color w:val="000000" w:themeColor="text1"/>
          <w:sz w:val="24"/>
          <w:szCs w:val="24"/>
        </w:rPr>
        <w:t xml:space="preserve"> </w:t>
      </w:r>
      <w:r w:rsidR="00DA47D2" w:rsidRPr="0065261D">
        <w:rPr>
          <w:rFonts w:ascii="Arial" w:hAnsi="Arial" w:cs="Arial"/>
          <w:sz w:val="24"/>
          <w:szCs w:val="24"/>
        </w:rPr>
        <w:t>на основе настоящего Положения с учетом сложности исполнения возложенных на работника трудовых (должностных) обязанностей.</w:t>
      </w:r>
    </w:p>
    <w:p w:rsidR="00DA47D2" w:rsidRPr="0065261D" w:rsidRDefault="00CB1A97" w:rsidP="00CB1A97">
      <w:pPr>
        <w:pStyle w:val="aa"/>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A47D2" w:rsidRPr="0065261D">
        <w:rPr>
          <w:rFonts w:ascii="Arial" w:hAnsi="Arial" w:cs="Arial"/>
          <w:sz w:val="24"/>
          <w:szCs w:val="24"/>
        </w:rPr>
        <w:t>1</w:t>
      </w:r>
      <w:r w:rsidR="00131207">
        <w:rPr>
          <w:rFonts w:ascii="Arial" w:hAnsi="Arial" w:cs="Arial"/>
          <w:sz w:val="24"/>
          <w:szCs w:val="24"/>
        </w:rPr>
        <w:t>8</w:t>
      </w:r>
      <w:r w:rsidR="00DA47D2" w:rsidRPr="0065261D">
        <w:rPr>
          <w:rFonts w:ascii="Arial" w:hAnsi="Arial" w:cs="Arial"/>
          <w:sz w:val="24"/>
          <w:szCs w:val="24"/>
        </w:rPr>
        <w:t>.Размер предельного уровня соотношения среднемесячной заработной платы руководителя</w:t>
      </w:r>
      <w:r w:rsidR="00DA47D2">
        <w:rPr>
          <w:rFonts w:ascii="Arial" w:hAnsi="Arial" w:cs="Arial"/>
          <w:sz w:val="24"/>
          <w:szCs w:val="24"/>
        </w:rPr>
        <w:t xml:space="preserve"> </w:t>
      </w:r>
      <w:r w:rsidR="00DA47D2" w:rsidRPr="0065261D">
        <w:rPr>
          <w:rFonts w:ascii="Arial" w:hAnsi="Arial" w:cs="Arial"/>
          <w:sz w:val="24"/>
          <w:szCs w:val="24"/>
        </w:rPr>
        <w:t>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соответствующего руководителя</w:t>
      </w:r>
      <w:r w:rsidR="00DA47D2">
        <w:rPr>
          <w:rFonts w:ascii="Arial" w:hAnsi="Arial" w:cs="Arial"/>
          <w:sz w:val="24"/>
          <w:szCs w:val="24"/>
        </w:rPr>
        <w:t xml:space="preserve"> (начальника)</w:t>
      </w:r>
      <w:r w:rsidR="00DA47D2" w:rsidRPr="0065261D">
        <w:rPr>
          <w:rFonts w:ascii="Arial" w:hAnsi="Arial" w:cs="Arial"/>
          <w:sz w:val="24"/>
          <w:szCs w:val="24"/>
        </w:rPr>
        <w:t>), устанавливается в размере, не превышающем пятикратного соотношения.</w:t>
      </w:r>
    </w:p>
    <w:p w:rsidR="00DA47D2" w:rsidRPr="0065261D" w:rsidRDefault="00DA47D2" w:rsidP="00CB1A97">
      <w:pPr>
        <w:pStyle w:val="aa"/>
        <w:ind w:firstLine="708"/>
        <w:jc w:val="both"/>
        <w:rPr>
          <w:rFonts w:ascii="Arial" w:hAnsi="Arial" w:cs="Arial"/>
          <w:sz w:val="24"/>
          <w:szCs w:val="24"/>
        </w:rPr>
      </w:pPr>
      <w:r w:rsidRPr="0065261D">
        <w:rPr>
          <w:rFonts w:ascii="Arial" w:hAnsi="Arial" w:cs="Arial"/>
          <w:sz w:val="24"/>
          <w:szCs w:val="24"/>
        </w:rPr>
        <w:t>1</w:t>
      </w:r>
      <w:r w:rsidR="00131207">
        <w:rPr>
          <w:rFonts w:ascii="Arial" w:hAnsi="Arial" w:cs="Arial"/>
          <w:sz w:val="24"/>
          <w:szCs w:val="24"/>
        </w:rPr>
        <w:t>9</w:t>
      </w:r>
      <w:r w:rsidRPr="0065261D">
        <w:rPr>
          <w:rFonts w:ascii="Arial" w:hAnsi="Arial" w:cs="Arial"/>
          <w:sz w:val="24"/>
          <w:szCs w:val="24"/>
        </w:rPr>
        <w:t>.Штатное расписание Учреждения заполняется по унифицированной форме штатного расписания (№ Т-3), утвержденной Постановлением Госкомстата России от 05.01.2004 № 1 «Об утверждении унифицированных форм первичной учетной документации по учету труда и его оплаты», где указывается должности работников, количество штатных единиц, должностные оклады (ставки) по профессиональным квалифицированным группам и квалификационным уровням.</w:t>
      </w:r>
    </w:p>
    <w:p w:rsidR="00DA47D2" w:rsidRPr="0065261D" w:rsidRDefault="00131207" w:rsidP="00DA47D2">
      <w:pPr>
        <w:pStyle w:val="aa"/>
        <w:ind w:firstLine="709"/>
        <w:jc w:val="both"/>
        <w:rPr>
          <w:rFonts w:ascii="Arial" w:hAnsi="Arial" w:cs="Arial"/>
          <w:sz w:val="24"/>
          <w:szCs w:val="24"/>
        </w:rPr>
      </w:pPr>
      <w:r>
        <w:rPr>
          <w:rFonts w:ascii="Arial" w:hAnsi="Arial" w:cs="Arial"/>
          <w:sz w:val="24"/>
          <w:szCs w:val="24"/>
        </w:rPr>
        <w:t>20</w:t>
      </w:r>
      <w:r w:rsidR="00DA47D2" w:rsidRPr="0065261D">
        <w:rPr>
          <w:rFonts w:ascii="Arial" w:hAnsi="Arial" w:cs="Arial"/>
          <w:sz w:val="24"/>
          <w:szCs w:val="24"/>
        </w:rPr>
        <w:t>.Фонд оплаты труда Учреждения формируется с учетом районного коэффициента и процентной надбавки к заработной плате за работу в южных районах Иркутской области, установленных в соответствии с законодательством Российской Федерации.</w:t>
      </w:r>
    </w:p>
    <w:p w:rsidR="00DA47D2" w:rsidRDefault="00131207" w:rsidP="00DA47D2">
      <w:pPr>
        <w:pStyle w:val="aa"/>
        <w:ind w:firstLine="709"/>
        <w:jc w:val="both"/>
        <w:rPr>
          <w:rFonts w:ascii="Arial" w:hAnsi="Arial" w:cs="Arial"/>
          <w:color w:val="000000"/>
          <w:sz w:val="24"/>
          <w:szCs w:val="24"/>
          <w:shd w:val="clear" w:color="auto" w:fill="FFFFFF"/>
        </w:rPr>
      </w:pPr>
      <w:r>
        <w:rPr>
          <w:rFonts w:ascii="Arial" w:hAnsi="Arial" w:cs="Arial"/>
          <w:sz w:val="24"/>
          <w:szCs w:val="24"/>
        </w:rPr>
        <w:t>21</w:t>
      </w:r>
      <w:r w:rsidR="00DA47D2" w:rsidRPr="0065261D">
        <w:rPr>
          <w:rFonts w:ascii="Arial" w:hAnsi="Arial" w:cs="Arial"/>
          <w:sz w:val="24"/>
          <w:szCs w:val="24"/>
        </w:rPr>
        <w:t>.</w:t>
      </w:r>
      <w:r w:rsidR="00DA47D2" w:rsidRPr="0065261D">
        <w:rPr>
          <w:rFonts w:ascii="Arial" w:hAnsi="Arial" w:cs="Arial"/>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A47D2" w:rsidRDefault="00DA47D2" w:rsidP="00DA47D2">
      <w:pPr>
        <w:pStyle w:val="ConsPlusNormal"/>
        <w:jc w:val="center"/>
        <w:outlineLvl w:val="1"/>
        <w:rPr>
          <w:b/>
          <w:sz w:val="24"/>
          <w:szCs w:val="24"/>
        </w:rPr>
      </w:pPr>
    </w:p>
    <w:p w:rsidR="00DA47D2" w:rsidRPr="006B6888" w:rsidRDefault="00DA47D2" w:rsidP="00DA47D2">
      <w:pPr>
        <w:pStyle w:val="ConsPlusNormal"/>
        <w:jc w:val="center"/>
        <w:outlineLvl w:val="1"/>
        <w:rPr>
          <w:b/>
          <w:sz w:val="24"/>
          <w:szCs w:val="24"/>
        </w:rPr>
      </w:pPr>
      <w:r>
        <w:rPr>
          <w:b/>
          <w:sz w:val="24"/>
          <w:szCs w:val="24"/>
        </w:rPr>
        <w:t>3</w:t>
      </w:r>
      <w:r w:rsidRPr="006B6888">
        <w:rPr>
          <w:b/>
          <w:sz w:val="24"/>
          <w:szCs w:val="24"/>
        </w:rPr>
        <w:t>. Виды, размер, порядок</w:t>
      </w:r>
      <w:r>
        <w:rPr>
          <w:b/>
          <w:sz w:val="24"/>
          <w:szCs w:val="24"/>
        </w:rPr>
        <w:t xml:space="preserve"> </w:t>
      </w:r>
      <w:r w:rsidRPr="006B6888">
        <w:rPr>
          <w:b/>
          <w:sz w:val="24"/>
          <w:szCs w:val="24"/>
        </w:rPr>
        <w:t>и условия</w:t>
      </w:r>
      <w:r>
        <w:rPr>
          <w:b/>
          <w:sz w:val="24"/>
          <w:szCs w:val="24"/>
        </w:rPr>
        <w:t xml:space="preserve"> </w:t>
      </w:r>
      <w:r w:rsidRPr="006B6888">
        <w:rPr>
          <w:b/>
          <w:sz w:val="24"/>
          <w:szCs w:val="24"/>
        </w:rPr>
        <w:t>применения</w:t>
      </w:r>
    </w:p>
    <w:p w:rsidR="00DA47D2" w:rsidRPr="00516468" w:rsidRDefault="00DA47D2" w:rsidP="00DA47D2">
      <w:pPr>
        <w:pStyle w:val="ConsPlusNormal"/>
        <w:jc w:val="center"/>
        <w:rPr>
          <w:sz w:val="24"/>
          <w:szCs w:val="24"/>
        </w:rPr>
      </w:pPr>
      <w:r w:rsidRPr="006B6888">
        <w:rPr>
          <w:b/>
          <w:sz w:val="24"/>
          <w:szCs w:val="24"/>
        </w:rPr>
        <w:t>Компенсационных</w:t>
      </w:r>
      <w:r>
        <w:rPr>
          <w:b/>
          <w:sz w:val="24"/>
          <w:szCs w:val="24"/>
        </w:rPr>
        <w:t xml:space="preserve"> </w:t>
      </w:r>
      <w:r w:rsidRPr="006B6888">
        <w:rPr>
          <w:b/>
          <w:sz w:val="24"/>
          <w:szCs w:val="24"/>
        </w:rPr>
        <w:t>выплат</w:t>
      </w:r>
    </w:p>
    <w:p w:rsidR="00DA47D2" w:rsidRPr="00516468" w:rsidRDefault="00DA47D2" w:rsidP="00DA47D2">
      <w:pPr>
        <w:pStyle w:val="ConsPlusNormal"/>
        <w:jc w:val="center"/>
        <w:rPr>
          <w:sz w:val="24"/>
          <w:szCs w:val="24"/>
        </w:rPr>
      </w:pPr>
    </w:p>
    <w:p w:rsidR="00DA47D2" w:rsidRPr="0065261D" w:rsidRDefault="00131207" w:rsidP="00DA47D2">
      <w:pPr>
        <w:pStyle w:val="aa"/>
        <w:ind w:firstLine="709"/>
        <w:jc w:val="both"/>
        <w:rPr>
          <w:rFonts w:ascii="Arial" w:hAnsi="Arial" w:cs="Arial"/>
          <w:sz w:val="24"/>
          <w:szCs w:val="24"/>
        </w:rPr>
      </w:pPr>
      <w:r>
        <w:rPr>
          <w:rFonts w:ascii="Arial" w:hAnsi="Arial" w:cs="Arial"/>
          <w:sz w:val="24"/>
          <w:szCs w:val="24"/>
        </w:rPr>
        <w:t>22</w:t>
      </w:r>
      <w:r w:rsidR="00DA47D2" w:rsidRPr="0065261D">
        <w:rPr>
          <w:rFonts w:ascii="Arial" w:hAnsi="Arial" w:cs="Arial"/>
          <w:sz w:val="24"/>
          <w:szCs w:val="24"/>
        </w:rPr>
        <w:t>.Выплаты компенсационного характера, размеры и условия их реализации руководителю и работникам устанавливаются коллективным договором, локальными нормативными правовыми актами Учреждения в соответствии с трудовым законодательством Российской Федерации, отраслевыми нормативными правовыми актами, регулирующими особенности оплаты труда по виду экономической деятельности, иными нормативными правовыми актами, содержащими нормы трудового права, по согласованию с Учредителем.</w:t>
      </w:r>
    </w:p>
    <w:p w:rsidR="00DA47D2" w:rsidRPr="0065261D" w:rsidRDefault="00131207" w:rsidP="00DA47D2">
      <w:pPr>
        <w:pStyle w:val="aa"/>
        <w:ind w:firstLine="709"/>
        <w:jc w:val="both"/>
        <w:rPr>
          <w:rFonts w:ascii="Arial" w:hAnsi="Arial" w:cs="Arial"/>
          <w:sz w:val="24"/>
          <w:szCs w:val="24"/>
        </w:rPr>
      </w:pPr>
      <w:r>
        <w:rPr>
          <w:rFonts w:ascii="Arial" w:hAnsi="Arial" w:cs="Arial"/>
          <w:sz w:val="24"/>
          <w:szCs w:val="24"/>
        </w:rPr>
        <w:t>23</w:t>
      </w:r>
      <w:r w:rsidR="00DA47D2" w:rsidRPr="0065261D">
        <w:rPr>
          <w:rFonts w:ascii="Arial" w:hAnsi="Arial" w:cs="Arial"/>
          <w:sz w:val="24"/>
          <w:szCs w:val="24"/>
        </w:rPr>
        <w:t>.РаботникамУчреждения устанавливаются следующие выплаты компенсационного характера:</w:t>
      </w:r>
    </w:p>
    <w:p w:rsidR="00DA47D2" w:rsidRPr="0065261D" w:rsidRDefault="00DA47D2" w:rsidP="00DA47D2">
      <w:pPr>
        <w:pStyle w:val="aa"/>
        <w:ind w:firstLine="709"/>
        <w:jc w:val="both"/>
        <w:rPr>
          <w:rFonts w:ascii="Arial" w:hAnsi="Arial" w:cs="Arial"/>
          <w:sz w:val="24"/>
          <w:szCs w:val="24"/>
        </w:rPr>
      </w:pPr>
      <w:r w:rsidRPr="0065261D">
        <w:rPr>
          <w:rFonts w:ascii="Arial" w:hAnsi="Arial" w:cs="Arial"/>
          <w:sz w:val="24"/>
          <w:szCs w:val="24"/>
        </w:rPr>
        <w:t>1) выплаты за работу в местностях с особыми климатическими условиями;</w:t>
      </w:r>
    </w:p>
    <w:p w:rsidR="00DA47D2" w:rsidRPr="0065261D" w:rsidRDefault="00DA47D2" w:rsidP="00DA47D2">
      <w:pPr>
        <w:pStyle w:val="aa"/>
        <w:ind w:firstLine="709"/>
        <w:jc w:val="both"/>
        <w:rPr>
          <w:rFonts w:ascii="Arial" w:hAnsi="Arial" w:cs="Arial"/>
          <w:sz w:val="24"/>
          <w:szCs w:val="24"/>
        </w:rPr>
      </w:pPr>
      <w:r w:rsidRPr="0065261D">
        <w:rPr>
          <w:rFonts w:ascii="Arial" w:hAnsi="Arial" w:cs="Arial"/>
          <w:sz w:val="24"/>
          <w:szCs w:val="24"/>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сверхурочная работа, работа в ночное время, нерабочие праздничные дни и при выполнении работ в других условиях, отклоняющихся от нормальных);</w:t>
      </w:r>
    </w:p>
    <w:p w:rsidR="00DA47D2" w:rsidRPr="0065261D" w:rsidRDefault="00DA47D2" w:rsidP="00DA47D2">
      <w:pPr>
        <w:pStyle w:val="aa"/>
        <w:ind w:firstLine="709"/>
        <w:jc w:val="both"/>
        <w:rPr>
          <w:rFonts w:ascii="Arial" w:hAnsi="Arial" w:cs="Arial"/>
          <w:sz w:val="24"/>
          <w:szCs w:val="24"/>
        </w:rPr>
      </w:pPr>
      <w:r w:rsidRPr="0065261D">
        <w:rPr>
          <w:rFonts w:ascii="Arial" w:hAnsi="Arial" w:cs="Arial"/>
          <w:sz w:val="24"/>
          <w:szCs w:val="24"/>
        </w:rPr>
        <w:t>3) ежемесячная надбавка за работу со сведениями, составляющими государственную тайну;</w:t>
      </w:r>
    </w:p>
    <w:p w:rsidR="00DA47D2" w:rsidRDefault="00DA47D2" w:rsidP="00DA47D2">
      <w:pPr>
        <w:pStyle w:val="aa"/>
        <w:ind w:firstLine="709"/>
        <w:jc w:val="both"/>
        <w:rPr>
          <w:rFonts w:ascii="Arial" w:hAnsi="Arial" w:cs="Arial"/>
          <w:sz w:val="24"/>
          <w:szCs w:val="24"/>
        </w:rPr>
      </w:pPr>
      <w:r w:rsidRPr="0065261D">
        <w:rPr>
          <w:rFonts w:ascii="Arial" w:hAnsi="Arial" w:cs="Arial"/>
          <w:sz w:val="24"/>
          <w:szCs w:val="24"/>
        </w:rPr>
        <w:t>4) надбавка за работу в сельской местности в размере 25% от должно</w:t>
      </w:r>
      <w:r w:rsidR="00A05700">
        <w:rPr>
          <w:rFonts w:ascii="Arial" w:hAnsi="Arial" w:cs="Arial"/>
          <w:sz w:val="24"/>
          <w:szCs w:val="24"/>
        </w:rPr>
        <w:t>стного оклада;</w:t>
      </w:r>
    </w:p>
    <w:p w:rsidR="00A05700" w:rsidRPr="00491DC4" w:rsidRDefault="00F1435A" w:rsidP="00DA47D2">
      <w:pPr>
        <w:pStyle w:val="aa"/>
        <w:ind w:firstLine="709"/>
        <w:jc w:val="both"/>
        <w:rPr>
          <w:rFonts w:ascii="Arial" w:hAnsi="Arial" w:cs="Arial"/>
          <w:sz w:val="24"/>
          <w:szCs w:val="24"/>
        </w:rPr>
      </w:pPr>
      <w:r w:rsidRPr="00CB1A97">
        <w:rPr>
          <w:rFonts w:ascii="Arial" w:hAnsi="Arial" w:cs="Arial"/>
          <w:sz w:val="24"/>
          <w:szCs w:val="24"/>
        </w:rPr>
        <w:t>5</w:t>
      </w:r>
      <w:r w:rsidRPr="00491DC4">
        <w:rPr>
          <w:rFonts w:ascii="Arial" w:hAnsi="Arial" w:cs="Arial"/>
          <w:sz w:val="24"/>
          <w:szCs w:val="24"/>
        </w:rPr>
        <w:t>) надбавка за сложность,</w:t>
      </w:r>
      <w:r w:rsidR="00A05700" w:rsidRPr="00491DC4">
        <w:rPr>
          <w:rFonts w:ascii="Arial" w:hAnsi="Arial" w:cs="Arial"/>
          <w:sz w:val="24"/>
          <w:szCs w:val="24"/>
        </w:rPr>
        <w:t xml:space="preserve"> напряженность и специальный режим работы;</w:t>
      </w:r>
    </w:p>
    <w:p w:rsidR="00A05700" w:rsidRPr="00491DC4" w:rsidRDefault="00A05700" w:rsidP="00DA47D2">
      <w:pPr>
        <w:pStyle w:val="aa"/>
        <w:ind w:firstLine="709"/>
        <w:jc w:val="both"/>
        <w:rPr>
          <w:rFonts w:ascii="Arial" w:hAnsi="Arial" w:cs="Arial"/>
          <w:sz w:val="24"/>
          <w:szCs w:val="24"/>
        </w:rPr>
      </w:pPr>
      <w:r w:rsidRPr="00491DC4">
        <w:rPr>
          <w:rFonts w:ascii="Arial" w:hAnsi="Arial" w:cs="Arial"/>
          <w:sz w:val="24"/>
          <w:szCs w:val="24"/>
        </w:rPr>
        <w:t xml:space="preserve">6) </w:t>
      </w:r>
      <w:r w:rsidR="00072E88" w:rsidRPr="00491DC4">
        <w:rPr>
          <w:rFonts w:ascii="Arial" w:hAnsi="Arial" w:cs="Arial"/>
          <w:sz w:val="24"/>
          <w:szCs w:val="24"/>
        </w:rPr>
        <w:t xml:space="preserve">надбавка </w:t>
      </w:r>
      <w:r w:rsidRPr="00491DC4">
        <w:rPr>
          <w:rFonts w:ascii="Arial" w:hAnsi="Arial" w:cs="Arial"/>
          <w:sz w:val="24"/>
          <w:szCs w:val="24"/>
        </w:rPr>
        <w:t>за выслугу лет.</w:t>
      </w:r>
    </w:p>
    <w:p w:rsidR="00072E88" w:rsidRPr="00491DC4" w:rsidRDefault="00072E88" w:rsidP="00072E88">
      <w:pPr>
        <w:pStyle w:val="ConsPlusNormal"/>
        <w:jc w:val="center"/>
        <w:outlineLvl w:val="2"/>
        <w:rPr>
          <w:b/>
          <w:sz w:val="24"/>
          <w:szCs w:val="24"/>
        </w:rPr>
      </w:pPr>
    </w:p>
    <w:p w:rsidR="00072E88" w:rsidRPr="00491DC4" w:rsidRDefault="00072E88" w:rsidP="00072E88">
      <w:pPr>
        <w:pStyle w:val="ConsPlusNormal"/>
        <w:jc w:val="center"/>
        <w:outlineLvl w:val="2"/>
        <w:rPr>
          <w:b/>
          <w:sz w:val="24"/>
          <w:szCs w:val="24"/>
        </w:rPr>
      </w:pPr>
      <w:r w:rsidRPr="00491DC4">
        <w:rPr>
          <w:b/>
          <w:sz w:val="24"/>
          <w:szCs w:val="24"/>
        </w:rPr>
        <w:t>3.1. Размеры и порядок выплаты надбавки за выслугу лет</w:t>
      </w:r>
    </w:p>
    <w:p w:rsidR="00072E88" w:rsidRPr="00491DC4" w:rsidRDefault="00072E88" w:rsidP="00072E88">
      <w:pPr>
        <w:pStyle w:val="ConsPlusNormal"/>
        <w:jc w:val="center"/>
        <w:outlineLvl w:val="2"/>
        <w:rPr>
          <w:sz w:val="24"/>
          <w:szCs w:val="24"/>
        </w:rPr>
      </w:pPr>
    </w:p>
    <w:p w:rsidR="00072E88" w:rsidRPr="00491DC4" w:rsidRDefault="00CB1A97" w:rsidP="00072E88">
      <w:pPr>
        <w:pStyle w:val="aa"/>
        <w:ind w:firstLine="709"/>
        <w:jc w:val="both"/>
        <w:rPr>
          <w:rFonts w:ascii="Arial" w:hAnsi="Arial" w:cs="Arial"/>
          <w:sz w:val="24"/>
          <w:szCs w:val="24"/>
        </w:rPr>
      </w:pPr>
      <w:r w:rsidRPr="00491DC4">
        <w:rPr>
          <w:rFonts w:ascii="Arial" w:hAnsi="Arial" w:cs="Arial"/>
          <w:sz w:val="24"/>
          <w:szCs w:val="24"/>
        </w:rPr>
        <w:lastRenderedPageBreak/>
        <w:t>24</w:t>
      </w:r>
      <w:r w:rsidR="00072E88" w:rsidRPr="00491DC4">
        <w:rPr>
          <w:rFonts w:ascii="Arial" w:hAnsi="Arial" w:cs="Arial"/>
          <w:sz w:val="24"/>
          <w:szCs w:val="24"/>
        </w:rPr>
        <w:t>.Ежемесячная процентная надбавка за выслугу лет устанавливается в процентном отношении к должностному окладу в следующих размерах при выслуге лет:</w:t>
      </w:r>
    </w:p>
    <w:p w:rsidR="00072E88" w:rsidRPr="00491DC4" w:rsidRDefault="00072E88" w:rsidP="00072E88">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396"/>
      </w:tblGrid>
      <w:tr w:rsidR="00072E88" w:rsidRPr="00491DC4" w:rsidTr="00C178BE">
        <w:trPr>
          <w:jc w:val="center"/>
        </w:trPr>
        <w:tc>
          <w:tcPr>
            <w:tcW w:w="4784" w:type="dxa"/>
            <w:vAlign w:val="center"/>
          </w:tcPr>
          <w:p w:rsidR="00072E88" w:rsidRPr="00491DC4" w:rsidRDefault="00072E88" w:rsidP="00C178BE">
            <w:pPr>
              <w:jc w:val="center"/>
              <w:rPr>
                <w:rFonts w:ascii="Courier New" w:hAnsi="Courier New" w:cs="Courier New"/>
                <w:b/>
              </w:rPr>
            </w:pPr>
            <w:r w:rsidRPr="00491DC4">
              <w:rPr>
                <w:rFonts w:ascii="Courier New" w:hAnsi="Courier New" w:cs="Courier New"/>
                <w:b/>
              </w:rPr>
              <w:t>Стаж работы</w:t>
            </w:r>
          </w:p>
        </w:tc>
        <w:tc>
          <w:tcPr>
            <w:tcW w:w="4396" w:type="dxa"/>
            <w:vAlign w:val="center"/>
          </w:tcPr>
          <w:p w:rsidR="00072E88" w:rsidRPr="00491DC4" w:rsidRDefault="00072E88" w:rsidP="00C178BE">
            <w:pPr>
              <w:jc w:val="center"/>
              <w:rPr>
                <w:rFonts w:ascii="Courier New" w:hAnsi="Courier New" w:cs="Courier New"/>
                <w:b/>
              </w:rPr>
            </w:pPr>
            <w:r w:rsidRPr="00491DC4">
              <w:rPr>
                <w:rFonts w:ascii="Courier New" w:hAnsi="Courier New" w:cs="Courier New"/>
                <w:b/>
              </w:rPr>
              <w:t>Размер</w:t>
            </w:r>
          </w:p>
          <w:p w:rsidR="00072E88" w:rsidRPr="00491DC4" w:rsidRDefault="00072E88" w:rsidP="00C178BE">
            <w:pPr>
              <w:jc w:val="center"/>
              <w:rPr>
                <w:rFonts w:ascii="Courier New" w:hAnsi="Courier New" w:cs="Courier New"/>
                <w:b/>
              </w:rPr>
            </w:pPr>
            <w:r w:rsidRPr="00491DC4">
              <w:rPr>
                <w:rFonts w:ascii="Courier New" w:hAnsi="Courier New" w:cs="Courier New"/>
                <w:b/>
              </w:rPr>
              <w:t>(в процентах к должностному окладу)</w:t>
            </w:r>
          </w:p>
        </w:tc>
      </w:tr>
      <w:tr w:rsidR="00072E88" w:rsidRPr="00491DC4" w:rsidTr="00C178BE">
        <w:trPr>
          <w:jc w:val="center"/>
        </w:trPr>
        <w:tc>
          <w:tcPr>
            <w:tcW w:w="4784" w:type="dxa"/>
          </w:tcPr>
          <w:p w:rsidR="00072E88" w:rsidRPr="00491DC4" w:rsidRDefault="00072E88" w:rsidP="00C178BE">
            <w:pPr>
              <w:jc w:val="both"/>
              <w:rPr>
                <w:rFonts w:ascii="Courier New" w:hAnsi="Courier New" w:cs="Courier New"/>
              </w:rPr>
            </w:pPr>
            <w:r w:rsidRPr="00491DC4">
              <w:rPr>
                <w:rFonts w:ascii="Courier New" w:hAnsi="Courier New" w:cs="Courier New"/>
              </w:rPr>
              <w:t>от 1 до 5 лет</w:t>
            </w:r>
          </w:p>
        </w:tc>
        <w:tc>
          <w:tcPr>
            <w:tcW w:w="4396" w:type="dxa"/>
          </w:tcPr>
          <w:p w:rsidR="00072E88" w:rsidRPr="00491DC4" w:rsidRDefault="00072E88" w:rsidP="00C178BE">
            <w:pPr>
              <w:jc w:val="center"/>
              <w:rPr>
                <w:rFonts w:ascii="Courier New" w:hAnsi="Courier New" w:cs="Courier New"/>
              </w:rPr>
            </w:pPr>
            <w:r w:rsidRPr="00491DC4">
              <w:rPr>
                <w:rFonts w:ascii="Courier New" w:hAnsi="Courier New" w:cs="Courier New"/>
              </w:rPr>
              <w:t>10</w:t>
            </w:r>
          </w:p>
        </w:tc>
      </w:tr>
      <w:tr w:rsidR="00072E88" w:rsidRPr="00491DC4" w:rsidTr="00C178BE">
        <w:trPr>
          <w:jc w:val="center"/>
        </w:trPr>
        <w:tc>
          <w:tcPr>
            <w:tcW w:w="4784" w:type="dxa"/>
          </w:tcPr>
          <w:p w:rsidR="00072E88" w:rsidRPr="00491DC4" w:rsidRDefault="00072E88" w:rsidP="00C178BE">
            <w:pPr>
              <w:jc w:val="both"/>
              <w:rPr>
                <w:rFonts w:ascii="Courier New" w:hAnsi="Courier New" w:cs="Courier New"/>
              </w:rPr>
            </w:pPr>
            <w:r w:rsidRPr="00491DC4">
              <w:rPr>
                <w:rFonts w:ascii="Courier New" w:hAnsi="Courier New" w:cs="Courier New"/>
              </w:rPr>
              <w:t xml:space="preserve">от 5 до 10 лет </w:t>
            </w:r>
          </w:p>
        </w:tc>
        <w:tc>
          <w:tcPr>
            <w:tcW w:w="4396" w:type="dxa"/>
          </w:tcPr>
          <w:p w:rsidR="00072E88" w:rsidRPr="00491DC4" w:rsidRDefault="00072E88" w:rsidP="00C178BE">
            <w:pPr>
              <w:jc w:val="center"/>
              <w:rPr>
                <w:rFonts w:ascii="Courier New" w:hAnsi="Courier New" w:cs="Courier New"/>
              </w:rPr>
            </w:pPr>
            <w:r w:rsidRPr="00491DC4">
              <w:rPr>
                <w:rFonts w:ascii="Courier New" w:hAnsi="Courier New" w:cs="Courier New"/>
              </w:rPr>
              <w:t>15</w:t>
            </w:r>
          </w:p>
        </w:tc>
      </w:tr>
      <w:tr w:rsidR="00072E88" w:rsidRPr="00491DC4" w:rsidTr="00C178BE">
        <w:trPr>
          <w:jc w:val="center"/>
        </w:trPr>
        <w:tc>
          <w:tcPr>
            <w:tcW w:w="4784" w:type="dxa"/>
          </w:tcPr>
          <w:p w:rsidR="00072E88" w:rsidRPr="00491DC4" w:rsidRDefault="00072E88" w:rsidP="00C178BE">
            <w:pPr>
              <w:jc w:val="both"/>
              <w:rPr>
                <w:rFonts w:ascii="Courier New" w:hAnsi="Courier New" w:cs="Courier New"/>
              </w:rPr>
            </w:pPr>
            <w:r w:rsidRPr="00491DC4">
              <w:rPr>
                <w:rFonts w:ascii="Courier New" w:hAnsi="Courier New" w:cs="Courier New"/>
              </w:rPr>
              <w:t>от 10 до 15 лет</w:t>
            </w:r>
          </w:p>
        </w:tc>
        <w:tc>
          <w:tcPr>
            <w:tcW w:w="4396" w:type="dxa"/>
          </w:tcPr>
          <w:p w:rsidR="00072E88" w:rsidRPr="00491DC4" w:rsidRDefault="00072E88" w:rsidP="00C178BE">
            <w:pPr>
              <w:jc w:val="center"/>
              <w:rPr>
                <w:rFonts w:ascii="Courier New" w:hAnsi="Courier New" w:cs="Courier New"/>
              </w:rPr>
            </w:pPr>
            <w:r w:rsidRPr="00491DC4">
              <w:rPr>
                <w:rFonts w:ascii="Courier New" w:hAnsi="Courier New" w:cs="Courier New"/>
              </w:rPr>
              <w:t>20</w:t>
            </w:r>
          </w:p>
        </w:tc>
      </w:tr>
      <w:tr w:rsidR="00072E88" w:rsidRPr="00491DC4" w:rsidTr="00C178BE">
        <w:trPr>
          <w:jc w:val="center"/>
        </w:trPr>
        <w:tc>
          <w:tcPr>
            <w:tcW w:w="4784" w:type="dxa"/>
          </w:tcPr>
          <w:p w:rsidR="00072E88" w:rsidRPr="00491DC4" w:rsidRDefault="00072E88" w:rsidP="00C178BE">
            <w:pPr>
              <w:jc w:val="both"/>
              <w:rPr>
                <w:rFonts w:ascii="Courier New" w:hAnsi="Courier New" w:cs="Courier New"/>
              </w:rPr>
            </w:pPr>
            <w:r w:rsidRPr="00491DC4">
              <w:rPr>
                <w:rFonts w:ascii="Courier New" w:hAnsi="Courier New" w:cs="Courier New"/>
              </w:rPr>
              <w:t>от 15 до 20 лет</w:t>
            </w:r>
          </w:p>
        </w:tc>
        <w:tc>
          <w:tcPr>
            <w:tcW w:w="4396" w:type="dxa"/>
          </w:tcPr>
          <w:p w:rsidR="00072E88" w:rsidRPr="00491DC4" w:rsidRDefault="00072E88" w:rsidP="00C178BE">
            <w:pPr>
              <w:jc w:val="center"/>
              <w:rPr>
                <w:rFonts w:ascii="Courier New" w:hAnsi="Courier New" w:cs="Courier New"/>
              </w:rPr>
            </w:pPr>
            <w:r w:rsidRPr="00491DC4">
              <w:rPr>
                <w:rFonts w:ascii="Courier New" w:hAnsi="Courier New" w:cs="Courier New"/>
              </w:rPr>
              <w:t>25</w:t>
            </w:r>
          </w:p>
        </w:tc>
      </w:tr>
      <w:tr w:rsidR="00072E88" w:rsidRPr="00491DC4" w:rsidTr="00C178BE">
        <w:trPr>
          <w:jc w:val="center"/>
        </w:trPr>
        <w:tc>
          <w:tcPr>
            <w:tcW w:w="4784" w:type="dxa"/>
          </w:tcPr>
          <w:p w:rsidR="00072E88" w:rsidRPr="00491DC4" w:rsidRDefault="00072E88" w:rsidP="00C178BE">
            <w:pPr>
              <w:jc w:val="both"/>
              <w:rPr>
                <w:rFonts w:ascii="Courier New" w:hAnsi="Courier New" w:cs="Courier New"/>
              </w:rPr>
            </w:pPr>
            <w:r w:rsidRPr="00491DC4">
              <w:rPr>
                <w:rFonts w:ascii="Courier New" w:hAnsi="Courier New" w:cs="Courier New"/>
              </w:rPr>
              <w:t>от 20 лет и выше</w:t>
            </w:r>
          </w:p>
        </w:tc>
        <w:tc>
          <w:tcPr>
            <w:tcW w:w="4396" w:type="dxa"/>
          </w:tcPr>
          <w:p w:rsidR="00072E88" w:rsidRPr="00491DC4" w:rsidRDefault="00072E88" w:rsidP="00C178BE">
            <w:pPr>
              <w:jc w:val="center"/>
              <w:rPr>
                <w:rFonts w:ascii="Courier New" w:hAnsi="Courier New" w:cs="Courier New"/>
              </w:rPr>
            </w:pPr>
            <w:r w:rsidRPr="00491DC4">
              <w:rPr>
                <w:rFonts w:ascii="Courier New" w:hAnsi="Courier New" w:cs="Courier New"/>
              </w:rPr>
              <w:t>30</w:t>
            </w:r>
          </w:p>
        </w:tc>
      </w:tr>
    </w:tbl>
    <w:p w:rsidR="00072E88" w:rsidRPr="00491DC4" w:rsidRDefault="00072E88" w:rsidP="00072E88">
      <w:pPr>
        <w:pStyle w:val="ConsPlusNormal"/>
        <w:jc w:val="center"/>
        <w:outlineLvl w:val="2"/>
        <w:rPr>
          <w:rFonts w:ascii="Courier New" w:hAnsi="Courier New" w:cs="Courier New"/>
          <w:szCs w:val="22"/>
        </w:rPr>
      </w:pPr>
    </w:p>
    <w:p w:rsidR="00072E88" w:rsidRPr="00491DC4" w:rsidRDefault="00CB1A97" w:rsidP="00072E88">
      <w:pPr>
        <w:pStyle w:val="aa"/>
        <w:ind w:firstLine="709"/>
        <w:jc w:val="both"/>
        <w:rPr>
          <w:rFonts w:ascii="Arial" w:hAnsi="Arial" w:cs="Arial"/>
          <w:sz w:val="24"/>
          <w:szCs w:val="24"/>
        </w:rPr>
      </w:pPr>
      <w:r w:rsidRPr="00491DC4">
        <w:rPr>
          <w:rFonts w:ascii="Arial" w:hAnsi="Arial" w:cs="Arial"/>
          <w:sz w:val="24"/>
          <w:szCs w:val="24"/>
        </w:rPr>
        <w:t>25</w:t>
      </w:r>
      <w:r w:rsidR="00072E88" w:rsidRPr="00491DC4">
        <w:rPr>
          <w:rFonts w:ascii="Arial" w:hAnsi="Arial" w:cs="Arial"/>
          <w:sz w:val="24"/>
          <w:szCs w:val="24"/>
        </w:rPr>
        <w:t>.Периоды, учитываемые при исчислении стажа работы, дающего право на установление ежемесячной процентной надбавки за выслугу лет, устанавливаются в календарном исчислении и суммируются.</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Ежемесячная процентная надбавка за выслугу лет устанавливается к должностному окладу по основной занимаемой должности без учета надбавок. Надбавка не устанавливается руководителю (начальнику) и работникам, заключившим договор на срок менее двух месяцев.</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Документами для определения стажа работы, дающего право на установление ежемесячной процентной надбавки за выслугу лет, является трудовая книжка работника.</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Основанием для установления надбавки за выслугу лет работникам Учреждения является приказ руководител</w:t>
      </w:r>
      <w:proofErr w:type="gramStart"/>
      <w:r w:rsidRPr="00491DC4">
        <w:rPr>
          <w:rFonts w:ascii="Arial" w:hAnsi="Arial" w:cs="Arial"/>
          <w:sz w:val="24"/>
          <w:szCs w:val="24"/>
        </w:rPr>
        <w:t>я(</w:t>
      </w:r>
      <w:proofErr w:type="gramEnd"/>
      <w:r w:rsidRPr="00491DC4">
        <w:rPr>
          <w:rFonts w:ascii="Arial" w:hAnsi="Arial" w:cs="Arial"/>
          <w:sz w:val="24"/>
          <w:szCs w:val="24"/>
        </w:rPr>
        <w:t>начальника) Учреждения об установлении данной надбавки.</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Ежемесячная процентная надбавка за выслугу лет выплачивается с момента возникновения права на назначение или повышения данной надбавки, ежемесячно пропорционально отработанному времени.</w:t>
      </w:r>
    </w:p>
    <w:p w:rsidR="00072E88" w:rsidRPr="00491DC4" w:rsidRDefault="00CB1A97" w:rsidP="00072E88">
      <w:pPr>
        <w:pStyle w:val="aa"/>
        <w:ind w:firstLine="709"/>
        <w:jc w:val="both"/>
        <w:rPr>
          <w:rFonts w:ascii="Arial" w:hAnsi="Arial" w:cs="Arial"/>
          <w:sz w:val="24"/>
          <w:szCs w:val="24"/>
        </w:rPr>
      </w:pPr>
      <w:r w:rsidRPr="00491DC4">
        <w:rPr>
          <w:rFonts w:ascii="Arial" w:hAnsi="Arial" w:cs="Arial"/>
          <w:sz w:val="24"/>
          <w:szCs w:val="24"/>
        </w:rPr>
        <w:t>26</w:t>
      </w:r>
      <w:r w:rsidR="00072E88" w:rsidRPr="00491DC4">
        <w:rPr>
          <w:rFonts w:ascii="Arial" w:hAnsi="Arial" w:cs="Arial"/>
          <w:sz w:val="24"/>
          <w:szCs w:val="24"/>
        </w:rPr>
        <w:t xml:space="preserve">.В стаж работы, </w:t>
      </w:r>
      <w:proofErr w:type="gramStart"/>
      <w:r w:rsidR="00072E88" w:rsidRPr="00491DC4">
        <w:rPr>
          <w:rFonts w:ascii="Arial" w:hAnsi="Arial" w:cs="Arial"/>
          <w:sz w:val="24"/>
          <w:szCs w:val="24"/>
        </w:rPr>
        <w:t>дающего</w:t>
      </w:r>
      <w:proofErr w:type="gramEnd"/>
      <w:r w:rsidR="00072E88" w:rsidRPr="00491DC4">
        <w:rPr>
          <w:rFonts w:ascii="Arial" w:hAnsi="Arial" w:cs="Arial"/>
          <w:sz w:val="24"/>
          <w:szCs w:val="24"/>
        </w:rPr>
        <w:t xml:space="preserve"> работнику право на установление ежемесячной процентной надбавки за выслугу лет в Учреждении, учитываются следующие периоды работы (службы):</w:t>
      </w:r>
    </w:p>
    <w:p w:rsidR="00072E88" w:rsidRPr="00491DC4" w:rsidRDefault="00072E88" w:rsidP="00072E88">
      <w:pPr>
        <w:pStyle w:val="aa"/>
        <w:ind w:firstLine="709"/>
        <w:jc w:val="both"/>
        <w:rPr>
          <w:rFonts w:ascii="Arial" w:hAnsi="Arial" w:cs="Arial"/>
          <w:sz w:val="24"/>
          <w:szCs w:val="24"/>
        </w:rPr>
      </w:pPr>
      <w:proofErr w:type="gramStart"/>
      <w:r w:rsidRPr="00491DC4">
        <w:rPr>
          <w:rFonts w:ascii="Arial" w:hAnsi="Arial" w:cs="Arial"/>
          <w:sz w:val="24"/>
          <w:szCs w:val="24"/>
        </w:rPr>
        <w:t>а) периоды военной службы, службы в качестве рядового и начальствующего состава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roofErr w:type="gramEnd"/>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б) 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в) в воинских частях, Учреждениях, на предприятиях и в организациях Министерства обороны РФ, Министерства внутренних дел Российской Федерации;</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t>г) военная служба по контракту и по призыву в Вооруженных Силах Российской Федерации и других войсках;</w:t>
      </w:r>
    </w:p>
    <w:p w:rsidR="00072E88" w:rsidRPr="00491DC4" w:rsidRDefault="00072E88" w:rsidP="00072E88">
      <w:pPr>
        <w:pStyle w:val="aa"/>
        <w:ind w:firstLine="709"/>
        <w:jc w:val="both"/>
        <w:rPr>
          <w:rFonts w:ascii="Arial" w:hAnsi="Arial" w:cs="Arial"/>
          <w:sz w:val="24"/>
          <w:szCs w:val="24"/>
        </w:rPr>
      </w:pPr>
      <w:r w:rsidRPr="00491DC4">
        <w:rPr>
          <w:rFonts w:ascii="Arial" w:hAnsi="Arial" w:cs="Arial"/>
          <w:sz w:val="24"/>
          <w:szCs w:val="24"/>
        </w:rPr>
        <w:lastRenderedPageBreak/>
        <w:t>д) на государственных должностях в государственных органах исполнительной власти, должностях муниципальной службы органов местного самоуправления, в единых дежурно-диспетчерских службах.</w:t>
      </w:r>
    </w:p>
    <w:p w:rsidR="00072E88" w:rsidRPr="00491DC4" w:rsidRDefault="00CB1A97" w:rsidP="00072E88">
      <w:pPr>
        <w:pStyle w:val="aa"/>
        <w:ind w:firstLine="709"/>
        <w:jc w:val="both"/>
        <w:rPr>
          <w:rFonts w:ascii="Arial" w:hAnsi="Arial" w:cs="Arial"/>
          <w:sz w:val="24"/>
          <w:szCs w:val="24"/>
        </w:rPr>
      </w:pPr>
      <w:r w:rsidRPr="00491DC4">
        <w:rPr>
          <w:rFonts w:ascii="Arial" w:hAnsi="Arial" w:cs="Arial"/>
          <w:sz w:val="24"/>
          <w:szCs w:val="24"/>
        </w:rPr>
        <w:t>27</w:t>
      </w:r>
      <w:r w:rsidR="00072E88" w:rsidRPr="00491DC4">
        <w:rPr>
          <w:rFonts w:ascii="Arial" w:hAnsi="Arial" w:cs="Arial"/>
          <w:sz w:val="24"/>
          <w:szCs w:val="24"/>
        </w:rPr>
        <w:t>.На ежемесячную процентную надбавку за выслугу лет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w:t>
      </w:r>
    </w:p>
    <w:p w:rsidR="00072E88" w:rsidRPr="00491DC4" w:rsidRDefault="00072E88" w:rsidP="00DA47D2">
      <w:pPr>
        <w:pStyle w:val="aa"/>
        <w:ind w:firstLine="709"/>
        <w:jc w:val="both"/>
        <w:rPr>
          <w:rFonts w:ascii="Arial" w:hAnsi="Arial" w:cs="Arial"/>
          <w:sz w:val="24"/>
          <w:szCs w:val="24"/>
        </w:rPr>
      </w:pPr>
    </w:p>
    <w:p w:rsidR="007C24A5" w:rsidRPr="00491DC4" w:rsidRDefault="007C24A5" w:rsidP="007C24A5">
      <w:pPr>
        <w:shd w:val="clear" w:color="auto" w:fill="FFFFFF"/>
        <w:spacing w:line="240" w:lineRule="auto"/>
        <w:ind w:right="284" w:firstLine="567"/>
        <w:contextualSpacing/>
        <w:jc w:val="center"/>
        <w:rPr>
          <w:rFonts w:ascii="Arial" w:hAnsi="Arial" w:cs="Arial"/>
          <w:b/>
          <w:sz w:val="24"/>
          <w:szCs w:val="24"/>
        </w:rPr>
      </w:pPr>
      <w:r w:rsidRPr="00491DC4">
        <w:rPr>
          <w:rFonts w:ascii="Arial" w:hAnsi="Arial" w:cs="Arial"/>
          <w:b/>
          <w:sz w:val="24"/>
          <w:szCs w:val="24"/>
        </w:rPr>
        <w:t>3.2. Порядок установления выплаты ежемесячной надбавки за сложность, напряженность и специальный режим работы</w:t>
      </w:r>
    </w:p>
    <w:p w:rsidR="007C24A5" w:rsidRPr="00491DC4" w:rsidRDefault="007C24A5" w:rsidP="007C24A5">
      <w:pPr>
        <w:shd w:val="clear" w:color="auto" w:fill="FFFFFF"/>
        <w:spacing w:line="240" w:lineRule="auto"/>
        <w:ind w:right="284" w:firstLine="567"/>
        <w:contextualSpacing/>
        <w:jc w:val="center"/>
        <w:rPr>
          <w:rFonts w:ascii="Arial" w:hAnsi="Arial" w:cs="Arial"/>
          <w:sz w:val="24"/>
          <w:szCs w:val="24"/>
        </w:rPr>
      </w:pPr>
    </w:p>
    <w:p w:rsidR="007C24A5" w:rsidRPr="00491DC4" w:rsidRDefault="00CB1A97" w:rsidP="004E3621">
      <w:pPr>
        <w:shd w:val="clear" w:color="auto" w:fill="FFFFFF"/>
        <w:spacing w:after="0"/>
        <w:ind w:right="283" w:firstLine="709"/>
        <w:jc w:val="both"/>
        <w:rPr>
          <w:rFonts w:ascii="Arial" w:hAnsi="Arial" w:cs="Arial"/>
          <w:sz w:val="24"/>
          <w:szCs w:val="24"/>
        </w:rPr>
      </w:pPr>
      <w:r w:rsidRPr="00491DC4">
        <w:rPr>
          <w:rFonts w:ascii="Arial" w:hAnsi="Arial" w:cs="Arial"/>
          <w:sz w:val="24"/>
          <w:szCs w:val="24"/>
        </w:rPr>
        <w:t>28</w:t>
      </w:r>
      <w:r w:rsidR="007C24A5" w:rsidRPr="00491DC4">
        <w:rPr>
          <w:rFonts w:ascii="Arial" w:hAnsi="Arial" w:cs="Arial"/>
          <w:sz w:val="24"/>
          <w:szCs w:val="24"/>
        </w:rPr>
        <w:t>.  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w:t>
      </w:r>
    </w:p>
    <w:p w:rsidR="007C24A5" w:rsidRPr="00491DC4" w:rsidRDefault="007C24A5" w:rsidP="004E3621">
      <w:pPr>
        <w:shd w:val="clear" w:color="auto" w:fill="FFFFFF"/>
        <w:spacing w:after="0"/>
        <w:ind w:right="283" w:firstLine="709"/>
        <w:jc w:val="both"/>
        <w:rPr>
          <w:rFonts w:ascii="Arial" w:hAnsi="Arial" w:cs="Arial"/>
          <w:sz w:val="24"/>
          <w:szCs w:val="24"/>
        </w:rPr>
      </w:pPr>
      <w:r w:rsidRPr="00491DC4">
        <w:rPr>
          <w:rFonts w:ascii="Arial" w:hAnsi="Arial" w:cs="Arial"/>
          <w:sz w:val="24"/>
          <w:szCs w:val="24"/>
        </w:rPr>
        <w:t>2</w:t>
      </w:r>
      <w:r w:rsidR="00CB1A97" w:rsidRPr="00491DC4">
        <w:rPr>
          <w:rFonts w:ascii="Arial" w:hAnsi="Arial" w:cs="Arial"/>
          <w:sz w:val="24"/>
          <w:szCs w:val="24"/>
        </w:rPr>
        <w:t>9</w:t>
      </w:r>
      <w:r w:rsidRPr="00491DC4">
        <w:rPr>
          <w:rFonts w:ascii="Arial" w:hAnsi="Arial" w:cs="Arial"/>
          <w:sz w:val="24"/>
          <w:szCs w:val="24"/>
        </w:rPr>
        <w:t>. Надбавка устанавливается  при наличии следующих условий:</w:t>
      </w:r>
    </w:p>
    <w:p w:rsidR="007C24A5" w:rsidRPr="00491DC4" w:rsidRDefault="007C24A5" w:rsidP="004E3621">
      <w:pPr>
        <w:shd w:val="clear" w:color="auto" w:fill="FFFFFF"/>
        <w:spacing w:after="0"/>
        <w:ind w:right="283" w:firstLine="709"/>
        <w:jc w:val="both"/>
        <w:rPr>
          <w:rFonts w:ascii="Arial" w:hAnsi="Arial" w:cs="Arial"/>
          <w:sz w:val="24"/>
          <w:szCs w:val="24"/>
        </w:rPr>
      </w:pPr>
      <w:r w:rsidRPr="00491DC4">
        <w:rPr>
          <w:rFonts w:ascii="Arial" w:hAnsi="Arial" w:cs="Arial"/>
          <w:sz w:val="24"/>
          <w:szCs w:val="24"/>
        </w:rPr>
        <w:t xml:space="preserve">а) исполнение трудовых (должностных) обязанностей в условиях, отклоняющихся </w:t>
      </w:r>
      <w:proofErr w:type="gramStart"/>
      <w:r w:rsidRPr="00491DC4">
        <w:rPr>
          <w:rFonts w:ascii="Arial" w:hAnsi="Arial" w:cs="Arial"/>
          <w:sz w:val="24"/>
          <w:szCs w:val="24"/>
        </w:rPr>
        <w:t>от</w:t>
      </w:r>
      <w:proofErr w:type="gramEnd"/>
      <w:r w:rsidRPr="00491DC4">
        <w:rPr>
          <w:rFonts w:ascii="Arial" w:hAnsi="Arial" w:cs="Arial"/>
          <w:sz w:val="24"/>
          <w:szCs w:val="24"/>
        </w:rPr>
        <w:t xml:space="preserve"> нормальных;</w:t>
      </w:r>
    </w:p>
    <w:p w:rsidR="007C24A5" w:rsidRPr="00491DC4" w:rsidRDefault="007C24A5" w:rsidP="004E3621">
      <w:pPr>
        <w:shd w:val="clear" w:color="auto" w:fill="FFFFFF"/>
        <w:spacing w:after="0"/>
        <w:ind w:right="283" w:firstLine="709"/>
        <w:jc w:val="both"/>
        <w:rPr>
          <w:rFonts w:ascii="Arial" w:hAnsi="Arial" w:cs="Arial"/>
          <w:sz w:val="24"/>
          <w:szCs w:val="24"/>
        </w:rPr>
      </w:pPr>
      <w:r w:rsidRPr="00491DC4">
        <w:rPr>
          <w:rFonts w:ascii="Arial" w:hAnsi="Arial" w:cs="Arial"/>
          <w:sz w:val="24"/>
          <w:szCs w:val="24"/>
        </w:rPr>
        <w:t>б) привлечение работника к выполнению непредвиденных, особо важных и ответственных работ.</w:t>
      </w:r>
    </w:p>
    <w:p w:rsidR="007C24A5" w:rsidRPr="00491DC4" w:rsidRDefault="007C24A5" w:rsidP="004E3621">
      <w:pPr>
        <w:shd w:val="clear" w:color="auto" w:fill="FFFFFF"/>
        <w:spacing w:after="0"/>
        <w:ind w:right="283" w:firstLine="709"/>
        <w:jc w:val="both"/>
        <w:rPr>
          <w:rFonts w:ascii="Arial" w:hAnsi="Arial" w:cs="Arial"/>
          <w:sz w:val="24"/>
          <w:szCs w:val="24"/>
        </w:rPr>
      </w:pPr>
      <w:r w:rsidRPr="00491DC4">
        <w:rPr>
          <w:rFonts w:ascii="Arial" w:hAnsi="Arial" w:cs="Arial"/>
          <w:sz w:val="24"/>
          <w:szCs w:val="24"/>
        </w:rPr>
        <w:t>3</w:t>
      </w:r>
      <w:r w:rsidR="00CB1A97" w:rsidRPr="00491DC4">
        <w:rPr>
          <w:rFonts w:ascii="Arial" w:hAnsi="Arial" w:cs="Arial"/>
          <w:sz w:val="24"/>
          <w:szCs w:val="24"/>
        </w:rPr>
        <w:t>0</w:t>
      </w:r>
      <w:r w:rsidRPr="00491DC4">
        <w:rPr>
          <w:rFonts w:ascii="Arial" w:hAnsi="Arial" w:cs="Arial"/>
          <w:sz w:val="24"/>
          <w:szCs w:val="24"/>
        </w:rPr>
        <w:t>. Конкретный размер надбавки определяется руководителем и выплачивается пропорционально отработанному времени.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7C24A5" w:rsidRPr="00491DC4" w:rsidRDefault="00CB1A97" w:rsidP="004E3621">
      <w:pPr>
        <w:shd w:val="clear" w:color="auto" w:fill="FFFFFF"/>
        <w:spacing w:after="0"/>
        <w:ind w:right="283" w:firstLine="709"/>
        <w:jc w:val="both"/>
        <w:rPr>
          <w:rFonts w:ascii="Arial" w:hAnsi="Arial" w:cs="Arial"/>
          <w:sz w:val="24"/>
          <w:szCs w:val="24"/>
        </w:rPr>
      </w:pPr>
      <w:r w:rsidRPr="00491DC4">
        <w:rPr>
          <w:rFonts w:ascii="Arial" w:hAnsi="Arial" w:cs="Arial"/>
          <w:sz w:val="24"/>
          <w:szCs w:val="24"/>
        </w:rPr>
        <w:t>31</w:t>
      </w:r>
      <w:r w:rsidR="007C24A5" w:rsidRPr="00491DC4">
        <w:rPr>
          <w:rFonts w:ascii="Arial" w:hAnsi="Arial" w:cs="Arial"/>
          <w:sz w:val="24"/>
          <w:szCs w:val="24"/>
        </w:rPr>
        <w:t>. Надбавка носит срочный и персонифицированный характер и указывается в трудовом договоре, заключенном с работником.</w:t>
      </w:r>
    </w:p>
    <w:p w:rsidR="00DA47D2" w:rsidRPr="00491DC4" w:rsidRDefault="00CB1A97" w:rsidP="00491DC4">
      <w:pPr>
        <w:shd w:val="clear" w:color="auto" w:fill="FFFFFF"/>
        <w:spacing w:after="0"/>
        <w:ind w:right="283" w:firstLine="709"/>
        <w:jc w:val="both"/>
        <w:rPr>
          <w:rFonts w:ascii="Arial" w:hAnsi="Arial" w:cs="Arial"/>
          <w:spacing w:val="-24"/>
          <w:sz w:val="24"/>
          <w:szCs w:val="24"/>
        </w:rPr>
      </w:pPr>
      <w:r w:rsidRPr="00491DC4">
        <w:rPr>
          <w:rFonts w:ascii="Arial" w:hAnsi="Arial" w:cs="Arial"/>
          <w:sz w:val="24"/>
          <w:szCs w:val="24"/>
        </w:rPr>
        <w:t>32</w:t>
      </w:r>
      <w:r w:rsidR="007C24A5" w:rsidRPr="00491DC4">
        <w:rPr>
          <w:rFonts w:ascii="Arial" w:hAnsi="Arial" w:cs="Arial"/>
          <w:sz w:val="24"/>
          <w:szCs w:val="24"/>
        </w:rPr>
        <w:t>. Надбавка выплачивается пропорционально отработанному времени</w:t>
      </w:r>
      <w:r w:rsidR="00491DC4" w:rsidRPr="00491DC4">
        <w:rPr>
          <w:rFonts w:ascii="Arial" w:hAnsi="Arial" w:cs="Arial"/>
          <w:sz w:val="24"/>
          <w:szCs w:val="24"/>
        </w:rPr>
        <w:t>.</w:t>
      </w:r>
    </w:p>
    <w:p w:rsidR="00F71986" w:rsidRDefault="00F71986" w:rsidP="003B578D">
      <w:pPr>
        <w:pStyle w:val="ConsPlusNormal"/>
        <w:ind w:firstLine="539"/>
        <w:contextualSpacing/>
        <w:rPr>
          <w:sz w:val="24"/>
          <w:szCs w:val="24"/>
        </w:rPr>
      </w:pPr>
    </w:p>
    <w:p w:rsidR="00F71986" w:rsidRDefault="00FF0AF0" w:rsidP="00F71986">
      <w:pPr>
        <w:autoSpaceDE w:val="0"/>
        <w:autoSpaceDN w:val="0"/>
        <w:adjustRightInd w:val="0"/>
        <w:jc w:val="center"/>
        <w:outlineLvl w:val="0"/>
        <w:rPr>
          <w:rFonts w:ascii="Arial" w:hAnsi="Arial" w:cs="Arial"/>
          <w:b/>
          <w:bCs/>
          <w:sz w:val="24"/>
          <w:szCs w:val="24"/>
        </w:rPr>
      </w:pPr>
      <w:r>
        <w:rPr>
          <w:rFonts w:ascii="Arial" w:hAnsi="Arial" w:cs="Arial"/>
          <w:b/>
          <w:bCs/>
          <w:sz w:val="24"/>
          <w:szCs w:val="24"/>
        </w:rPr>
        <w:t>4</w:t>
      </w:r>
      <w:r w:rsidR="00F71986">
        <w:rPr>
          <w:rFonts w:ascii="Arial" w:hAnsi="Arial" w:cs="Arial"/>
          <w:b/>
          <w:bCs/>
          <w:sz w:val="24"/>
          <w:szCs w:val="24"/>
        </w:rPr>
        <w:t>.</w:t>
      </w:r>
      <w:r w:rsidR="00DA47D2">
        <w:rPr>
          <w:rFonts w:ascii="Arial" w:hAnsi="Arial" w:cs="Arial"/>
          <w:b/>
          <w:bCs/>
          <w:sz w:val="24"/>
          <w:szCs w:val="24"/>
        </w:rPr>
        <w:t xml:space="preserve"> </w:t>
      </w:r>
      <w:r w:rsidR="00F71986" w:rsidRPr="00F71986">
        <w:rPr>
          <w:rFonts w:ascii="Arial" w:hAnsi="Arial" w:cs="Arial"/>
          <w:b/>
          <w:bCs/>
          <w:sz w:val="24"/>
          <w:szCs w:val="24"/>
        </w:rPr>
        <w:t xml:space="preserve">Размер, порядок и условия установления выплат стимулирующего характера </w:t>
      </w:r>
      <w:r w:rsidR="00DA47D2">
        <w:rPr>
          <w:rFonts w:ascii="Arial" w:hAnsi="Arial" w:cs="Arial"/>
          <w:b/>
          <w:bCs/>
          <w:sz w:val="24"/>
          <w:szCs w:val="24"/>
        </w:rPr>
        <w:t xml:space="preserve"> руководителю и </w:t>
      </w:r>
      <w:r w:rsidR="00F71986" w:rsidRPr="00F71986">
        <w:rPr>
          <w:rFonts w:ascii="Arial" w:hAnsi="Arial" w:cs="Arial"/>
          <w:b/>
          <w:bCs/>
          <w:sz w:val="24"/>
          <w:szCs w:val="24"/>
        </w:rPr>
        <w:t>работникам учреждения</w:t>
      </w:r>
      <w:r w:rsidR="00DF3D84">
        <w:rPr>
          <w:rFonts w:ascii="Arial" w:hAnsi="Arial" w:cs="Arial"/>
          <w:b/>
          <w:bCs/>
          <w:sz w:val="24"/>
          <w:szCs w:val="24"/>
        </w:rPr>
        <w:t>.</w:t>
      </w:r>
      <w:r w:rsidR="00F71986" w:rsidRPr="00F71986">
        <w:rPr>
          <w:rFonts w:ascii="Arial" w:hAnsi="Arial" w:cs="Arial"/>
          <w:b/>
          <w:bCs/>
          <w:sz w:val="24"/>
          <w:szCs w:val="24"/>
        </w:rPr>
        <w:t xml:space="preserve"> </w:t>
      </w:r>
      <w:r w:rsidR="00DF3D84">
        <w:rPr>
          <w:rFonts w:ascii="Arial" w:hAnsi="Arial" w:cs="Arial"/>
          <w:b/>
          <w:bCs/>
          <w:sz w:val="24"/>
          <w:szCs w:val="24"/>
        </w:rPr>
        <w:t>К</w:t>
      </w:r>
      <w:r w:rsidR="00F71986" w:rsidRPr="00F71986">
        <w:rPr>
          <w:rFonts w:ascii="Arial" w:hAnsi="Arial" w:cs="Arial"/>
          <w:b/>
          <w:bCs/>
          <w:sz w:val="24"/>
          <w:szCs w:val="24"/>
        </w:rPr>
        <w:t xml:space="preserve">ритерии эффективности деятельности </w:t>
      </w:r>
      <w:r w:rsidR="005B3190">
        <w:rPr>
          <w:rFonts w:ascii="Arial" w:hAnsi="Arial" w:cs="Arial"/>
          <w:b/>
          <w:bCs/>
          <w:sz w:val="24"/>
          <w:szCs w:val="24"/>
        </w:rPr>
        <w:t xml:space="preserve">руководителя (начальника) и </w:t>
      </w:r>
      <w:r w:rsidR="00F71986" w:rsidRPr="00F71986">
        <w:rPr>
          <w:rFonts w:ascii="Arial" w:hAnsi="Arial" w:cs="Arial"/>
          <w:b/>
          <w:bCs/>
          <w:sz w:val="24"/>
          <w:szCs w:val="24"/>
        </w:rPr>
        <w:t>работников учреждения</w:t>
      </w:r>
    </w:p>
    <w:p w:rsidR="005B3190" w:rsidRPr="0065261D" w:rsidRDefault="00CB1A97" w:rsidP="005B3190">
      <w:pPr>
        <w:pStyle w:val="aa"/>
        <w:ind w:firstLine="709"/>
        <w:jc w:val="both"/>
        <w:rPr>
          <w:rFonts w:ascii="Arial" w:hAnsi="Arial" w:cs="Arial"/>
          <w:sz w:val="24"/>
          <w:szCs w:val="24"/>
        </w:rPr>
      </w:pPr>
      <w:r>
        <w:rPr>
          <w:rFonts w:ascii="Arial" w:hAnsi="Arial" w:cs="Arial"/>
          <w:sz w:val="24"/>
          <w:szCs w:val="24"/>
        </w:rPr>
        <w:t>33</w:t>
      </w:r>
      <w:r w:rsidR="005B3190" w:rsidRPr="0065261D">
        <w:rPr>
          <w:rFonts w:ascii="Arial" w:hAnsi="Arial" w:cs="Arial"/>
          <w:sz w:val="24"/>
          <w:szCs w:val="24"/>
        </w:rPr>
        <w:t>.Работникам Учреждения устанавливаются следующие виды выплат стимулирующего характера:</w:t>
      </w:r>
    </w:p>
    <w:p w:rsidR="005B3190" w:rsidRPr="0007216E" w:rsidRDefault="005B3190" w:rsidP="005B3190">
      <w:pPr>
        <w:pStyle w:val="aa"/>
        <w:ind w:firstLine="709"/>
        <w:jc w:val="both"/>
        <w:rPr>
          <w:rFonts w:ascii="Arial" w:hAnsi="Arial" w:cs="Arial"/>
          <w:sz w:val="24"/>
          <w:szCs w:val="24"/>
        </w:rPr>
      </w:pPr>
      <w:r w:rsidRPr="0065261D">
        <w:rPr>
          <w:rFonts w:ascii="Arial" w:hAnsi="Arial" w:cs="Arial"/>
          <w:sz w:val="24"/>
          <w:szCs w:val="24"/>
        </w:rPr>
        <w:t xml:space="preserve">1) </w:t>
      </w:r>
      <w:r>
        <w:rPr>
          <w:rFonts w:ascii="Arial" w:hAnsi="Arial" w:cs="Arial"/>
          <w:sz w:val="24"/>
          <w:szCs w:val="24"/>
        </w:rPr>
        <w:t>выплата за интенсивность и высокие результаты работы;</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2) ежемесячная процентная надбавка за выслугу лет;</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3) премиальные выплаты по итогам работы;</w:t>
      </w:r>
    </w:p>
    <w:p w:rsidR="005B3190" w:rsidRPr="00631443" w:rsidRDefault="00CB1A97" w:rsidP="005B3190">
      <w:pPr>
        <w:pStyle w:val="aa"/>
        <w:ind w:firstLine="709"/>
        <w:jc w:val="both"/>
        <w:rPr>
          <w:rFonts w:ascii="Arial" w:hAnsi="Arial" w:cs="Arial"/>
          <w:sz w:val="24"/>
          <w:szCs w:val="24"/>
        </w:rPr>
      </w:pPr>
      <w:r>
        <w:rPr>
          <w:rFonts w:ascii="Arial" w:hAnsi="Arial" w:cs="Arial"/>
          <w:sz w:val="24"/>
          <w:szCs w:val="24"/>
        </w:rPr>
        <w:t>34</w:t>
      </w:r>
      <w:r w:rsidR="005B3190" w:rsidRPr="00631443">
        <w:rPr>
          <w:rFonts w:ascii="Arial" w:hAnsi="Arial" w:cs="Arial"/>
          <w:sz w:val="24"/>
          <w:szCs w:val="24"/>
        </w:rPr>
        <w:t>.Выплаты стимулирующего характера устанавливаются в процентах (коэффициентах) к должностным окладам или в абсолютных размерах, если иное не установлено законодательством Российской Федерации, Иркутской области.</w:t>
      </w:r>
    </w:p>
    <w:p w:rsidR="005B3190" w:rsidRPr="00631443" w:rsidRDefault="00CB1A97" w:rsidP="005B3190">
      <w:pPr>
        <w:pStyle w:val="aa"/>
        <w:ind w:firstLine="709"/>
        <w:jc w:val="both"/>
        <w:rPr>
          <w:rFonts w:ascii="Arial" w:hAnsi="Arial" w:cs="Arial"/>
          <w:sz w:val="24"/>
          <w:szCs w:val="24"/>
        </w:rPr>
      </w:pPr>
      <w:r>
        <w:rPr>
          <w:rFonts w:ascii="Arial" w:hAnsi="Arial" w:cs="Arial"/>
          <w:sz w:val="24"/>
          <w:szCs w:val="24"/>
        </w:rPr>
        <w:t>35</w:t>
      </w:r>
      <w:r w:rsidR="005B3190" w:rsidRPr="00631443">
        <w:rPr>
          <w:rFonts w:ascii="Arial" w:hAnsi="Arial" w:cs="Arial"/>
          <w:sz w:val="24"/>
          <w:szCs w:val="24"/>
        </w:rPr>
        <w:t>.Предельные размеры, порядок и условия установления выплат стимулирующего характера работникам Учреждения определяются настоящим Положением.</w:t>
      </w:r>
    </w:p>
    <w:p w:rsidR="005B3190" w:rsidRPr="00631443" w:rsidRDefault="00CB1A97" w:rsidP="005B3190">
      <w:pPr>
        <w:pStyle w:val="aa"/>
        <w:ind w:firstLine="709"/>
        <w:jc w:val="both"/>
        <w:rPr>
          <w:rFonts w:ascii="Arial" w:hAnsi="Arial" w:cs="Arial"/>
          <w:sz w:val="24"/>
          <w:szCs w:val="24"/>
        </w:rPr>
      </w:pPr>
      <w:r>
        <w:rPr>
          <w:rFonts w:ascii="Arial" w:hAnsi="Arial" w:cs="Arial"/>
          <w:sz w:val="24"/>
          <w:szCs w:val="24"/>
        </w:rPr>
        <w:t>36</w:t>
      </w:r>
      <w:r w:rsidR="005B3190" w:rsidRPr="00631443">
        <w:rPr>
          <w:rFonts w:ascii="Arial" w:hAnsi="Arial" w:cs="Arial"/>
          <w:sz w:val="24"/>
          <w:szCs w:val="24"/>
        </w:rPr>
        <w:t>.Решение об установлении выплат стимулирующего характера работнику Учреждения и их конкретных размерах принимает руководител</w:t>
      </w:r>
      <w:proofErr w:type="gramStart"/>
      <w:r w:rsidR="005B3190" w:rsidRPr="00631443">
        <w:rPr>
          <w:rFonts w:ascii="Arial" w:hAnsi="Arial" w:cs="Arial"/>
          <w:sz w:val="24"/>
          <w:szCs w:val="24"/>
        </w:rPr>
        <w:t>ь(</w:t>
      </w:r>
      <w:proofErr w:type="gramEnd"/>
      <w:r w:rsidR="005B3190" w:rsidRPr="00631443">
        <w:rPr>
          <w:rFonts w:ascii="Arial" w:hAnsi="Arial" w:cs="Arial"/>
          <w:sz w:val="24"/>
          <w:szCs w:val="24"/>
        </w:rPr>
        <w:t>начальник) Учреждения и утверждает приказом Учреждения.</w:t>
      </w:r>
    </w:p>
    <w:p w:rsidR="005B3190" w:rsidRPr="0065261D" w:rsidRDefault="005B3190" w:rsidP="005B3190">
      <w:pPr>
        <w:pStyle w:val="aa"/>
        <w:ind w:firstLine="709"/>
        <w:jc w:val="both"/>
        <w:rPr>
          <w:rFonts w:ascii="Arial" w:hAnsi="Arial" w:cs="Arial"/>
          <w:sz w:val="24"/>
          <w:szCs w:val="24"/>
        </w:rPr>
      </w:pPr>
      <w:r w:rsidRPr="00631443">
        <w:rPr>
          <w:rFonts w:ascii="Arial" w:hAnsi="Arial" w:cs="Arial"/>
          <w:sz w:val="24"/>
          <w:szCs w:val="24"/>
        </w:rPr>
        <w:t>Решение об установлении выплат стимулирующего</w:t>
      </w:r>
      <w:r w:rsidRPr="0065261D">
        <w:rPr>
          <w:rFonts w:ascii="Arial" w:hAnsi="Arial" w:cs="Arial"/>
          <w:sz w:val="24"/>
          <w:szCs w:val="24"/>
        </w:rPr>
        <w:t xml:space="preserve"> характера руководителю</w:t>
      </w:r>
      <w:r w:rsidR="00DF3D84">
        <w:rPr>
          <w:rFonts w:ascii="Arial" w:hAnsi="Arial" w:cs="Arial"/>
          <w:sz w:val="24"/>
          <w:szCs w:val="24"/>
        </w:rPr>
        <w:t xml:space="preserve"> </w:t>
      </w:r>
      <w:r>
        <w:rPr>
          <w:rFonts w:ascii="Arial" w:hAnsi="Arial" w:cs="Arial"/>
          <w:sz w:val="24"/>
          <w:szCs w:val="24"/>
        </w:rPr>
        <w:t xml:space="preserve">(начальнику) </w:t>
      </w:r>
      <w:r w:rsidRPr="0065261D">
        <w:rPr>
          <w:rFonts w:ascii="Arial" w:hAnsi="Arial" w:cs="Arial"/>
          <w:sz w:val="24"/>
          <w:szCs w:val="24"/>
        </w:rPr>
        <w:t>Учреждения принимает</w:t>
      </w:r>
      <w:r w:rsidR="006C5945">
        <w:rPr>
          <w:rFonts w:ascii="Arial" w:hAnsi="Arial" w:cs="Arial"/>
          <w:sz w:val="24"/>
          <w:szCs w:val="24"/>
        </w:rPr>
        <w:t xml:space="preserve"> </w:t>
      </w:r>
      <w:r w:rsidR="006C5945" w:rsidRPr="007C24A5">
        <w:rPr>
          <w:rFonts w:ascii="Arial" w:hAnsi="Arial" w:cs="Arial"/>
          <w:sz w:val="24"/>
          <w:szCs w:val="24"/>
        </w:rPr>
        <w:t>учредитель</w:t>
      </w:r>
      <w:r w:rsidRPr="0065261D">
        <w:rPr>
          <w:rFonts w:ascii="Arial" w:hAnsi="Arial" w:cs="Arial"/>
          <w:sz w:val="24"/>
          <w:szCs w:val="24"/>
        </w:rPr>
        <w:t xml:space="preserve"> и утверждает распоряжением администрации муниципального образования «Боханский район».</w:t>
      </w:r>
    </w:p>
    <w:p w:rsidR="005B3190" w:rsidRPr="0065261D" w:rsidRDefault="00CB1A97" w:rsidP="005B3190">
      <w:pPr>
        <w:pStyle w:val="aa"/>
        <w:ind w:firstLine="709"/>
        <w:jc w:val="both"/>
        <w:rPr>
          <w:rFonts w:ascii="Arial" w:hAnsi="Arial" w:cs="Arial"/>
          <w:sz w:val="24"/>
          <w:szCs w:val="24"/>
        </w:rPr>
      </w:pPr>
      <w:r>
        <w:rPr>
          <w:rFonts w:ascii="Arial" w:hAnsi="Arial" w:cs="Arial"/>
          <w:sz w:val="24"/>
          <w:szCs w:val="24"/>
        </w:rPr>
        <w:t>37</w:t>
      </w:r>
      <w:r w:rsidR="005B3190" w:rsidRPr="0065261D">
        <w:rPr>
          <w:rFonts w:ascii="Arial" w:hAnsi="Arial" w:cs="Arial"/>
          <w:sz w:val="24"/>
          <w:szCs w:val="24"/>
        </w:rPr>
        <w:t>.</w:t>
      </w:r>
      <w:r w:rsidR="00072E88">
        <w:rPr>
          <w:rFonts w:ascii="Arial" w:hAnsi="Arial" w:cs="Arial"/>
          <w:sz w:val="24"/>
          <w:szCs w:val="24"/>
        </w:rPr>
        <w:t xml:space="preserve"> </w:t>
      </w:r>
      <w:r w:rsidR="005B3190" w:rsidRPr="0065261D">
        <w:rPr>
          <w:rFonts w:ascii="Arial" w:hAnsi="Arial" w:cs="Arial"/>
          <w:sz w:val="24"/>
          <w:szCs w:val="24"/>
        </w:rPr>
        <w:t xml:space="preserve">К основным показателям оценки эффективности </w:t>
      </w:r>
      <w:r w:rsidR="005B3190">
        <w:rPr>
          <w:rFonts w:ascii="Arial" w:hAnsi="Arial" w:cs="Arial"/>
          <w:sz w:val="24"/>
          <w:szCs w:val="24"/>
        </w:rPr>
        <w:t xml:space="preserve">деятельности </w:t>
      </w:r>
      <w:r w:rsidR="005B3190" w:rsidRPr="0065261D">
        <w:rPr>
          <w:rFonts w:ascii="Arial" w:hAnsi="Arial" w:cs="Arial"/>
          <w:sz w:val="24"/>
          <w:szCs w:val="24"/>
        </w:rPr>
        <w:t xml:space="preserve"> руководителя </w:t>
      </w:r>
      <w:r w:rsidR="005B3190">
        <w:rPr>
          <w:rFonts w:ascii="Arial" w:hAnsi="Arial" w:cs="Arial"/>
          <w:sz w:val="24"/>
          <w:szCs w:val="24"/>
        </w:rPr>
        <w:t xml:space="preserve">(начальника) </w:t>
      </w:r>
      <w:r w:rsidR="005B3190" w:rsidRPr="0065261D">
        <w:rPr>
          <w:rFonts w:ascii="Arial" w:hAnsi="Arial" w:cs="Arial"/>
          <w:sz w:val="24"/>
          <w:szCs w:val="24"/>
        </w:rPr>
        <w:t>и работников Учреждения относятся:</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lastRenderedPageBreak/>
        <w:t>- успешное, добросовестное и качественное исполнение профессиональных и должностных обязанностей в соответствующем периоде;</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профессионализм и оперативность при выполнении должностных обязанностей;</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инициатива, творчество и применение в работе современных форм и методов организации труда, в том числе использование современных информационных компьютерных технологий;</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качественная подготовка и проведение мероприятий, связанных с уставной деятельностью Учреждения;</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соблюдения трудовой дисциплины;</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своевременное и качественное выполнение мероприятий (поручений), имеющих особо важное значение для эффективной работы Учреждения;</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xml:space="preserve">- личный вклад в выполнении Учреждением возложенных на него задач и функций; </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xml:space="preserve">- проведение наставнической работы; </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участие в разработке программ, методических материалов и иных документов по организации и осуществлению уставной деятельности Учреждения;</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повышение профессионального уровня путем обучения на курсах повышения квалификации, получения дополнительного профессионального образования и самоподготовки;</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время реагирования работников в соответствии с установленными нормативами и порядком привлечения сил и средств;</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компетентность работника в принятии соответствующих решений;</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полнота, своевременность и соответствие отрабатываемых работником документов нормативным правовым актам в соответствующей сфере деятельности;</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отсутствие обоснованных зафиксированных замечаний к деятельности работника со стороны руководства Учреждения, контролирующих органов, организаций и граждан;</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ответственность за исполнение и принятие управленческих решений в интересах развития Учреждения;</w:t>
      </w:r>
    </w:p>
    <w:p w:rsidR="005B3190" w:rsidRPr="0065261D" w:rsidRDefault="005B3190" w:rsidP="005B3190">
      <w:pPr>
        <w:pStyle w:val="aa"/>
        <w:ind w:firstLine="709"/>
        <w:jc w:val="both"/>
        <w:rPr>
          <w:rFonts w:ascii="Arial" w:hAnsi="Arial" w:cs="Arial"/>
          <w:sz w:val="24"/>
          <w:szCs w:val="24"/>
        </w:rPr>
      </w:pPr>
      <w:r w:rsidRPr="0065261D">
        <w:rPr>
          <w:rFonts w:ascii="Arial" w:hAnsi="Arial" w:cs="Arial"/>
          <w:sz w:val="24"/>
          <w:szCs w:val="24"/>
        </w:rPr>
        <w:t>- выполнение дополнительных видов работ, связанных с исполнением должностной инструкции.</w:t>
      </w:r>
    </w:p>
    <w:p w:rsidR="005B3190" w:rsidRPr="0065261D" w:rsidRDefault="00CB1A97" w:rsidP="005B3190">
      <w:pPr>
        <w:pStyle w:val="aa"/>
        <w:ind w:firstLine="709"/>
        <w:jc w:val="both"/>
        <w:rPr>
          <w:rFonts w:ascii="Arial" w:hAnsi="Arial" w:cs="Arial"/>
          <w:sz w:val="24"/>
          <w:szCs w:val="24"/>
        </w:rPr>
      </w:pPr>
      <w:r w:rsidRPr="00491DC4">
        <w:rPr>
          <w:rFonts w:ascii="Arial" w:hAnsi="Arial" w:cs="Arial"/>
          <w:sz w:val="24"/>
          <w:szCs w:val="24"/>
        </w:rPr>
        <w:t>38</w:t>
      </w:r>
      <w:r w:rsidR="005B3190" w:rsidRPr="00491DC4">
        <w:rPr>
          <w:rFonts w:ascii="Arial" w:hAnsi="Arial" w:cs="Arial"/>
          <w:sz w:val="24"/>
          <w:szCs w:val="24"/>
        </w:rPr>
        <w:t xml:space="preserve">.Выплата </w:t>
      </w:r>
      <w:r w:rsidR="00AC126E" w:rsidRPr="00491DC4">
        <w:rPr>
          <w:rFonts w:ascii="Arial" w:hAnsi="Arial" w:cs="Arial"/>
          <w:sz w:val="24"/>
          <w:szCs w:val="24"/>
        </w:rPr>
        <w:t xml:space="preserve">за интенсивность и высокие результаты работы </w:t>
      </w:r>
      <w:r w:rsidR="005B3190" w:rsidRPr="00491DC4">
        <w:rPr>
          <w:rFonts w:ascii="Arial" w:hAnsi="Arial" w:cs="Arial"/>
          <w:sz w:val="24"/>
          <w:szCs w:val="24"/>
        </w:rPr>
        <w:t>устанавлив</w:t>
      </w:r>
      <w:r w:rsidR="00AC126E" w:rsidRPr="00491DC4">
        <w:rPr>
          <w:rFonts w:ascii="Arial" w:hAnsi="Arial" w:cs="Arial"/>
          <w:sz w:val="24"/>
          <w:szCs w:val="24"/>
        </w:rPr>
        <w:t xml:space="preserve">ается на год с учетом с учетом показателей оценки эффективности деятельности  руководителя (начальника) и работников Учреждения указанных в пункте 28 настоящего Положения. </w:t>
      </w:r>
      <w:r w:rsidR="005B3190" w:rsidRPr="00491DC4">
        <w:rPr>
          <w:rFonts w:ascii="Arial" w:hAnsi="Arial" w:cs="Arial"/>
          <w:sz w:val="24"/>
          <w:szCs w:val="24"/>
        </w:rPr>
        <w:t>Размер</w:t>
      </w:r>
      <w:r w:rsidR="00AC126E" w:rsidRPr="00491DC4">
        <w:rPr>
          <w:rFonts w:ascii="Arial" w:hAnsi="Arial" w:cs="Arial"/>
          <w:sz w:val="24"/>
          <w:szCs w:val="24"/>
        </w:rPr>
        <w:t xml:space="preserve"> указанных выплат</w:t>
      </w:r>
      <w:r w:rsidR="005B3190" w:rsidRPr="00491DC4">
        <w:rPr>
          <w:rFonts w:ascii="Arial" w:hAnsi="Arial" w:cs="Arial"/>
          <w:sz w:val="24"/>
          <w:szCs w:val="24"/>
        </w:rPr>
        <w:t xml:space="preserve"> от 0,5 до 3-х должностных окладов (ежемесячно)</w:t>
      </w:r>
      <w:r w:rsidR="00AC126E" w:rsidRPr="00491DC4">
        <w:rPr>
          <w:rFonts w:ascii="Arial" w:hAnsi="Arial" w:cs="Arial"/>
          <w:sz w:val="24"/>
          <w:szCs w:val="24"/>
        </w:rPr>
        <w:t>.</w:t>
      </w:r>
    </w:p>
    <w:p w:rsidR="005B3190" w:rsidRPr="0065261D" w:rsidRDefault="00131207" w:rsidP="005B3190">
      <w:pPr>
        <w:pStyle w:val="aa"/>
        <w:ind w:firstLine="709"/>
        <w:jc w:val="both"/>
        <w:rPr>
          <w:rFonts w:ascii="Arial" w:hAnsi="Arial" w:cs="Arial"/>
          <w:sz w:val="24"/>
          <w:szCs w:val="24"/>
        </w:rPr>
      </w:pPr>
      <w:r>
        <w:rPr>
          <w:rFonts w:ascii="Arial" w:hAnsi="Arial" w:cs="Arial"/>
          <w:sz w:val="24"/>
          <w:szCs w:val="24"/>
        </w:rPr>
        <w:t>3</w:t>
      </w:r>
      <w:r w:rsidR="00CB1A97">
        <w:rPr>
          <w:rFonts w:ascii="Arial" w:hAnsi="Arial" w:cs="Arial"/>
          <w:sz w:val="24"/>
          <w:szCs w:val="24"/>
        </w:rPr>
        <w:t>9</w:t>
      </w:r>
      <w:r w:rsidR="005B3190" w:rsidRPr="0065261D">
        <w:rPr>
          <w:rFonts w:ascii="Arial" w:hAnsi="Arial" w:cs="Arial"/>
          <w:sz w:val="24"/>
          <w:szCs w:val="24"/>
        </w:rPr>
        <w:t>.</w:t>
      </w:r>
      <w:r w:rsidR="005B3190">
        <w:rPr>
          <w:rFonts w:ascii="Arial" w:hAnsi="Arial" w:cs="Arial"/>
          <w:sz w:val="24"/>
          <w:szCs w:val="24"/>
        </w:rPr>
        <w:t>Руководителю (</w:t>
      </w:r>
      <w:r w:rsidR="005B3190" w:rsidRPr="0065261D">
        <w:rPr>
          <w:rFonts w:ascii="Arial" w:hAnsi="Arial" w:cs="Arial"/>
          <w:sz w:val="24"/>
          <w:szCs w:val="24"/>
        </w:rPr>
        <w:t>Начальнику</w:t>
      </w:r>
      <w:r w:rsidR="005B3190">
        <w:rPr>
          <w:rFonts w:ascii="Arial" w:hAnsi="Arial" w:cs="Arial"/>
          <w:sz w:val="24"/>
          <w:szCs w:val="24"/>
        </w:rPr>
        <w:t xml:space="preserve">) </w:t>
      </w:r>
      <w:r w:rsidR="005B3190" w:rsidRPr="0065261D">
        <w:rPr>
          <w:rFonts w:ascii="Arial" w:hAnsi="Arial" w:cs="Arial"/>
          <w:sz w:val="24"/>
          <w:szCs w:val="24"/>
        </w:rPr>
        <w:t>Учреждения, работнику Учреждения, допустившим некачественное или несвоевременное выполнение по</w:t>
      </w:r>
      <w:r w:rsidR="00440E11">
        <w:rPr>
          <w:rFonts w:ascii="Arial" w:hAnsi="Arial" w:cs="Arial"/>
          <w:sz w:val="24"/>
          <w:szCs w:val="24"/>
        </w:rPr>
        <w:t xml:space="preserve">казателей, указанных в пункте </w:t>
      </w:r>
      <w:r w:rsidR="00EA0588">
        <w:rPr>
          <w:rFonts w:ascii="Arial" w:hAnsi="Arial" w:cs="Arial"/>
          <w:sz w:val="24"/>
          <w:szCs w:val="24"/>
        </w:rPr>
        <w:t>37</w:t>
      </w:r>
      <w:r w:rsidR="005B3190" w:rsidRPr="0065261D">
        <w:rPr>
          <w:rFonts w:ascii="Arial" w:hAnsi="Arial" w:cs="Arial"/>
          <w:sz w:val="24"/>
          <w:szCs w:val="24"/>
        </w:rPr>
        <w:t xml:space="preserve"> настоящего Положения, либо их неисполнение, размер</w:t>
      </w:r>
      <w:r w:rsidR="00AC126E">
        <w:rPr>
          <w:rFonts w:ascii="Arial" w:hAnsi="Arial" w:cs="Arial"/>
          <w:sz w:val="24"/>
          <w:szCs w:val="24"/>
        </w:rPr>
        <w:t xml:space="preserve"> выплат </w:t>
      </w:r>
      <w:r w:rsidR="005B3190" w:rsidRPr="0065261D">
        <w:rPr>
          <w:rFonts w:ascii="Arial" w:hAnsi="Arial" w:cs="Arial"/>
          <w:sz w:val="24"/>
          <w:szCs w:val="24"/>
        </w:rPr>
        <w:t xml:space="preserve"> выплаты</w:t>
      </w:r>
      <w:r w:rsidR="00AC126E">
        <w:rPr>
          <w:rFonts w:ascii="Arial" w:hAnsi="Arial" w:cs="Arial"/>
          <w:sz w:val="24"/>
          <w:szCs w:val="24"/>
        </w:rPr>
        <w:t xml:space="preserve"> за интенсивность и высокие результаты работы </w:t>
      </w:r>
      <w:r w:rsidR="005B3190" w:rsidRPr="0065261D">
        <w:rPr>
          <w:rFonts w:ascii="Arial" w:hAnsi="Arial" w:cs="Arial"/>
          <w:sz w:val="24"/>
          <w:szCs w:val="24"/>
        </w:rPr>
        <w:t xml:space="preserve"> может быть снижен до истечения срока, на который она была установлена, в соответствии с действующим законодательством.</w:t>
      </w:r>
    </w:p>
    <w:p w:rsidR="005B3190" w:rsidRDefault="005B3190" w:rsidP="005B3190">
      <w:pPr>
        <w:pStyle w:val="aa"/>
        <w:ind w:firstLine="709"/>
        <w:jc w:val="both"/>
        <w:rPr>
          <w:rFonts w:ascii="Arial" w:hAnsi="Arial" w:cs="Arial"/>
          <w:sz w:val="24"/>
          <w:szCs w:val="24"/>
        </w:rPr>
      </w:pPr>
      <w:r w:rsidRPr="0065261D">
        <w:rPr>
          <w:rFonts w:ascii="Arial" w:hAnsi="Arial" w:cs="Arial"/>
          <w:sz w:val="24"/>
          <w:szCs w:val="24"/>
        </w:rPr>
        <w:t xml:space="preserve">В случаях улучшения качественных показателей, указанных в </w:t>
      </w:r>
      <w:r w:rsidRPr="007B0303">
        <w:rPr>
          <w:rFonts w:ascii="Arial" w:hAnsi="Arial" w:cs="Arial"/>
          <w:sz w:val="24"/>
          <w:szCs w:val="24"/>
        </w:rPr>
        <w:t xml:space="preserve">пункте </w:t>
      </w:r>
      <w:r w:rsidR="007B0303" w:rsidRPr="007B0303">
        <w:rPr>
          <w:rFonts w:ascii="Arial" w:hAnsi="Arial" w:cs="Arial"/>
          <w:sz w:val="24"/>
          <w:szCs w:val="24"/>
        </w:rPr>
        <w:t>28</w:t>
      </w:r>
      <w:r w:rsidRPr="0065261D">
        <w:rPr>
          <w:rFonts w:ascii="Arial" w:hAnsi="Arial" w:cs="Arial"/>
          <w:sz w:val="24"/>
          <w:szCs w:val="24"/>
        </w:rPr>
        <w:t xml:space="preserve"> настоящего Положения, руководителю</w:t>
      </w:r>
      <w:r>
        <w:rPr>
          <w:rFonts w:ascii="Arial" w:hAnsi="Arial" w:cs="Arial"/>
          <w:sz w:val="24"/>
          <w:szCs w:val="24"/>
        </w:rPr>
        <w:t xml:space="preserve"> (начальнику)</w:t>
      </w:r>
      <w:r w:rsidRPr="0065261D">
        <w:rPr>
          <w:rFonts w:ascii="Arial" w:hAnsi="Arial" w:cs="Arial"/>
          <w:sz w:val="24"/>
          <w:szCs w:val="24"/>
        </w:rPr>
        <w:t xml:space="preserve"> Учреждения, работнику Учреждения размер выплаты за интенсивность и высокие результаты работы может быть увеличен, но не выше предельного уровня, предусмотренного настоящим Положением.</w:t>
      </w:r>
    </w:p>
    <w:p w:rsidR="005B3190" w:rsidRDefault="00CB1A97" w:rsidP="00440E11">
      <w:pPr>
        <w:pStyle w:val="aa"/>
        <w:ind w:firstLine="567"/>
        <w:jc w:val="both"/>
        <w:rPr>
          <w:rFonts w:ascii="Arial" w:hAnsi="Arial" w:cs="Arial"/>
          <w:sz w:val="24"/>
          <w:szCs w:val="24"/>
        </w:rPr>
      </w:pPr>
      <w:bookmarkStart w:id="1" w:name="P208"/>
      <w:bookmarkEnd w:id="1"/>
      <w:r>
        <w:rPr>
          <w:rFonts w:ascii="Arial" w:hAnsi="Arial" w:cs="Arial"/>
          <w:sz w:val="24"/>
          <w:szCs w:val="24"/>
        </w:rPr>
        <w:t xml:space="preserve"> 40.</w:t>
      </w:r>
      <w:r w:rsidR="005B3190" w:rsidRPr="0065261D">
        <w:rPr>
          <w:rFonts w:ascii="Arial" w:hAnsi="Arial" w:cs="Arial"/>
          <w:sz w:val="24"/>
          <w:szCs w:val="24"/>
        </w:rPr>
        <w:t xml:space="preserve">Выплаты стимулирующего характера руководителю </w:t>
      </w:r>
      <w:r w:rsidR="005B3190">
        <w:rPr>
          <w:rFonts w:ascii="Arial" w:hAnsi="Arial" w:cs="Arial"/>
          <w:sz w:val="24"/>
          <w:szCs w:val="24"/>
        </w:rPr>
        <w:t xml:space="preserve">(начальнику) </w:t>
      </w:r>
      <w:r w:rsidR="005B3190" w:rsidRPr="0065261D">
        <w:rPr>
          <w:rFonts w:ascii="Arial" w:hAnsi="Arial" w:cs="Arial"/>
          <w:sz w:val="24"/>
          <w:szCs w:val="24"/>
        </w:rPr>
        <w:t>и работникам Учреждения</w:t>
      </w:r>
      <w:r w:rsidR="005B3190">
        <w:rPr>
          <w:rFonts w:ascii="Arial" w:hAnsi="Arial" w:cs="Arial"/>
          <w:sz w:val="24"/>
          <w:szCs w:val="24"/>
        </w:rPr>
        <w:t xml:space="preserve"> </w:t>
      </w:r>
      <w:r w:rsidR="005B3190" w:rsidRPr="0065261D">
        <w:rPr>
          <w:rFonts w:ascii="Arial" w:hAnsi="Arial" w:cs="Arial"/>
          <w:sz w:val="24"/>
          <w:szCs w:val="24"/>
        </w:rPr>
        <w:t>осуществляются в</w:t>
      </w:r>
      <w:r w:rsidR="005B3190">
        <w:rPr>
          <w:rFonts w:ascii="Arial" w:hAnsi="Arial" w:cs="Arial"/>
          <w:sz w:val="24"/>
          <w:szCs w:val="24"/>
        </w:rPr>
        <w:t xml:space="preserve"> </w:t>
      </w:r>
      <w:r w:rsidR="005B3190" w:rsidRPr="0065261D">
        <w:rPr>
          <w:rFonts w:ascii="Arial" w:hAnsi="Arial" w:cs="Arial"/>
          <w:sz w:val="24"/>
          <w:szCs w:val="24"/>
        </w:rPr>
        <w:t>пределах установленного фонда оплаты труда и лимитов бюджетных обязательств бюджета, доведенных Учредителем на эти цели.</w:t>
      </w:r>
    </w:p>
    <w:p w:rsidR="005B3190" w:rsidRPr="0007216E" w:rsidRDefault="00CB1A97" w:rsidP="005B3190">
      <w:pPr>
        <w:pStyle w:val="ConsPlusNormal"/>
        <w:ind w:firstLine="567"/>
        <w:rPr>
          <w:sz w:val="24"/>
          <w:szCs w:val="24"/>
        </w:rPr>
      </w:pPr>
      <w:r>
        <w:rPr>
          <w:sz w:val="24"/>
          <w:szCs w:val="24"/>
        </w:rPr>
        <w:lastRenderedPageBreak/>
        <w:t xml:space="preserve"> 41</w:t>
      </w:r>
      <w:r w:rsidR="005B3190">
        <w:rPr>
          <w:sz w:val="24"/>
          <w:szCs w:val="24"/>
        </w:rPr>
        <w:t>.</w:t>
      </w:r>
      <w:r w:rsidR="005B3190" w:rsidRPr="0007216E">
        <w:rPr>
          <w:sz w:val="24"/>
          <w:szCs w:val="24"/>
        </w:rPr>
        <w:t>Решение об установлении выплат стимулирующего характера</w:t>
      </w:r>
      <w:r w:rsidR="005B3190">
        <w:rPr>
          <w:sz w:val="24"/>
          <w:szCs w:val="24"/>
        </w:rPr>
        <w:t xml:space="preserve"> </w:t>
      </w:r>
      <w:r w:rsidR="005B3190" w:rsidRPr="0007216E">
        <w:rPr>
          <w:sz w:val="24"/>
          <w:szCs w:val="24"/>
        </w:rPr>
        <w:t xml:space="preserve">  </w:t>
      </w:r>
      <w:r w:rsidR="007C24A5">
        <w:rPr>
          <w:sz w:val="24"/>
          <w:szCs w:val="24"/>
        </w:rPr>
        <w:t>руководителю (</w:t>
      </w:r>
      <w:r w:rsidR="005B3190" w:rsidRPr="0007216E">
        <w:rPr>
          <w:sz w:val="24"/>
          <w:szCs w:val="24"/>
        </w:rPr>
        <w:t>начальнику</w:t>
      </w:r>
      <w:r w:rsidR="007C24A5">
        <w:rPr>
          <w:sz w:val="24"/>
          <w:szCs w:val="24"/>
        </w:rPr>
        <w:t>)</w:t>
      </w:r>
      <w:r w:rsidR="005B3190" w:rsidRPr="0007216E">
        <w:rPr>
          <w:sz w:val="24"/>
          <w:szCs w:val="24"/>
        </w:rPr>
        <w:t xml:space="preserve"> Учреждения принимает </w:t>
      </w:r>
      <w:r w:rsidR="006C5945" w:rsidRPr="007C24A5">
        <w:rPr>
          <w:sz w:val="24"/>
          <w:szCs w:val="24"/>
        </w:rPr>
        <w:t>учредитель</w:t>
      </w:r>
      <w:r w:rsidR="005B3190" w:rsidRPr="007C24A5">
        <w:rPr>
          <w:sz w:val="24"/>
          <w:szCs w:val="24"/>
        </w:rPr>
        <w:t xml:space="preserve"> и утверждает</w:t>
      </w:r>
      <w:r w:rsidR="005B3190" w:rsidRPr="0007216E">
        <w:rPr>
          <w:sz w:val="24"/>
          <w:szCs w:val="24"/>
        </w:rPr>
        <w:t xml:space="preserve"> распоряжением Администрации муниципального образования «</w:t>
      </w:r>
      <w:r w:rsidR="005B3190">
        <w:rPr>
          <w:sz w:val="24"/>
          <w:szCs w:val="24"/>
        </w:rPr>
        <w:t>Бохан</w:t>
      </w:r>
      <w:r w:rsidR="005B3190" w:rsidRPr="0007216E">
        <w:rPr>
          <w:sz w:val="24"/>
          <w:szCs w:val="24"/>
        </w:rPr>
        <w:t>ский район».</w:t>
      </w:r>
    </w:p>
    <w:p w:rsidR="00FF0AF0" w:rsidRDefault="00FF0AF0" w:rsidP="005B3190">
      <w:pPr>
        <w:pStyle w:val="ConsPlusNormal"/>
        <w:jc w:val="center"/>
        <w:outlineLvl w:val="2"/>
        <w:rPr>
          <w:b/>
          <w:sz w:val="24"/>
          <w:szCs w:val="24"/>
        </w:rPr>
      </w:pPr>
    </w:p>
    <w:p w:rsidR="005B3190" w:rsidRPr="00286F17" w:rsidRDefault="00B7282B" w:rsidP="005B3190">
      <w:pPr>
        <w:pStyle w:val="ConsPlusNormal"/>
        <w:jc w:val="center"/>
        <w:outlineLvl w:val="2"/>
        <w:rPr>
          <w:b/>
          <w:color w:val="000000" w:themeColor="text1"/>
          <w:sz w:val="24"/>
          <w:szCs w:val="24"/>
        </w:rPr>
      </w:pPr>
      <w:r>
        <w:rPr>
          <w:b/>
          <w:sz w:val="24"/>
          <w:szCs w:val="24"/>
        </w:rPr>
        <w:t>4.</w:t>
      </w:r>
      <w:r w:rsidR="00072E88">
        <w:rPr>
          <w:b/>
          <w:sz w:val="24"/>
          <w:szCs w:val="24"/>
        </w:rPr>
        <w:t>1</w:t>
      </w:r>
      <w:r w:rsidR="005B3190" w:rsidRPr="00286F17">
        <w:rPr>
          <w:b/>
          <w:sz w:val="24"/>
          <w:szCs w:val="24"/>
        </w:rPr>
        <w:t xml:space="preserve">. </w:t>
      </w:r>
      <w:r w:rsidR="005B3190" w:rsidRPr="00286F17">
        <w:rPr>
          <w:b/>
          <w:color w:val="000000" w:themeColor="text1"/>
          <w:sz w:val="24"/>
          <w:szCs w:val="24"/>
        </w:rPr>
        <w:t>Премиальные выплаты по итогам</w:t>
      </w:r>
      <w:r w:rsidR="005B3190" w:rsidRPr="00F86DDE">
        <w:rPr>
          <w:b/>
          <w:color w:val="000000" w:themeColor="text1"/>
          <w:sz w:val="24"/>
          <w:szCs w:val="24"/>
        </w:rPr>
        <w:t xml:space="preserve"> </w:t>
      </w:r>
      <w:r w:rsidR="005B3190" w:rsidRPr="00286F17">
        <w:rPr>
          <w:b/>
          <w:color w:val="000000" w:themeColor="text1"/>
          <w:sz w:val="24"/>
          <w:szCs w:val="24"/>
        </w:rPr>
        <w:t>работы</w:t>
      </w:r>
    </w:p>
    <w:p w:rsidR="005B3190" w:rsidRPr="00516468" w:rsidRDefault="005B3190" w:rsidP="005B3190">
      <w:pPr>
        <w:pStyle w:val="ConsPlusNormal"/>
        <w:jc w:val="center"/>
        <w:rPr>
          <w:color w:val="000000" w:themeColor="text1"/>
          <w:sz w:val="24"/>
          <w:szCs w:val="24"/>
        </w:rPr>
      </w:pPr>
    </w:p>
    <w:p w:rsidR="005B3190" w:rsidRPr="00EC1D7E" w:rsidRDefault="00CB1A97" w:rsidP="005B3190">
      <w:pPr>
        <w:pStyle w:val="aa"/>
        <w:ind w:firstLine="709"/>
        <w:jc w:val="both"/>
        <w:rPr>
          <w:rFonts w:ascii="Arial" w:hAnsi="Arial" w:cs="Arial"/>
          <w:sz w:val="24"/>
          <w:szCs w:val="24"/>
        </w:rPr>
      </w:pPr>
      <w:r>
        <w:rPr>
          <w:rFonts w:ascii="Arial" w:hAnsi="Arial" w:cs="Arial"/>
          <w:sz w:val="24"/>
          <w:szCs w:val="24"/>
        </w:rPr>
        <w:t>42</w:t>
      </w:r>
      <w:r w:rsidR="005B3190" w:rsidRPr="00EC1D7E">
        <w:rPr>
          <w:rFonts w:ascii="Arial" w:hAnsi="Arial" w:cs="Arial"/>
          <w:sz w:val="24"/>
          <w:szCs w:val="24"/>
        </w:rPr>
        <w:t>.Премирование направлено на усиление материальной заинтересованности, повышение ответственности руководителя</w:t>
      </w:r>
      <w:r w:rsidR="005B3190">
        <w:rPr>
          <w:rFonts w:ascii="Arial" w:hAnsi="Arial" w:cs="Arial"/>
          <w:sz w:val="24"/>
          <w:szCs w:val="24"/>
        </w:rPr>
        <w:t xml:space="preserve"> (начальника)</w:t>
      </w:r>
      <w:r w:rsidR="005B3190" w:rsidRPr="00EC1D7E">
        <w:rPr>
          <w:rFonts w:ascii="Arial" w:hAnsi="Arial" w:cs="Arial"/>
          <w:sz w:val="24"/>
          <w:szCs w:val="24"/>
        </w:rPr>
        <w:t xml:space="preserve"> и работников Учреждения за выполнение уставных задач, своевременное и качественное выполнение ими своих должностных обязанностей. </w:t>
      </w:r>
    </w:p>
    <w:p w:rsidR="005B3190" w:rsidRPr="00EC1D7E" w:rsidRDefault="00CB1A97" w:rsidP="005B3190">
      <w:pPr>
        <w:pStyle w:val="aa"/>
        <w:ind w:firstLine="709"/>
        <w:jc w:val="both"/>
        <w:rPr>
          <w:rFonts w:ascii="Arial" w:hAnsi="Arial" w:cs="Arial"/>
          <w:sz w:val="24"/>
          <w:szCs w:val="24"/>
        </w:rPr>
      </w:pPr>
      <w:r>
        <w:rPr>
          <w:rFonts w:ascii="Arial" w:hAnsi="Arial" w:cs="Arial"/>
          <w:sz w:val="24"/>
          <w:szCs w:val="24"/>
        </w:rPr>
        <w:t>43</w:t>
      </w:r>
      <w:r w:rsidR="005B3190" w:rsidRPr="00EC1D7E">
        <w:rPr>
          <w:rFonts w:ascii="Arial" w:hAnsi="Arial" w:cs="Arial"/>
          <w:sz w:val="24"/>
          <w:szCs w:val="24"/>
        </w:rPr>
        <w:t>.Премия выплачивается руководителю</w:t>
      </w:r>
      <w:r w:rsidR="00F37A5C">
        <w:rPr>
          <w:rFonts w:ascii="Arial" w:hAnsi="Arial" w:cs="Arial"/>
          <w:sz w:val="24"/>
          <w:szCs w:val="24"/>
        </w:rPr>
        <w:t xml:space="preserve"> </w:t>
      </w:r>
      <w:r w:rsidR="005B3190">
        <w:rPr>
          <w:rFonts w:ascii="Arial" w:hAnsi="Arial" w:cs="Arial"/>
          <w:sz w:val="24"/>
          <w:szCs w:val="24"/>
        </w:rPr>
        <w:t xml:space="preserve">(начальнику) </w:t>
      </w:r>
      <w:r w:rsidR="005B3190" w:rsidRPr="00EC1D7E">
        <w:rPr>
          <w:rFonts w:ascii="Arial" w:hAnsi="Arial" w:cs="Arial"/>
          <w:sz w:val="24"/>
          <w:szCs w:val="24"/>
        </w:rPr>
        <w:t>Учреждения в размере одного должностного оклада, работникам Учреждения в размере 75% должностного оклада, пропорционально отработанному времени. Выплата премии производится по итогам работы за квартал</w:t>
      </w:r>
      <w:r w:rsidR="005B3190">
        <w:rPr>
          <w:rFonts w:ascii="Arial" w:hAnsi="Arial" w:cs="Arial"/>
          <w:sz w:val="24"/>
          <w:szCs w:val="24"/>
        </w:rPr>
        <w:t>, при наличии средств в фонде оплаты труда</w:t>
      </w:r>
      <w:r w:rsidR="005B3190" w:rsidRPr="00EC1D7E">
        <w:rPr>
          <w:rFonts w:ascii="Arial" w:hAnsi="Arial" w:cs="Arial"/>
          <w:sz w:val="24"/>
          <w:szCs w:val="24"/>
        </w:rPr>
        <w:t>.</w:t>
      </w:r>
    </w:p>
    <w:p w:rsidR="005B3190" w:rsidRPr="004E3621" w:rsidRDefault="00CB1A97" w:rsidP="005B3190">
      <w:pPr>
        <w:pStyle w:val="aa"/>
        <w:ind w:firstLine="709"/>
        <w:jc w:val="both"/>
        <w:rPr>
          <w:rFonts w:ascii="Arial" w:hAnsi="Arial" w:cs="Arial"/>
          <w:sz w:val="24"/>
          <w:szCs w:val="24"/>
        </w:rPr>
      </w:pPr>
      <w:r w:rsidRPr="004E3621">
        <w:rPr>
          <w:rFonts w:ascii="Arial" w:hAnsi="Arial" w:cs="Arial"/>
          <w:sz w:val="24"/>
          <w:szCs w:val="24"/>
        </w:rPr>
        <w:t>44</w:t>
      </w:r>
      <w:r w:rsidR="005B3190" w:rsidRPr="004E3621">
        <w:rPr>
          <w:rFonts w:ascii="Arial" w:hAnsi="Arial" w:cs="Arial"/>
          <w:sz w:val="24"/>
          <w:szCs w:val="24"/>
        </w:rPr>
        <w:t xml:space="preserve">.Премия выплачивается </w:t>
      </w:r>
      <w:r w:rsidR="007C24A5" w:rsidRPr="004E3621">
        <w:rPr>
          <w:rFonts w:ascii="Arial" w:hAnsi="Arial" w:cs="Arial"/>
          <w:sz w:val="24"/>
          <w:szCs w:val="24"/>
        </w:rPr>
        <w:t xml:space="preserve">с учетом </w:t>
      </w:r>
      <w:r w:rsidR="00072E88" w:rsidRPr="004E3621">
        <w:rPr>
          <w:rFonts w:ascii="Arial" w:hAnsi="Arial" w:cs="Arial"/>
          <w:sz w:val="24"/>
          <w:szCs w:val="24"/>
        </w:rPr>
        <w:t>показателей оценки эффективности деятельности  руководителя (начальника) и работников Учреждения</w:t>
      </w:r>
      <w:r w:rsidR="007C24A5" w:rsidRPr="004E3621">
        <w:rPr>
          <w:rFonts w:ascii="Arial" w:hAnsi="Arial" w:cs="Arial"/>
          <w:sz w:val="24"/>
          <w:szCs w:val="24"/>
        </w:rPr>
        <w:t xml:space="preserve"> указанных в пункте </w:t>
      </w:r>
      <w:r w:rsidR="004E3621" w:rsidRPr="004E3621">
        <w:rPr>
          <w:rFonts w:ascii="Arial" w:hAnsi="Arial" w:cs="Arial"/>
          <w:sz w:val="24"/>
          <w:szCs w:val="24"/>
        </w:rPr>
        <w:t>37</w:t>
      </w:r>
      <w:r w:rsidR="007C24A5" w:rsidRPr="004E3621">
        <w:rPr>
          <w:rFonts w:ascii="Arial" w:hAnsi="Arial" w:cs="Arial"/>
          <w:sz w:val="24"/>
          <w:szCs w:val="24"/>
        </w:rPr>
        <w:t xml:space="preserve"> настоящего Положения</w:t>
      </w:r>
    </w:p>
    <w:p w:rsidR="005B3190" w:rsidRPr="00EC1D7E" w:rsidRDefault="005B3190" w:rsidP="005B3190">
      <w:pPr>
        <w:pStyle w:val="aa"/>
        <w:ind w:firstLine="709"/>
        <w:jc w:val="both"/>
        <w:rPr>
          <w:rFonts w:ascii="Arial" w:hAnsi="Arial" w:cs="Arial"/>
          <w:sz w:val="24"/>
          <w:szCs w:val="24"/>
        </w:rPr>
      </w:pPr>
      <w:proofErr w:type="gramStart"/>
      <w:r w:rsidRPr="004E3621">
        <w:rPr>
          <w:rFonts w:ascii="Arial" w:hAnsi="Arial" w:cs="Arial"/>
          <w:sz w:val="24"/>
          <w:szCs w:val="24"/>
        </w:rPr>
        <w:t>4</w:t>
      </w:r>
      <w:r w:rsidR="00CB1A97" w:rsidRPr="004E3621">
        <w:rPr>
          <w:rFonts w:ascii="Arial" w:hAnsi="Arial" w:cs="Arial"/>
          <w:sz w:val="24"/>
          <w:szCs w:val="24"/>
        </w:rPr>
        <w:t>5</w:t>
      </w:r>
      <w:r w:rsidRPr="004E3621">
        <w:rPr>
          <w:rFonts w:ascii="Arial" w:hAnsi="Arial" w:cs="Arial"/>
          <w:sz w:val="24"/>
          <w:szCs w:val="24"/>
        </w:rPr>
        <w:t>.Премия не выплачивается в случае наложения</w:t>
      </w:r>
      <w:r w:rsidRPr="00EC1D7E">
        <w:rPr>
          <w:rFonts w:ascii="Arial" w:hAnsi="Arial" w:cs="Arial"/>
          <w:sz w:val="24"/>
          <w:szCs w:val="24"/>
        </w:rPr>
        <w:t xml:space="preserve"> на руководителя </w:t>
      </w:r>
      <w:r>
        <w:rPr>
          <w:rFonts w:ascii="Arial" w:hAnsi="Arial" w:cs="Arial"/>
          <w:sz w:val="24"/>
          <w:szCs w:val="24"/>
        </w:rPr>
        <w:t xml:space="preserve">начальника) </w:t>
      </w:r>
      <w:r w:rsidRPr="00EC1D7E">
        <w:rPr>
          <w:rFonts w:ascii="Arial" w:hAnsi="Arial" w:cs="Arial"/>
          <w:sz w:val="24"/>
          <w:szCs w:val="24"/>
        </w:rPr>
        <w:t xml:space="preserve">и работника Учреждения дисциплинарного взыскания в порядке, установленном действующим законодательством, на весь период действия дисциплинарного взыскания, за период временной нетрудоспособности руководителя </w:t>
      </w:r>
      <w:r>
        <w:rPr>
          <w:rFonts w:ascii="Arial" w:hAnsi="Arial" w:cs="Arial"/>
          <w:sz w:val="24"/>
          <w:szCs w:val="24"/>
        </w:rPr>
        <w:t xml:space="preserve">(начальника) </w:t>
      </w:r>
      <w:r w:rsidRPr="00EC1D7E">
        <w:rPr>
          <w:rFonts w:ascii="Arial" w:hAnsi="Arial" w:cs="Arial"/>
          <w:sz w:val="24"/>
          <w:szCs w:val="24"/>
        </w:rPr>
        <w:t>и работника Учреждения, за время нахождения в ежегодном оплачиваемом отпуске, отпуске по беременности и родам и иных дополнительных отпусках, при увольнении за нарушение трудовой дисциплины.</w:t>
      </w:r>
      <w:proofErr w:type="gramEnd"/>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4</w:t>
      </w:r>
      <w:r w:rsidR="00CB1A97">
        <w:rPr>
          <w:rFonts w:ascii="Arial" w:hAnsi="Arial" w:cs="Arial"/>
          <w:sz w:val="24"/>
          <w:szCs w:val="24"/>
        </w:rPr>
        <w:t>6</w:t>
      </w:r>
      <w:r w:rsidRPr="00EC1D7E">
        <w:rPr>
          <w:rFonts w:ascii="Arial" w:hAnsi="Arial" w:cs="Arial"/>
          <w:sz w:val="24"/>
          <w:szCs w:val="24"/>
        </w:rPr>
        <w:t>.Размер премии по итогам работы за квартал руководител</w:t>
      </w:r>
      <w:proofErr w:type="gramStart"/>
      <w:r w:rsidRPr="00EC1D7E">
        <w:rPr>
          <w:rFonts w:ascii="Arial" w:hAnsi="Arial" w:cs="Arial"/>
          <w:sz w:val="24"/>
          <w:szCs w:val="24"/>
        </w:rPr>
        <w:t>ю</w:t>
      </w:r>
      <w:r>
        <w:rPr>
          <w:rFonts w:ascii="Arial" w:hAnsi="Arial" w:cs="Arial"/>
          <w:sz w:val="24"/>
          <w:szCs w:val="24"/>
        </w:rPr>
        <w:t>(</w:t>
      </w:r>
      <w:proofErr w:type="gramEnd"/>
      <w:r>
        <w:rPr>
          <w:rFonts w:ascii="Arial" w:hAnsi="Arial" w:cs="Arial"/>
          <w:sz w:val="24"/>
          <w:szCs w:val="24"/>
        </w:rPr>
        <w:t xml:space="preserve">начальнику) </w:t>
      </w:r>
      <w:r w:rsidRPr="00EC1D7E">
        <w:rPr>
          <w:rFonts w:ascii="Arial" w:hAnsi="Arial" w:cs="Arial"/>
          <w:sz w:val="24"/>
          <w:szCs w:val="24"/>
        </w:rPr>
        <w:t>Учреждения определяется распоряжением администрации муниципального образования «Боханский район» по представлению учредителя.</w:t>
      </w:r>
    </w:p>
    <w:p w:rsidR="005B3190" w:rsidRPr="00EC1D7E" w:rsidRDefault="005B3190" w:rsidP="005B3190">
      <w:pPr>
        <w:pStyle w:val="aa"/>
        <w:ind w:firstLine="709"/>
        <w:jc w:val="both"/>
        <w:rPr>
          <w:rFonts w:ascii="Arial" w:hAnsi="Arial" w:cs="Arial"/>
          <w:sz w:val="24"/>
          <w:szCs w:val="24"/>
        </w:rPr>
      </w:pPr>
      <w:r w:rsidRPr="00CB1A97">
        <w:rPr>
          <w:rFonts w:ascii="Arial" w:hAnsi="Arial" w:cs="Arial"/>
          <w:sz w:val="24"/>
          <w:szCs w:val="24"/>
        </w:rPr>
        <w:t>4</w:t>
      </w:r>
      <w:r w:rsidR="00CB1A97">
        <w:rPr>
          <w:rFonts w:ascii="Arial" w:hAnsi="Arial" w:cs="Arial"/>
          <w:sz w:val="24"/>
          <w:szCs w:val="24"/>
        </w:rPr>
        <w:t>7</w:t>
      </w:r>
      <w:r w:rsidRPr="00EC1D7E">
        <w:rPr>
          <w:rFonts w:ascii="Arial" w:hAnsi="Arial" w:cs="Arial"/>
          <w:sz w:val="24"/>
          <w:szCs w:val="24"/>
        </w:rPr>
        <w:t>.</w:t>
      </w:r>
      <w:r w:rsidR="00FF0AF0">
        <w:rPr>
          <w:rFonts w:ascii="Arial" w:hAnsi="Arial" w:cs="Arial"/>
          <w:sz w:val="24"/>
          <w:szCs w:val="24"/>
        </w:rPr>
        <w:t xml:space="preserve"> </w:t>
      </w:r>
      <w:r w:rsidRPr="00EC1D7E">
        <w:rPr>
          <w:rFonts w:ascii="Arial" w:hAnsi="Arial" w:cs="Arial"/>
          <w:sz w:val="24"/>
          <w:szCs w:val="24"/>
        </w:rPr>
        <w:t xml:space="preserve">Размер премии руководителю </w:t>
      </w:r>
      <w:r>
        <w:rPr>
          <w:rFonts w:ascii="Arial" w:hAnsi="Arial" w:cs="Arial"/>
          <w:sz w:val="24"/>
          <w:szCs w:val="24"/>
        </w:rPr>
        <w:t xml:space="preserve">(начальнику) </w:t>
      </w:r>
      <w:r w:rsidRPr="00EC1D7E">
        <w:rPr>
          <w:rFonts w:ascii="Arial" w:hAnsi="Arial" w:cs="Arial"/>
          <w:sz w:val="24"/>
          <w:szCs w:val="24"/>
        </w:rPr>
        <w:t>Учреждения снижается на основании распоряжения администрации муниципального образования «Боханский район» в случаях:</w:t>
      </w:r>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1) неисполнения либо ненадлежащего исполнения обязанностей, возложенных трудовым договором и должностной инструкцией, нарушения трудовой дисциплины;</w:t>
      </w:r>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2) невыполнения или ненадлежащего выполнения приказов, поручений учредителя, мэра Боханск</w:t>
      </w:r>
      <w:r w:rsidR="004E3621">
        <w:rPr>
          <w:rFonts w:ascii="Arial" w:hAnsi="Arial" w:cs="Arial"/>
          <w:sz w:val="24"/>
          <w:szCs w:val="24"/>
        </w:rPr>
        <w:t>ого муниципального</w:t>
      </w:r>
      <w:r w:rsidRPr="00EC1D7E">
        <w:rPr>
          <w:rFonts w:ascii="Arial" w:hAnsi="Arial" w:cs="Arial"/>
          <w:sz w:val="24"/>
          <w:szCs w:val="24"/>
        </w:rPr>
        <w:t xml:space="preserve"> район</w:t>
      </w:r>
      <w:r w:rsidR="004E3621">
        <w:rPr>
          <w:rFonts w:ascii="Arial" w:hAnsi="Arial" w:cs="Arial"/>
          <w:sz w:val="24"/>
          <w:szCs w:val="24"/>
        </w:rPr>
        <w:t>а</w:t>
      </w:r>
      <w:r w:rsidRPr="00EC1D7E">
        <w:rPr>
          <w:rFonts w:ascii="Arial" w:hAnsi="Arial" w:cs="Arial"/>
          <w:sz w:val="24"/>
          <w:szCs w:val="24"/>
        </w:rPr>
        <w:t>;</w:t>
      </w:r>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3) освобождения от занимаемой должности за виновные действия.</w:t>
      </w:r>
    </w:p>
    <w:p w:rsidR="005B3190" w:rsidRPr="00EC1D7E" w:rsidRDefault="00440E11" w:rsidP="005B3190">
      <w:pPr>
        <w:pStyle w:val="aa"/>
        <w:ind w:firstLine="709"/>
        <w:jc w:val="both"/>
        <w:rPr>
          <w:rFonts w:ascii="Arial" w:hAnsi="Arial" w:cs="Arial"/>
          <w:sz w:val="24"/>
          <w:szCs w:val="24"/>
        </w:rPr>
      </w:pPr>
      <w:r>
        <w:rPr>
          <w:rFonts w:ascii="Arial" w:hAnsi="Arial" w:cs="Arial"/>
          <w:sz w:val="24"/>
          <w:szCs w:val="24"/>
        </w:rPr>
        <w:t>4</w:t>
      </w:r>
      <w:r w:rsidR="00CB1A97">
        <w:rPr>
          <w:rFonts w:ascii="Arial" w:hAnsi="Arial" w:cs="Arial"/>
          <w:sz w:val="24"/>
          <w:szCs w:val="24"/>
        </w:rPr>
        <w:t>8</w:t>
      </w:r>
      <w:r w:rsidR="005B3190" w:rsidRPr="00EC1D7E">
        <w:rPr>
          <w:rFonts w:ascii="Arial" w:hAnsi="Arial" w:cs="Arial"/>
          <w:sz w:val="24"/>
          <w:szCs w:val="24"/>
        </w:rPr>
        <w:t>.</w:t>
      </w:r>
      <w:r w:rsidR="00FF0AF0">
        <w:rPr>
          <w:rFonts w:ascii="Arial" w:hAnsi="Arial" w:cs="Arial"/>
          <w:sz w:val="24"/>
          <w:szCs w:val="24"/>
        </w:rPr>
        <w:t xml:space="preserve"> </w:t>
      </w:r>
      <w:r w:rsidR="005B3190" w:rsidRPr="00EC1D7E">
        <w:rPr>
          <w:rFonts w:ascii="Arial" w:hAnsi="Arial" w:cs="Arial"/>
          <w:sz w:val="24"/>
          <w:szCs w:val="24"/>
        </w:rPr>
        <w:t>Размер премии работникам Учреждения снижается на основании приказа</w:t>
      </w:r>
      <w:r w:rsidR="005B3190">
        <w:rPr>
          <w:rFonts w:ascii="Arial" w:hAnsi="Arial" w:cs="Arial"/>
          <w:sz w:val="24"/>
          <w:szCs w:val="24"/>
        </w:rPr>
        <w:t xml:space="preserve"> </w:t>
      </w:r>
      <w:r w:rsidR="005B3190" w:rsidRPr="00EC1D7E">
        <w:rPr>
          <w:rFonts w:ascii="Arial" w:hAnsi="Arial" w:cs="Arial"/>
          <w:sz w:val="24"/>
          <w:szCs w:val="24"/>
        </w:rPr>
        <w:t xml:space="preserve">руководителя </w:t>
      </w:r>
      <w:r w:rsidR="005B3190">
        <w:rPr>
          <w:rFonts w:ascii="Arial" w:hAnsi="Arial" w:cs="Arial"/>
          <w:sz w:val="24"/>
          <w:szCs w:val="24"/>
        </w:rPr>
        <w:t xml:space="preserve">(начальника) </w:t>
      </w:r>
      <w:r w:rsidR="005B3190" w:rsidRPr="00EC1D7E">
        <w:rPr>
          <w:rFonts w:ascii="Arial" w:hAnsi="Arial" w:cs="Arial"/>
          <w:sz w:val="24"/>
          <w:szCs w:val="24"/>
        </w:rPr>
        <w:t>Учреждения в случаях неисполнения или ненадлежащего исполнения работником по его вине трудовых обязанностей, в том числе:</w:t>
      </w:r>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1) неисполнения или ненадлежащего исполнения обязанностей, возложенных трудовым договором и должностной инструкцией;</w:t>
      </w:r>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2) несоблюдения требований по охране труда и обеспечению безопасности труда;</w:t>
      </w:r>
    </w:p>
    <w:p w:rsidR="005B3190" w:rsidRPr="00EC1D7E" w:rsidRDefault="005B3190" w:rsidP="005B3190">
      <w:pPr>
        <w:pStyle w:val="aa"/>
        <w:ind w:firstLine="709"/>
        <w:jc w:val="both"/>
        <w:rPr>
          <w:rFonts w:ascii="Arial" w:hAnsi="Arial" w:cs="Arial"/>
          <w:sz w:val="24"/>
          <w:szCs w:val="24"/>
        </w:rPr>
      </w:pPr>
      <w:r w:rsidRPr="00EC1D7E">
        <w:rPr>
          <w:rFonts w:ascii="Arial" w:hAnsi="Arial" w:cs="Arial"/>
          <w:sz w:val="24"/>
          <w:szCs w:val="24"/>
        </w:rPr>
        <w:t>3) нарушения трудовой дисциплины, правил внутреннего трудового распорядка.</w:t>
      </w:r>
    </w:p>
    <w:p w:rsidR="005B3190" w:rsidRPr="00EC1D7E" w:rsidRDefault="00131207" w:rsidP="005B3190">
      <w:pPr>
        <w:pStyle w:val="aa"/>
        <w:ind w:firstLine="709"/>
        <w:jc w:val="both"/>
        <w:rPr>
          <w:rFonts w:ascii="Arial" w:hAnsi="Arial" w:cs="Arial"/>
          <w:sz w:val="24"/>
          <w:szCs w:val="24"/>
        </w:rPr>
      </w:pPr>
      <w:r>
        <w:rPr>
          <w:rFonts w:ascii="Arial" w:hAnsi="Arial" w:cs="Arial"/>
          <w:sz w:val="24"/>
          <w:szCs w:val="24"/>
        </w:rPr>
        <w:t>4</w:t>
      </w:r>
      <w:r w:rsidR="00CB1A97">
        <w:rPr>
          <w:rFonts w:ascii="Arial" w:hAnsi="Arial" w:cs="Arial"/>
          <w:sz w:val="24"/>
          <w:szCs w:val="24"/>
        </w:rPr>
        <w:t>9</w:t>
      </w:r>
      <w:r w:rsidR="005B3190" w:rsidRPr="00EC1D7E">
        <w:rPr>
          <w:rFonts w:ascii="Arial" w:hAnsi="Arial" w:cs="Arial"/>
          <w:sz w:val="24"/>
          <w:szCs w:val="24"/>
        </w:rPr>
        <w:t>.На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491DC4" w:rsidRDefault="00491DC4" w:rsidP="00491DC4">
      <w:pPr>
        <w:pStyle w:val="aa"/>
        <w:rPr>
          <w:rFonts w:ascii="Arial" w:hAnsi="Arial" w:cs="Arial"/>
          <w:b/>
          <w:sz w:val="24"/>
          <w:szCs w:val="24"/>
        </w:rPr>
      </w:pPr>
    </w:p>
    <w:p w:rsidR="005B3190" w:rsidRPr="00EC1D7E" w:rsidRDefault="00B7282B" w:rsidP="005B3190">
      <w:pPr>
        <w:pStyle w:val="aa"/>
        <w:jc w:val="center"/>
        <w:rPr>
          <w:rFonts w:ascii="Arial" w:hAnsi="Arial" w:cs="Arial"/>
          <w:b/>
          <w:sz w:val="24"/>
          <w:szCs w:val="24"/>
        </w:rPr>
      </w:pPr>
      <w:r>
        <w:rPr>
          <w:rFonts w:ascii="Arial" w:hAnsi="Arial" w:cs="Arial"/>
          <w:b/>
          <w:sz w:val="24"/>
          <w:szCs w:val="24"/>
        </w:rPr>
        <w:t>5</w:t>
      </w:r>
      <w:r w:rsidR="005B3190">
        <w:rPr>
          <w:rFonts w:ascii="Arial" w:hAnsi="Arial" w:cs="Arial"/>
          <w:b/>
          <w:sz w:val="24"/>
          <w:szCs w:val="24"/>
        </w:rPr>
        <w:t>.</w:t>
      </w:r>
      <w:r w:rsidR="005B3190" w:rsidRPr="00EC1D7E">
        <w:rPr>
          <w:rFonts w:ascii="Arial" w:hAnsi="Arial" w:cs="Arial"/>
          <w:b/>
          <w:sz w:val="24"/>
          <w:szCs w:val="24"/>
        </w:rPr>
        <w:t xml:space="preserve"> Порядок  выплаты материальной помощи</w:t>
      </w:r>
    </w:p>
    <w:p w:rsidR="005B3190" w:rsidRPr="00EC1D7E" w:rsidRDefault="005B3190" w:rsidP="005B3190">
      <w:pPr>
        <w:pStyle w:val="aa"/>
        <w:jc w:val="center"/>
        <w:rPr>
          <w:rFonts w:ascii="Arial" w:hAnsi="Arial" w:cs="Arial"/>
          <w:sz w:val="24"/>
          <w:szCs w:val="24"/>
        </w:rPr>
      </w:pPr>
    </w:p>
    <w:p w:rsidR="005B3190" w:rsidRPr="00C96417" w:rsidRDefault="00CB1A97" w:rsidP="005B3190">
      <w:pPr>
        <w:pStyle w:val="aa"/>
        <w:ind w:firstLine="709"/>
        <w:jc w:val="both"/>
        <w:rPr>
          <w:rFonts w:ascii="Arial" w:hAnsi="Arial" w:cs="Arial"/>
          <w:color w:val="000000"/>
          <w:sz w:val="24"/>
          <w:szCs w:val="24"/>
        </w:rPr>
      </w:pPr>
      <w:r>
        <w:rPr>
          <w:rFonts w:ascii="Arial" w:hAnsi="Arial" w:cs="Arial"/>
          <w:color w:val="000000"/>
          <w:sz w:val="24"/>
          <w:szCs w:val="24"/>
        </w:rPr>
        <w:t>50</w:t>
      </w:r>
      <w:r w:rsidR="005B3190" w:rsidRPr="00C96417">
        <w:rPr>
          <w:rFonts w:ascii="Arial" w:hAnsi="Arial" w:cs="Arial"/>
          <w:color w:val="000000"/>
          <w:sz w:val="24"/>
          <w:szCs w:val="24"/>
        </w:rPr>
        <w:t>.Материальная помощь работникам предоставляется, в случаях:</w:t>
      </w:r>
    </w:p>
    <w:p w:rsidR="005B3190" w:rsidRDefault="005B3190" w:rsidP="005B3190">
      <w:pPr>
        <w:pStyle w:val="aa"/>
        <w:ind w:firstLine="709"/>
        <w:jc w:val="both"/>
        <w:rPr>
          <w:rFonts w:ascii="Arial" w:hAnsi="Arial" w:cs="Arial"/>
          <w:color w:val="000000"/>
          <w:sz w:val="24"/>
          <w:szCs w:val="24"/>
        </w:rPr>
      </w:pPr>
      <w:r w:rsidRPr="00C96417">
        <w:rPr>
          <w:rFonts w:ascii="Arial" w:hAnsi="Arial" w:cs="Arial"/>
          <w:color w:val="000000"/>
          <w:sz w:val="24"/>
          <w:szCs w:val="24"/>
        </w:rPr>
        <w:lastRenderedPageBreak/>
        <w:t>а) причинением работнику материального ущерба в результате стихийных бедствий, квартирной кражи, грабежа, иного противоправного посягательства на жизнь, здоровь</w:t>
      </w:r>
      <w:r w:rsidR="00440E11">
        <w:rPr>
          <w:rFonts w:ascii="Arial" w:hAnsi="Arial" w:cs="Arial"/>
          <w:color w:val="000000"/>
          <w:sz w:val="24"/>
          <w:szCs w:val="24"/>
        </w:rPr>
        <w:t xml:space="preserve">е, имущество </w:t>
      </w:r>
      <w:r w:rsidRPr="00C96417">
        <w:rPr>
          <w:rFonts w:ascii="Arial" w:hAnsi="Arial" w:cs="Arial"/>
          <w:color w:val="000000"/>
          <w:sz w:val="24"/>
          <w:szCs w:val="24"/>
        </w:rPr>
        <w:t>и по другим уважительным причинам;</w:t>
      </w:r>
    </w:p>
    <w:p w:rsidR="00C96417" w:rsidRPr="00EC1D7E" w:rsidRDefault="00C96417" w:rsidP="00C96417">
      <w:pPr>
        <w:pStyle w:val="aa"/>
        <w:ind w:firstLine="709"/>
        <w:jc w:val="both"/>
        <w:rPr>
          <w:rFonts w:ascii="Arial" w:hAnsi="Arial" w:cs="Arial"/>
          <w:color w:val="000000"/>
          <w:sz w:val="24"/>
          <w:szCs w:val="24"/>
        </w:rPr>
      </w:pPr>
      <w:r>
        <w:rPr>
          <w:rFonts w:ascii="Arial" w:hAnsi="Arial" w:cs="Arial"/>
          <w:color w:val="000000"/>
          <w:sz w:val="24"/>
          <w:szCs w:val="24"/>
        </w:rPr>
        <w:t>б</w:t>
      </w:r>
      <w:r w:rsidRPr="00EC1D7E">
        <w:rPr>
          <w:rFonts w:ascii="Arial" w:hAnsi="Arial" w:cs="Arial"/>
          <w:color w:val="000000"/>
          <w:sz w:val="24"/>
          <w:szCs w:val="24"/>
        </w:rPr>
        <w:t>) болезни работника или смерти членов его семьи (родители, дети, супруги);</w:t>
      </w:r>
    </w:p>
    <w:p w:rsidR="005B3190" w:rsidRPr="00C96417" w:rsidRDefault="00C96417" w:rsidP="005B3190">
      <w:pPr>
        <w:pStyle w:val="aa"/>
        <w:ind w:firstLine="709"/>
        <w:jc w:val="both"/>
        <w:rPr>
          <w:rFonts w:ascii="Arial" w:hAnsi="Arial" w:cs="Arial"/>
          <w:color w:val="000000"/>
          <w:sz w:val="24"/>
          <w:szCs w:val="24"/>
        </w:rPr>
      </w:pPr>
      <w:r>
        <w:rPr>
          <w:rFonts w:ascii="Arial" w:hAnsi="Arial" w:cs="Arial"/>
          <w:color w:val="000000"/>
          <w:sz w:val="24"/>
          <w:szCs w:val="24"/>
        </w:rPr>
        <w:t>в</w:t>
      </w:r>
      <w:r w:rsidR="005B3190" w:rsidRPr="00C96417">
        <w:rPr>
          <w:rFonts w:ascii="Arial" w:hAnsi="Arial" w:cs="Arial"/>
          <w:color w:val="000000"/>
          <w:sz w:val="24"/>
          <w:szCs w:val="24"/>
        </w:rPr>
        <w:t>) регистрации брака, рождения ребенка, юбилейных дат работника (50, 55, 60, 65 лет со дня рождения).</w:t>
      </w:r>
    </w:p>
    <w:p w:rsidR="005B3190" w:rsidRPr="00C96417" w:rsidRDefault="00CB1A97" w:rsidP="005B3190">
      <w:pPr>
        <w:pStyle w:val="aa"/>
        <w:ind w:firstLine="709"/>
        <w:jc w:val="both"/>
        <w:rPr>
          <w:rFonts w:ascii="Arial" w:hAnsi="Arial" w:cs="Arial"/>
          <w:color w:val="000000"/>
          <w:sz w:val="24"/>
          <w:szCs w:val="24"/>
        </w:rPr>
      </w:pPr>
      <w:r>
        <w:rPr>
          <w:rFonts w:ascii="Arial" w:hAnsi="Arial" w:cs="Arial"/>
          <w:color w:val="000000"/>
          <w:sz w:val="24"/>
          <w:szCs w:val="24"/>
        </w:rPr>
        <w:t>51</w:t>
      </w:r>
      <w:r w:rsidR="005B3190" w:rsidRPr="00C96417">
        <w:rPr>
          <w:rFonts w:ascii="Arial" w:hAnsi="Arial" w:cs="Arial"/>
          <w:color w:val="000000"/>
          <w:sz w:val="24"/>
          <w:szCs w:val="24"/>
        </w:rPr>
        <w:t>.Материальная помощь, предоставляется по письменному заявлению работника, при предоставлении следующих документов:</w:t>
      </w:r>
    </w:p>
    <w:p w:rsidR="005B3190" w:rsidRPr="00C96417" w:rsidRDefault="005B3190" w:rsidP="005B3190">
      <w:pPr>
        <w:pStyle w:val="aa"/>
        <w:ind w:firstLine="709"/>
        <w:jc w:val="both"/>
        <w:rPr>
          <w:rFonts w:ascii="Arial" w:hAnsi="Arial" w:cs="Arial"/>
          <w:color w:val="000000"/>
          <w:sz w:val="24"/>
          <w:szCs w:val="24"/>
        </w:rPr>
      </w:pPr>
      <w:r w:rsidRPr="00C96417">
        <w:rPr>
          <w:rFonts w:ascii="Arial" w:hAnsi="Arial" w:cs="Arial"/>
          <w:color w:val="000000"/>
          <w:sz w:val="24"/>
          <w:szCs w:val="24"/>
        </w:rPr>
        <w:t>а) в случаях, предусм</w:t>
      </w:r>
      <w:r w:rsidR="00EA0588">
        <w:rPr>
          <w:rFonts w:ascii="Arial" w:hAnsi="Arial" w:cs="Arial"/>
          <w:color w:val="000000"/>
          <w:sz w:val="24"/>
          <w:szCs w:val="24"/>
        </w:rPr>
        <w:t>отренных подпунктом «а» пункта 50</w:t>
      </w:r>
      <w:r w:rsidRPr="00C96417">
        <w:rPr>
          <w:rFonts w:ascii="Arial" w:hAnsi="Arial" w:cs="Arial"/>
          <w:color w:val="000000"/>
          <w:sz w:val="24"/>
          <w:szCs w:val="24"/>
        </w:rPr>
        <w:t xml:space="preserve"> настоящего Положения - копии документов, подтверждающих факт стихийного бедствия, противоправного посягательства;</w:t>
      </w:r>
    </w:p>
    <w:p w:rsidR="005B3190" w:rsidRPr="00C96417" w:rsidRDefault="005B3190" w:rsidP="005B3190">
      <w:pPr>
        <w:pStyle w:val="aa"/>
        <w:ind w:firstLine="709"/>
        <w:jc w:val="both"/>
        <w:rPr>
          <w:rFonts w:ascii="Arial" w:hAnsi="Arial" w:cs="Arial"/>
          <w:color w:val="000000"/>
          <w:sz w:val="24"/>
          <w:szCs w:val="24"/>
        </w:rPr>
      </w:pPr>
      <w:proofErr w:type="gramStart"/>
      <w:r w:rsidRPr="00C96417">
        <w:rPr>
          <w:rFonts w:ascii="Arial" w:hAnsi="Arial" w:cs="Arial"/>
          <w:color w:val="000000"/>
          <w:sz w:val="24"/>
          <w:szCs w:val="24"/>
        </w:rPr>
        <w:t>б) в случаях, предусмотренных подпунктом «</w:t>
      </w:r>
      <w:r w:rsidR="00EA0588">
        <w:rPr>
          <w:rFonts w:ascii="Arial" w:hAnsi="Arial" w:cs="Arial"/>
          <w:color w:val="000000"/>
          <w:sz w:val="24"/>
          <w:szCs w:val="24"/>
        </w:rPr>
        <w:t>б» пункта 50</w:t>
      </w:r>
      <w:r w:rsidRPr="00C96417">
        <w:rPr>
          <w:rFonts w:ascii="Arial" w:hAnsi="Arial" w:cs="Arial"/>
          <w:color w:val="000000"/>
          <w:sz w:val="24"/>
          <w:szCs w:val="24"/>
        </w:rPr>
        <w:t xml:space="preserve"> настоящего Положения – копии листка временной нетрудоспособности, либо документа из </w:t>
      </w:r>
      <w:proofErr w:type="spellStart"/>
      <w:r w:rsidRPr="00C96417">
        <w:rPr>
          <w:rFonts w:ascii="Arial" w:hAnsi="Arial" w:cs="Arial"/>
          <w:color w:val="000000"/>
          <w:sz w:val="24"/>
          <w:szCs w:val="24"/>
        </w:rPr>
        <w:t>лечебно</w:t>
      </w:r>
      <w:proofErr w:type="spellEnd"/>
      <w:r w:rsidR="00AC126E">
        <w:rPr>
          <w:rFonts w:ascii="Arial" w:hAnsi="Arial" w:cs="Arial"/>
          <w:color w:val="000000"/>
          <w:sz w:val="24"/>
          <w:szCs w:val="24"/>
        </w:rPr>
        <w:t xml:space="preserve"> </w:t>
      </w:r>
      <w:r w:rsidRPr="00C96417">
        <w:rPr>
          <w:rFonts w:ascii="Arial" w:hAnsi="Arial" w:cs="Arial"/>
          <w:color w:val="000000"/>
          <w:sz w:val="24"/>
          <w:szCs w:val="24"/>
        </w:rPr>
        <w:t>–</w:t>
      </w:r>
      <w:r w:rsidR="00AC126E">
        <w:rPr>
          <w:rFonts w:ascii="Arial" w:hAnsi="Arial" w:cs="Arial"/>
          <w:color w:val="000000"/>
          <w:sz w:val="24"/>
          <w:szCs w:val="24"/>
        </w:rPr>
        <w:t xml:space="preserve"> </w:t>
      </w:r>
      <w:r w:rsidRPr="00C96417">
        <w:rPr>
          <w:rFonts w:ascii="Arial" w:hAnsi="Arial" w:cs="Arial"/>
          <w:color w:val="000000"/>
          <w:sz w:val="24"/>
          <w:szCs w:val="24"/>
        </w:rPr>
        <w:t xml:space="preserve">профилактического учреждения, подтверждающих факт прохождения лечения; копии свидетельства о смерти члена семьи, указанном в подпункте «б» пункта </w:t>
      </w:r>
      <w:r w:rsidR="00C96417">
        <w:rPr>
          <w:rFonts w:ascii="Arial" w:hAnsi="Arial" w:cs="Arial"/>
          <w:color w:val="000000"/>
          <w:sz w:val="24"/>
          <w:szCs w:val="24"/>
        </w:rPr>
        <w:t>46</w:t>
      </w:r>
      <w:r w:rsidRPr="00C96417">
        <w:rPr>
          <w:rFonts w:ascii="Arial" w:hAnsi="Arial" w:cs="Arial"/>
          <w:color w:val="000000"/>
          <w:sz w:val="24"/>
          <w:szCs w:val="24"/>
        </w:rPr>
        <w:t xml:space="preserve"> настоящего Положения;</w:t>
      </w:r>
      <w:proofErr w:type="gramEnd"/>
    </w:p>
    <w:p w:rsidR="005B3190" w:rsidRPr="00C96417" w:rsidRDefault="005B3190" w:rsidP="005B3190">
      <w:pPr>
        <w:pStyle w:val="aa"/>
        <w:ind w:firstLine="709"/>
        <w:jc w:val="both"/>
        <w:rPr>
          <w:rFonts w:ascii="Arial" w:hAnsi="Arial" w:cs="Arial"/>
          <w:color w:val="000000"/>
          <w:sz w:val="24"/>
          <w:szCs w:val="24"/>
        </w:rPr>
      </w:pPr>
      <w:r w:rsidRPr="00C96417">
        <w:rPr>
          <w:rFonts w:ascii="Arial" w:hAnsi="Arial" w:cs="Arial"/>
          <w:color w:val="000000"/>
          <w:sz w:val="24"/>
          <w:szCs w:val="24"/>
        </w:rPr>
        <w:t xml:space="preserve">в) в случаях, предусмотренных подпунктом «в» пункта </w:t>
      </w:r>
      <w:r w:rsidR="00EA0588">
        <w:rPr>
          <w:rFonts w:ascii="Arial" w:hAnsi="Arial" w:cs="Arial"/>
          <w:color w:val="000000"/>
          <w:sz w:val="24"/>
          <w:szCs w:val="24"/>
        </w:rPr>
        <w:t>50</w:t>
      </w:r>
      <w:r w:rsidRPr="00C96417">
        <w:rPr>
          <w:rFonts w:ascii="Arial" w:hAnsi="Arial" w:cs="Arial"/>
          <w:color w:val="000000"/>
          <w:sz w:val="24"/>
          <w:szCs w:val="24"/>
        </w:rPr>
        <w:t xml:space="preserve"> настоящего Положения – копии свидетельства о заключении брака, рождении ребенка, копии паспорта.</w:t>
      </w:r>
    </w:p>
    <w:p w:rsidR="005B3190" w:rsidRPr="00C96417" w:rsidRDefault="00CB1A97" w:rsidP="005B3190">
      <w:pPr>
        <w:pStyle w:val="aa"/>
        <w:ind w:firstLine="709"/>
        <w:jc w:val="both"/>
        <w:rPr>
          <w:rFonts w:ascii="Arial" w:hAnsi="Arial" w:cs="Arial"/>
          <w:color w:val="000000"/>
          <w:sz w:val="24"/>
          <w:szCs w:val="24"/>
        </w:rPr>
      </w:pPr>
      <w:r>
        <w:rPr>
          <w:rFonts w:ascii="Arial" w:hAnsi="Arial" w:cs="Arial"/>
          <w:color w:val="000000"/>
          <w:sz w:val="24"/>
          <w:szCs w:val="24"/>
        </w:rPr>
        <w:t>52</w:t>
      </w:r>
      <w:r w:rsidR="005B3190" w:rsidRPr="00C96417">
        <w:rPr>
          <w:rFonts w:ascii="Arial" w:hAnsi="Arial" w:cs="Arial"/>
          <w:color w:val="000000"/>
          <w:sz w:val="24"/>
          <w:szCs w:val="24"/>
        </w:rPr>
        <w:t>.В случае смерти работника материальная помощь предоставляется одному из совершеннолетних членов его семьи,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5B3190" w:rsidRPr="00C96417" w:rsidRDefault="00CB1A97" w:rsidP="005B3190">
      <w:pPr>
        <w:pStyle w:val="aa"/>
        <w:ind w:firstLine="709"/>
        <w:jc w:val="both"/>
        <w:rPr>
          <w:rFonts w:ascii="Arial" w:hAnsi="Arial" w:cs="Arial"/>
          <w:color w:val="000000"/>
          <w:sz w:val="24"/>
          <w:szCs w:val="24"/>
        </w:rPr>
      </w:pPr>
      <w:r>
        <w:rPr>
          <w:rFonts w:ascii="Arial" w:hAnsi="Arial" w:cs="Arial"/>
          <w:color w:val="000000"/>
          <w:sz w:val="24"/>
          <w:szCs w:val="24"/>
        </w:rPr>
        <w:t>53</w:t>
      </w:r>
      <w:r w:rsidR="005B3190" w:rsidRPr="00C96417">
        <w:rPr>
          <w:rFonts w:ascii="Arial" w:hAnsi="Arial" w:cs="Arial"/>
          <w:color w:val="000000"/>
          <w:sz w:val="24"/>
          <w:szCs w:val="24"/>
        </w:rPr>
        <w:t>.Право работника на получение материальной помощи возникает со дня вступления в силу заключенного с ним трудового договора.</w:t>
      </w:r>
    </w:p>
    <w:p w:rsidR="005B3190" w:rsidRPr="00C96417" w:rsidRDefault="005B3190" w:rsidP="005B3190">
      <w:pPr>
        <w:pStyle w:val="aa"/>
        <w:ind w:firstLine="709"/>
        <w:jc w:val="both"/>
        <w:rPr>
          <w:rFonts w:ascii="Arial" w:hAnsi="Arial" w:cs="Arial"/>
          <w:color w:val="000000"/>
          <w:sz w:val="24"/>
          <w:szCs w:val="24"/>
        </w:rPr>
      </w:pPr>
      <w:r w:rsidRPr="00C96417">
        <w:rPr>
          <w:rFonts w:ascii="Arial" w:hAnsi="Arial" w:cs="Arial"/>
          <w:color w:val="000000"/>
          <w:sz w:val="24"/>
          <w:szCs w:val="24"/>
        </w:rPr>
        <w:t>Если работником не реализовано право получения материальной помощи в текущем календарном году, материальная помощь предоставляется до истечения текущего календарного года.</w:t>
      </w:r>
    </w:p>
    <w:p w:rsidR="005B3190" w:rsidRPr="00491DC4" w:rsidRDefault="00124779" w:rsidP="005B3190">
      <w:pPr>
        <w:pStyle w:val="aa"/>
        <w:ind w:firstLine="709"/>
        <w:jc w:val="both"/>
        <w:rPr>
          <w:rFonts w:ascii="Arial" w:hAnsi="Arial" w:cs="Arial"/>
          <w:color w:val="000000"/>
          <w:sz w:val="24"/>
          <w:szCs w:val="24"/>
        </w:rPr>
      </w:pPr>
      <w:r w:rsidRPr="00C96417">
        <w:rPr>
          <w:rFonts w:ascii="Arial" w:hAnsi="Arial" w:cs="Arial"/>
          <w:color w:val="000000"/>
          <w:sz w:val="24"/>
          <w:szCs w:val="24"/>
        </w:rPr>
        <w:t>5</w:t>
      </w:r>
      <w:r w:rsidR="00CB1A97">
        <w:rPr>
          <w:rFonts w:ascii="Arial" w:hAnsi="Arial" w:cs="Arial"/>
          <w:color w:val="000000"/>
          <w:sz w:val="24"/>
          <w:szCs w:val="24"/>
        </w:rPr>
        <w:t>4</w:t>
      </w:r>
      <w:r w:rsidR="005B3190" w:rsidRPr="00C96417">
        <w:rPr>
          <w:rFonts w:ascii="Arial" w:hAnsi="Arial" w:cs="Arial"/>
          <w:color w:val="000000"/>
          <w:sz w:val="24"/>
          <w:szCs w:val="24"/>
        </w:rPr>
        <w:t xml:space="preserve">.При увольнении работника, за исключением случаев увольнения за виновные действия, ему выплачивается материальная помощь пропорционально </w:t>
      </w:r>
      <w:r w:rsidR="005B3190" w:rsidRPr="00491DC4">
        <w:rPr>
          <w:rFonts w:ascii="Arial" w:hAnsi="Arial" w:cs="Arial"/>
          <w:color w:val="000000"/>
          <w:sz w:val="24"/>
          <w:szCs w:val="24"/>
        </w:rPr>
        <w:t>отработанному времени в пределах средств, предусмотренных при формировании фонда оплаты труда на данную выплату.</w:t>
      </w:r>
    </w:p>
    <w:p w:rsidR="005B3190" w:rsidRPr="00EC1D7E" w:rsidRDefault="005B3190" w:rsidP="005B3190">
      <w:pPr>
        <w:pStyle w:val="aa"/>
        <w:ind w:firstLine="709"/>
        <w:jc w:val="both"/>
        <w:rPr>
          <w:rFonts w:ascii="Arial" w:hAnsi="Arial" w:cs="Arial"/>
          <w:color w:val="000000"/>
          <w:sz w:val="24"/>
          <w:szCs w:val="24"/>
        </w:rPr>
      </w:pPr>
      <w:r w:rsidRPr="00491DC4">
        <w:rPr>
          <w:rFonts w:ascii="Arial" w:hAnsi="Arial" w:cs="Arial"/>
          <w:color w:val="000000"/>
          <w:sz w:val="24"/>
          <w:szCs w:val="24"/>
        </w:rPr>
        <w:t>5</w:t>
      </w:r>
      <w:r w:rsidR="00CB1A97" w:rsidRPr="00491DC4">
        <w:rPr>
          <w:rFonts w:ascii="Arial" w:hAnsi="Arial" w:cs="Arial"/>
          <w:color w:val="000000"/>
          <w:sz w:val="24"/>
          <w:szCs w:val="24"/>
        </w:rPr>
        <w:t>5</w:t>
      </w:r>
      <w:r w:rsidRPr="00491DC4">
        <w:rPr>
          <w:rFonts w:ascii="Arial" w:hAnsi="Arial" w:cs="Arial"/>
          <w:color w:val="000000"/>
          <w:sz w:val="24"/>
          <w:szCs w:val="24"/>
        </w:rPr>
        <w:t>.Материальная помощь предоставляется в раз</w:t>
      </w:r>
      <w:r w:rsidR="00AE26C8" w:rsidRPr="00491DC4">
        <w:rPr>
          <w:rFonts w:ascii="Arial" w:hAnsi="Arial" w:cs="Arial"/>
          <w:color w:val="000000"/>
          <w:sz w:val="24"/>
          <w:szCs w:val="24"/>
        </w:rPr>
        <w:t>мере не менее одного должностного оклада</w:t>
      </w:r>
      <w:r w:rsidRPr="00491DC4">
        <w:rPr>
          <w:rFonts w:ascii="Arial" w:hAnsi="Arial" w:cs="Arial"/>
          <w:color w:val="000000"/>
          <w:sz w:val="24"/>
          <w:szCs w:val="24"/>
        </w:rPr>
        <w:t xml:space="preserve"> и не более </w:t>
      </w:r>
      <w:r w:rsidR="00C52596" w:rsidRPr="00491DC4">
        <w:rPr>
          <w:rFonts w:ascii="Arial" w:hAnsi="Arial" w:cs="Arial"/>
          <w:color w:val="000000"/>
          <w:sz w:val="24"/>
          <w:szCs w:val="24"/>
        </w:rPr>
        <w:t>пяти</w:t>
      </w:r>
      <w:r w:rsidRPr="00491DC4">
        <w:rPr>
          <w:rFonts w:ascii="Arial" w:hAnsi="Arial" w:cs="Arial"/>
          <w:color w:val="000000"/>
          <w:sz w:val="24"/>
          <w:szCs w:val="24"/>
        </w:rPr>
        <w:t xml:space="preserve"> </w:t>
      </w:r>
      <w:r w:rsidR="00C52596" w:rsidRPr="00491DC4">
        <w:rPr>
          <w:rFonts w:ascii="Arial" w:hAnsi="Arial" w:cs="Arial"/>
          <w:color w:val="000000"/>
          <w:sz w:val="24"/>
          <w:szCs w:val="24"/>
        </w:rPr>
        <w:t>должностных окладов</w:t>
      </w:r>
      <w:r w:rsidRPr="00491DC4">
        <w:rPr>
          <w:rFonts w:ascii="Arial" w:hAnsi="Arial" w:cs="Arial"/>
          <w:color w:val="000000"/>
          <w:sz w:val="24"/>
          <w:szCs w:val="24"/>
        </w:rPr>
        <w:t>.</w:t>
      </w:r>
    </w:p>
    <w:p w:rsidR="00C96417" w:rsidRPr="00C96417" w:rsidRDefault="00C96417" w:rsidP="00C96417">
      <w:pPr>
        <w:autoSpaceDE w:val="0"/>
        <w:autoSpaceDN w:val="0"/>
        <w:adjustRightInd w:val="0"/>
        <w:ind w:firstLine="709"/>
        <w:contextualSpacing/>
        <w:jc w:val="both"/>
        <w:rPr>
          <w:rFonts w:ascii="Arial" w:hAnsi="Arial" w:cs="Arial"/>
          <w:sz w:val="24"/>
          <w:szCs w:val="24"/>
        </w:rPr>
      </w:pPr>
      <w:r w:rsidRPr="00C96417">
        <w:rPr>
          <w:rFonts w:ascii="Arial" w:hAnsi="Arial" w:cs="Arial"/>
          <w:sz w:val="24"/>
          <w:szCs w:val="24"/>
        </w:rPr>
        <w:t>5</w:t>
      </w:r>
      <w:r w:rsidR="00CB1A97">
        <w:rPr>
          <w:rFonts w:ascii="Arial" w:hAnsi="Arial" w:cs="Arial"/>
          <w:sz w:val="24"/>
          <w:szCs w:val="24"/>
        </w:rPr>
        <w:t>6</w:t>
      </w:r>
      <w:r w:rsidRPr="00C96417">
        <w:rPr>
          <w:rFonts w:ascii="Arial" w:hAnsi="Arial" w:cs="Arial"/>
          <w:sz w:val="24"/>
          <w:szCs w:val="24"/>
        </w:rPr>
        <w:t xml:space="preserve">. Решение об оказании материальной помощи работнику учреждения принимает руководитель учреждения на основании письменного заявления работника учреждения. Решение об оказании материальной помощи руководителю учреждения принимается </w:t>
      </w:r>
      <w:r w:rsidR="00290586" w:rsidRPr="00B7282B">
        <w:rPr>
          <w:rFonts w:ascii="Arial" w:hAnsi="Arial" w:cs="Arial"/>
          <w:sz w:val="24"/>
          <w:szCs w:val="24"/>
        </w:rPr>
        <w:t>учредителем</w:t>
      </w:r>
      <w:r w:rsidR="00290586">
        <w:rPr>
          <w:rFonts w:ascii="Arial" w:hAnsi="Arial" w:cs="Arial"/>
          <w:sz w:val="24"/>
          <w:szCs w:val="24"/>
        </w:rPr>
        <w:t xml:space="preserve"> </w:t>
      </w:r>
      <w:r w:rsidRPr="00C96417">
        <w:rPr>
          <w:rFonts w:ascii="Arial" w:hAnsi="Arial" w:cs="Arial"/>
          <w:sz w:val="24"/>
          <w:szCs w:val="24"/>
        </w:rPr>
        <w:t>на основании письменного заявления руководителя учреждения.</w:t>
      </w:r>
    </w:p>
    <w:p w:rsidR="005B3190" w:rsidRPr="00C96417" w:rsidRDefault="005B3190" w:rsidP="00C96417">
      <w:pPr>
        <w:pStyle w:val="ConsPlusNormal"/>
        <w:ind w:firstLine="540"/>
        <w:rPr>
          <w:sz w:val="24"/>
          <w:szCs w:val="24"/>
        </w:rPr>
      </w:pPr>
    </w:p>
    <w:p w:rsidR="00FF0AF0" w:rsidRPr="00FF0AF0" w:rsidRDefault="00B7282B" w:rsidP="00FF0AF0">
      <w:pPr>
        <w:pStyle w:val="ConsPlusNormal"/>
        <w:ind w:firstLine="567"/>
        <w:jc w:val="center"/>
        <w:rPr>
          <w:b/>
          <w:bCs/>
          <w:sz w:val="24"/>
          <w:szCs w:val="24"/>
        </w:rPr>
      </w:pPr>
      <w:r>
        <w:rPr>
          <w:b/>
          <w:sz w:val="24"/>
          <w:szCs w:val="24"/>
        </w:rPr>
        <w:t>6</w:t>
      </w:r>
      <w:r w:rsidR="00FF0AF0" w:rsidRPr="00FF0AF0">
        <w:rPr>
          <w:b/>
          <w:sz w:val="24"/>
          <w:szCs w:val="24"/>
        </w:rPr>
        <w:t>. Иные вопросы, связанные с оплатой труда работников учреждения</w:t>
      </w:r>
      <w:r w:rsidR="00FF0AF0" w:rsidRPr="00FF0AF0">
        <w:rPr>
          <w:b/>
          <w:bCs/>
          <w:sz w:val="24"/>
          <w:szCs w:val="24"/>
        </w:rPr>
        <w:t xml:space="preserve"> </w:t>
      </w:r>
    </w:p>
    <w:p w:rsidR="00FF0AF0" w:rsidRPr="00F46146" w:rsidRDefault="00FF0AF0" w:rsidP="0061752F">
      <w:pPr>
        <w:pStyle w:val="ConsPlusNormal"/>
        <w:ind w:firstLine="0"/>
        <w:rPr>
          <w:sz w:val="24"/>
          <w:szCs w:val="24"/>
          <w:highlight w:val="lightGray"/>
        </w:rPr>
      </w:pPr>
    </w:p>
    <w:p w:rsidR="00FF0AF0" w:rsidRPr="00124779" w:rsidRDefault="00124779" w:rsidP="00FF0AF0">
      <w:pPr>
        <w:pStyle w:val="aa"/>
        <w:ind w:firstLine="709"/>
        <w:jc w:val="both"/>
        <w:rPr>
          <w:rFonts w:ascii="Arial" w:hAnsi="Arial" w:cs="Arial"/>
          <w:sz w:val="24"/>
          <w:szCs w:val="24"/>
        </w:rPr>
      </w:pPr>
      <w:r w:rsidRPr="00124779">
        <w:rPr>
          <w:rFonts w:ascii="Arial" w:hAnsi="Arial" w:cs="Arial"/>
          <w:sz w:val="24"/>
          <w:szCs w:val="24"/>
        </w:rPr>
        <w:t>5</w:t>
      </w:r>
      <w:r w:rsidR="00CB1A97">
        <w:rPr>
          <w:rFonts w:ascii="Arial" w:hAnsi="Arial" w:cs="Arial"/>
          <w:sz w:val="24"/>
          <w:szCs w:val="24"/>
        </w:rPr>
        <w:t>7</w:t>
      </w:r>
      <w:r w:rsidR="00FF0AF0" w:rsidRPr="00124779">
        <w:rPr>
          <w:rFonts w:ascii="Arial" w:hAnsi="Arial" w:cs="Arial"/>
          <w:sz w:val="24"/>
          <w:szCs w:val="24"/>
        </w:rPr>
        <w:t>.</w:t>
      </w:r>
      <w:r w:rsidRPr="00124779">
        <w:rPr>
          <w:rFonts w:ascii="Arial" w:hAnsi="Arial" w:cs="Arial"/>
          <w:sz w:val="24"/>
          <w:szCs w:val="24"/>
        </w:rPr>
        <w:t xml:space="preserve"> </w:t>
      </w:r>
      <w:r w:rsidR="00FF0AF0" w:rsidRPr="00124779">
        <w:rPr>
          <w:rFonts w:ascii="Arial" w:hAnsi="Arial" w:cs="Arial"/>
          <w:sz w:val="24"/>
          <w:szCs w:val="24"/>
        </w:rPr>
        <w:t>К заработной плате руководителя и работников Учреждения, проживающих в южных районах Иркутской области, устанавливаются:</w:t>
      </w:r>
    </w:p>
    <w:p w:rsidR="00FF0AF0" w:rsidRPr="00124779" w:rsidRDefault="00FF0AF0" w:rsidP="00FF0AF0">
      <w:pPr>
        <w:pStyle w:val="aa"/>
        <w:ind w:firstLine="709"/>
        <w:jc w:val="both"/>
        <w:rPr>
          <w:rFonts w:ascii="Arial" w:hAnsi="Arial" w:cs="Arial"/>
          <w:sz w:val="24"/>
          <w:szCs w:val="24"/>
        </w:rPr>
      </w:pPr>
      <w:r w:rsidRPr="00124779">
        <w:rPr>
          <w:rFonts w:ascii="Arial" w:hAnsi="Arial" w:cs="Arial"/>
          <w:sz w:val="24"/>
          <w:szCs w:val="24"/>
        </w:rPr>
        <w:t>- районный коэффициент;</w:t>
      </w:r>
    </w:p>
    <w:p w:rsidR="00FF0AF0" w:rsidRPr="00124779" w:rsidRDefault="00FF0AF0" w:rsidP="00FF0AF0">
      <w:pPr>
        <w:pStyle w:val="aa"/>
        <w:ind w:firstLine="709"/>
        <w:jc w:val="both"/>
        <w:rPr>
          <w:rFonts w:ascii="Arial" w:hAnsi="Arial" w:cs="Arial"/>
          <w:sz w:val="24"/>
          <w:szCs w:val="24"/>
        </w:rPr>
      </w:pPr>
      <w:r w:rsidRPr="00124779">
        <w:rPr>
          <w:rFonts w:ascii="Arial" w:hAnsi="Arial" w:cs="Arial"/>
          <w:sz w:val="24"/>
          <w:szCs w:val="24"/>
        </w:rPr>
        <w:t>- процентная надбавка за стаж работы в южных районах Иркутской области.</w:t>
      </w:r>
    </w:p>
    <w:p w:rsidR="00FF0AF0" w:rsidRPr="00124779" w:rsidRDefault="00124779" w:rsidP="00FF0AF0">
      <w:pPr>
        <w:pStyle w:val="aa"/>
        <w:ind w:firstLine="709"/>
        <w:jc w:val="both"/>
        <w:rPr>
          <w:rFonts w:ascii="Arial" w:hAnsi="Arial" w:cs="Arial"/>
          <w:sz w:val="24"/>
          <w:szCs w:val="24"/>
        </w:rPr>
      </w:pPr>
      <w:r w:rsidRPr="00124779">
        <w:rPr>
          <w:rFonts w:ascii="Arial" w:hAnsi="Arial" w:cs="Arial"/>
          <w:sz w:val="24"/>
          <w:szCs w:val="24"/>
        </w:rPr>
        <w:t>5</w:t>
      </w:r>
      <w:r w:rsidR="00CB1A97">
        <w:rPr>
          <w:rFonts w:ascii="Arial" w:hAnsi="Arial" w:cs="Arial"/>
          <w:sz w:val="24"/>
          <w:szCs w:val="24"/>
        </w:rPr>
        <w:t>8</w:t>
      </w:r>
      <w:r w:rsidR="00FF0AF0" w:rsidRPr="00124779">
        <w:rPr>
          <w:rFonts w:ascii="Arial" w:hAnsi="Arial" w:cs="Arial"/>
          <w:sz w:val="24"/>
          <w:szCs w:val="24"/>
        </w:rPr>
        <w:t>.</w:t>
      </w:r>
      <w:r w:rsidRPr="00124779">
        <w:rPr>
          <w:rFonts w:ascii="Arial" w:hAnsi="Arial" w:cs="Arial"/>
          <w:sz w:val="24"/>
          <w:szCs w:val="24"/>
        </w:rPr>
        <w:t xml:space="preserve"> </w:t>
      </w:r>
      <w:r w:rsidR="00FF0AF0" w:rsidRPr="00124779">
        <w:rPr>
          <w:rFonts w:ascii="Arial" w:hAnsi="Arial" w:cs="Arial"/>
          <w:sz w:val="24"/>
          <w:szCs w:val="24"/>
        </w:rPr>
        <w:t>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 Иркутской области.</w:t>
      </w:r>
    </w:p>
    <w:p w:rsidR="00FF0AF0" w:rsidRPr="00124779" w:rsidRDefault="00124779" w:rsidP="00FF0AF0">
      <w:pPr>
        <w:pStyle w:val="aa"/>
        <w:ind w:firstLine="709"/>
        <w:jc w:val="both"/>
        <w:rPr>
          <w:rFonts w:ascii="Arial" w:hAnsi="Arial" w:cs="Arial"/>
          <w:sz w:val="24"/>
          <w:szCs w:val="24"/>
        </w:rPr>
      </w:pPr>
      <w:bookmarkStart w:id="2" w:name="P147"/>
      <w:bookmarkEnd w:id="2"/>
      <w:r w:rsidRPr="00124779">
        <w:rPr>
          <w:rFonts w:ascii="Arial" w:hAnsi="Arial" w:cs="Arial"/>
          <w:sz w:val="24"/>
          <w:szCs w:val="24"/>
        </w:rPr>
        <w:t>5</w:t>
      </w:r>
      <w:r w:rsidR="00CB1A97">
        <w:rPr>
          <w:rFonts w:ascii="Arial" w:hAnsi="Arial" w:cs="Arial"/>
          <w:sz w:val="24"/>
          <w:szCs w:val="24"/>
        </w:rPr>
        <w:t>9</w:t>
      </w:r>
      <w:r w:rsidR="00FF0AF0" w:rsidRPr="00124779">
        <w:rPr>
          <w:rFonts w:ascii="Arial" w:hAnsi="Arial" w:cs="Arial"/>
          <w:sz w:val="24"/>
          <w:szCs w:val="24"/>
        </w:rPr>
        <w:t>.</w:t>
      </w:r>
      <w:r w:rsidRPr="00124779">
        <w:rPr>
          <w:rFonts w:ascii="Arial" w:hAnsi="Arial" w:cs="Arial"/>
          <w:sz w:val="24"/>
          <w:szCs w:val="24"/>
        </w:rPr>
        <w:t xml:space="preserve"> </w:t>
      </w:r>
      <w:proofErr w:type="gramStart"/>
      <w:r w:rsidR="00FF0AF0" w:rsidRPr="00124779">
        <w:rPr>
          <w:rFonts w:ascii="Arial" w:hAnsi="Arial" w:cs="Arial"/>
          <w:sz w:val="24"/>
          <w:szCs w:val="24"/>
        </w:rPr>
        <w:t xml:space="preserve">Работникам Учреждения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расширении зон </w:t>
      </w:r>
      <w:r w:rsidR="00FF0AF0" w:rsidRPr="00124779">
        <w:rPr>
          <w:rFonts w:ascii="Arial" w:hAnsi="Arial" w:cs="Arial"/>
          <w:sz w:val="24"/>
          <w:szCs w:val="24"/>
        </w:rPr>
        <w:lastRenderedPageBreak/>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FF0AF0" w:rsidRPr="00124779" w:rsidRDefault="00CB1A97" w:rsidP="00FF0AF0">
      <w:pPr>
        <w:pStyle w:val="aa"/>
        <w:ind w:firstLine="709"/>
        <w:jc w:val="both"/>
        <w:rPr>
          <w:rFonts w:ascii="Arial" w:hAnsi="Arial" w:cs="Arial"/>
          <w:sz w:val="24"/>
          <w:szCs w:val="24"/>
        </w:rPr>
      </w:pPr>
      <w:bookmarkStart w:id="3" w:name="P148"/>
      <w:bookmarkEnd w:id="3"/>
      <w:r>
        <w:rPr>
          <w:rFonts w:ascii="Arial" w:hAnsi="Arial" w:cs="Arial"/>
          <w:sz w:val="24"/>
          <w:szCs w:val="24"/>
        </w:rPr>
        <w:t>60</w:t>
      </w:r>
      <w:r w:rsidR="00FF0AF0" w:rsidRPr="00124779">
        <w:rPr>
          <w:rFonts w:ascii="Arial" w:hAnsi="Arial" w:cs="Arial"/>
          <w:sz w:val="24"/>
          <w:szCs w:val="24"/>
        </w:rPr>
        <w:t>.</w:t>
      </w:r>
      <w:r w:rsidR="00124779" w:rsidRPr="00124779">
        <w:rPr>
          <w:rFonts w:ascii="Arial" w:hAnsi="Arial" w:cs="Arial"/>
          <w:sz w:val="24"/>
          <w:szCs w:val="24"/>
        </w:rPr>
        <w:t xml:space="preserve"> </w:t>
      </w:r>
      <w:r w:rsidR="00FF0AF0" w:rsidRPr="00124779">
        <w:rPr>
          <w:rFonts w:ascii="Arial" w:hAnsi="Arial" w:cs="Arial"/>
          <w:sz w:val="24"/>
          <w:szCs w:val="24"/>
        </w:rPr>
        <w:t>За работу в ночное время (с 22 часов до 6 часов):</w:t>
      </w:r>
    </w:p>
    <w:p w:rsidR="00FF0AF0" w:rsidRPr="00124779" w:rsidRDefault="00FF0AF0" w:rsidP="00FF0AF0">
      <w:pPr>
        <w:pStyle w:val="aa"/>
        <w:ind w:firstLine="709"/>
        <w:jc w:val="both"/>
        <w:rPr>
          <w:rFonts w:ascii="Arial" w:hAnsi="Arial" w:cs="Arial"/>
          <w:sz w:val="24"/>
          <w:szCs w:val="24"/>
        </w:rPr>
      </w:pPr>
      <w:r w:rsidRPr="00124779">
        <w:rPr>
          <w:rFonts w:ascii="Arial" w:hAnsi="Arial" w:cs="Arial"/>
          <w:sz w:val="24"/>
          <w:szCs w:val="24"/>
        </w:rPr>
        <w:t>-работникам, имеющим сменный режим работы, - из расчета 35 процентов часового должностного оклада (части должностного оклада за час работы) за каждый час работы в ночное время.</w:t>
      </w:r>
    </w:p>
    <w:p w:rsidR="00FF0AF0" w:rsidRPr="00124779" w:rsidRDefault="00CB1A97" w:rsidP="00FF0AF0">
      <w:pPr>
        <w:pStyle w:val="aa"/>
        <w:ind w:firstLine="709"/>
        <w:jc w:val="both"/>
        <w:rPr>
          <w:rFonts w:ascii="Arial" w:hAnsi="Arial" w:cs="Arial"/>
          <w:sz w:val="24"/>
          <w:szCs w:val="24"/>
        </w:rPr>
      </w:pPr>
      <w:r>
        <w:rPr>
          <w:rFonts w:ascii="Arial" w:hAnsi="Arial" w:cs="Arial"/>
          <w:sz w:val="24"/>
          <w:szCs w:val="24"/>
        </w:rPr>
        <w:t>61</w:t>
      </w:r>
      <w:r w:rsidR="00FF0AF0" w:rsidRPr="00124779">
        <w:rPr>
          <w:rFonts w:ascii="Arial" w:hAnsi="Arial" w:cs="Arial"/>
          <w:sz w:val="24"/>
          <w:szCs w:val="24"/>
        </w:rPr>
        <w:t>.</w:t>
      </w:r>
      <w:r w:rsidR="00124779" w:rsidRPr="00124779">
        <w:rPr>
          <w:rFonts w:ascii="Arial" w:hAnsi="Arial" w:cs="Arial"/>
          <w:sz w:val="24"/>
          <w:szCs w:val="24"/>
        </w:rPr>
        <w:t xml:space="preserve"> </w:t>
      </w:r>
      <w:r w:rsidR="00FF0AF0" w:rsidRPr="00124779">
        <w:rPr>
          <w:rFonts w:ascii="Arial" w:hAnsi="Arial" w:cs="Arial"/>
          <w:sz w:val="24"/>
          <w:szCs w:val="24"/>
        </w:rPr>
        <w:t>Оплата работы в выходные и нерабочие праздничные дни устанавливается в соответствии со ст. 153 Трудового кодекса Российской Федерации.</w:t>
      </w:r>
    </w:p>
    <w:p w:rsidR="00FF0AF0" w:rsidRPr="00124779" w:rsidRDefault="00CB1A97" w:rsidP="00FF0AF0">
      <w:pPr>
        <w:pStyle w:val="aa"/>
        <w:ind w:firstLine="709"/>
        <w:jc w:val="both"/>
        <w:rPr>
          <w:rFonts w:ascii="Arial" w:hAnsi="Arial" w:cs="Arial"/>
          <w:sz w:val="24"/>
          <w:szCs w:val="24"/>
        </w:rPr>
      </w:pPr>
      <w:r>
        <w:rPr>
          <w:rFonts w:ascii="Arial" w:hAnsi="Arial" w:cs="Arial"/>
          <w:sz w:val="24"/>
          <w:szCs w:val="24"/>
        </w:rPr>
        <w:t>62</w:t>
      </w:r>
      <w:r w:rsidR="00FF0AF0" w:rsidRPr="00124779">
        <w:rPr>
          <w:rFonts w:ascii="Arial" w:hAnsi="Arial" w:cs="Arial"/>
          <w:sz w:val="24"/>
          <w:szCs w:val="24"/>
        </w:rPr>
        <w:t xml:space="preserve">.Указанные в </w:t>
      </w:r>
      <w:hyperlink w:anchor="P147" w:history="1">
        <w:r w:rsidR="00FF0AF0" w:rsidRPr="00124779">
          <w:rPr>
            <w:rFonts w:ascii="Arial" w:hAnsi="Arial" w:cs="Arial"/>
            <w:sz w:val="24"/>
            <w:szCs w:val="24"/>
          </w:rPr>
          <w:t xml:space="preserve">пункте </w:t>
        </w:r>
      </w:hyperlink>
      <w:r w:rsidR="00EA0588">
        <w:rPr>
          <w:rFonts w:ascii="Arial" w:hAnsi="Arial" w:cs="Arial"/>
          <w:sz w:val="24"/>
          <w:szCs w:val="24"/>
        </w:rPr>
        <w:t>23</w:t>
      </w:r>
      <w:r w:rsidR="00FF0AF0" w:rsidRPr="00124779">
        <w:rPr>
          <w:rFonts w:ascii="Arial" w:hAnsi="Arial" w:cs="Arial"/>
          <w:sz w:val="24"/>
          <w:szCs w:val="24"/>
        </w:rPr>
        <w:t xml:space="preserve"> настоящего Положения компенсационные выплаты производятся на основании документов, подтверждающих наличие соответствующих оснований (оформленный в установленном порядке табель учета рабочего времени, приказ руководителя Учреждения).</w:t>
      </w:r>
    </w:p>
    <w:p w:rsidR="00FF0AF0" w:rsidRPr="00124779" w:rsidRDefault="00124779" w:rsidP="00FF0AF0">
      <w:pPr>
        <w:pStyle w:val="aa"/>
        <w:ind w:firstLine="709"/>
        <w:jc w:val="both"/>
      </w:pPr>
      <w:proofErr w:type="gramStart"/>
      <w:r w:rsidRPr="00124779">
        <w:rPr>
          <w:rFonts w:ascii="Arial" w:hAnsi="Arial" w:cs="Arial"/>
          <w:sz w:val="24"/>
          <w:szCs w:val="24"/>
        </w:rPr>
        <w:t>6</w:t>
      </w:r>
      <w:r w:rsidR="00CB1A97">
        <w:rPr>
          <w:rFonts w:ascii="Arial" w:hAnsi="Arial" w:cs="Arial"/>
          <w:sz w:val="24"/>
          <w:szCs w:val="24"/>
        </w:rPr>
        <w:t>3</w:t>
      </w:r>
      <w:r w:rsidR="00FF0AF0" w:rsidRPr="00124779">
        <w:rPr>
          <w:rFonts w:ascii="Arial" w:hAnsi="Arial" w:cs="Arial"/>
          <w:sz w:val="24"/>
          <w:szCs w:val="24"/>
        </w:rPr>
        <w:t>.На выплату за работу в условиях, отклоняющихся от нормальных,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w:t>
      </w:r>
      <w:proofErr w:type="gramEnd"/>
    </w:p>
    <w:p w:rsidR="00FF0AF0" w:rsidRPr="00124779" w:rsidRDefault="00124779" w:rsidP="00FF0AF0">
      <w:pPr>
        <w:pStyle w:val="aa"/>
        <w:ind w:firstLine="709"/>
        <w:jc w:val="both"/>
        <w:rPr>
          <w:rFonts w:ascii="Arial" w:hAnsi="Arial" w:cs="Arial"/>
          <w:sz w:val="24"/>
          <w:szCs w:val="24"/>
        </w:rPr>
      </w:pPr>
      <w:bookmarkStart w:id="4" w:name="P174"/>
      <w:bookmarkEnd w:id="4"/>
      <w:r w:rsidRPr="00124779">
        <w:rPr>
          <w:rFonts w:ascii="Arial" w:hAnsi="Arial" w:cs="Arial"/>
          <w:sz w:val="24"/>
          <w:szCs w:val="24"/>
        </w:rPr>
        <w:t>6</w:t>
      </w:r>
      <w:r w:rsidR="00CB1A97">
        <w:rPr>
          <w:rFonts w:ascii="Arial" w:hAnsi="Arial" w:cs="Arial"/>
          <w:sz w:val="24"/>
          <w:szCs w:val="24"/>
        </w:rPr>
        <w:t>4</w:t>
      </w:r>
      <w:r w:rsidR="00FF0AF0" w:rsidRPr="00124779">
        <w:rPr>
          <w:rFonts w:ascii="Arial" w:hAnsi="Arial" w:cs="Arial"/>
          <w:sz w:val="24"/>
          <w:szCs w:val="24"/>
        </w:rPr>
        <w:t>.Работникам Учреждения,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доступ, в следующих размерах:</w:t>
      </w:r>
    </w:p>
    <w:p w:rsidR="00FF0AF0" w:rsidRPr="00124779" w:rsidRDefault="00FF0AF0" w:rsidP="00FF0AF0">
      <w:pPr>
        <w:pStyle w:val="aa"/>
        <w:ind w:firstLine="709"/>
        <w:jc w:val="both"/>
        <w:rPr>
          <w:rFonts w:ascii="Arial" w:hAnsi="Arial" w:cs="Arial"/>
          <w:sz w:val="24"/>
          <w:szCs w:val="24"/>
        </w:rPr>
      </w:pPr>
      <w:r w:rsidRPr="00124779">
        <w:rPr>
          <w:rFonts w:ascii="Arial" w:hAnsi="Arial" w:cs="Arial"/>
          <w:sz w:val="24"/>
          <w:szCs w:val="24"/>
        </w:rPr>
        <w:t>- за работу со сведениями,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 должностного оклада;</w:t>
      </w:r>
    </w:p>
    <w:p w:rsidR="00FF0AF0" w:rsidRPr="00124779" w:rsidRDefault="00124779" w:rsidP="00FF0AF0">
      <w:pPr>
        <w:pStyle w:val="aa"/>
        <w:ind w:firstLine="709"/>
        <w:jc w:val="both"/>
        <w:rPr>
          <w:rFonts w:ascii="Arial" w:hAnsi="Arial" w:cs="Arial"/>
          <w:sz w:val="24"/>
          <w:szCs w:val="24"/>
        </w:rPr>
      </w:pPr>
      <w:r w:rsidRPr="00124779">
        <w:rPr>
          <w:rFonts w:ascii="Arial" w:hAnsi="Arial" w:cs="Arial"/>
          <w:sz w:val="24"/>
          <w:szCs w:val="24"/>
        </w:rPr>
        <w:t>6</w:t>
      </w:r>
      <w:r w:rsidR="00CB1A97">
        <w:rPr>
          <w:rFonts w:ascii="Arial" w:hAnsi="Arial" w:cs="Arial"/>
          <w:sz w:val="24"/>
          <w:szCs w:val="24"/>
        </w:rPr>
        <w:t>5</w:t>
      </w:r>
      <w:r w:rsidR="00FF0AF0" w:rsidRPr="00124779">
        <w:rPr>
          <w:rFonts w:ascii="Arial" w:hAnsi="Arial" w:cs="Arial"/>
          <w:sz w:val="24"/>
          <w:szCs w:val="24"/>
        </w:rPr>
        <w:t>.При определении размера ежемесячной процентной надбавки учитывается объем сведений, к которым указанные работники имеют доступ, а также продолжительность срока, в течение которого сохраняется актуальность засекречивания этих сведений.</w:t>
      </w:r>
    </w:p>
    <w:p w:rsidR="00FF0AF0" w:rsidRPr="00124779" w:rsidRDefault="00FF0AF0" w:rsidP="00FF0AF0">
      <w:pPr>
        <w:pStyle w:val="aa"/>
        <w:ind w:firstLine="709"/>
        <w:jc w:val="both"/>
        <w:rPr>
          <w:rFonts w:ascii="Arial" w:hAnsi="Arial" w:cs="Arial"/>
          <w:color w:val="000000" w:themeColor="text1"/>
          <w:sz w:val="24"/>
          <w:szCs w:val="24"/>
        </w:rPr>
      </w:pPr>
      <w:r w:rsidRPr="00124779">
        <w:rPr>
          <w:rFonts w:ascii="Arial" w:hAnsi="Arial" w:cs="Arial"/>
          <w:color w:val="000000" w:themeColor="text1"/>
          <w:sz w:val="24"/>
          <w:szCs w:val="24"/>
        </w:rPr>
        <w:t>6</w:t>
      </w:r>
      <w:r w:rsidR="00CB1A97">
        <w:rPr>
          <w:rFonts w:ascii="Arial" w:hAnsi="Arial" w:cs="Arial"/>
          <w:color w:val="000000" w:themeColor="text1"/>
          <w:sz w:val="24"/>
          <w:szCs w:val="24"/>
        </w:rPr>
        <w:t>6</w:t>
      </w:r>
      <w:r w:rsidRPr="00124779">
        <w:rPr>
          <w:rFonts w:ascii="Arial" w:hAnsi="Arial" w:cs="Arial"/>
          <w:color w:val="000000" w:themeColor="text1"/>
          <w:sz w:val="24"/>
          <w:szCs w:val="24"/>
        </w:rPr>
        <w:t>.Руководителю (начальнику) Учреждения размер процентной надбавки за работу со сведениями, составляющими государственную тайну, устанавливается распоряжением Администрации муниципального образования «Боханский район» исходя из степени секретности сведений, к которым ему оформлен допуск.</w:t>
      </w:r>
    </w:p>
    <w:p w:rsidR="00FF0AF0" w:rsidRPr="00124779" w:rsidRDefault="00FF0AF0" w:rsidP="00FF0AF0">
      <w:pPr>
        <w:pStyle w:val="aa"/>
        <w:ind w:firstLine="709"/>
        <w:jc w:val="both"/>
        <w:rPr>
          <w:rFonts w:ascii="Arial" w:hAnsi="Arial" w:cs="Arial"/>
          <w:color w:val="000000" w:themeColor="text1"/>
          <w:sz w:val="24"/>
          <w:szCs w:val="24"/>
        </w:rPr>
      </w:pPr>
      <w:r w:rsidRPr="00124779">
        <w:rPr>
          <w:rFonts w:ascii="Arial" w:hAnsi="Arial" w:cs="Arial"/>
          <w:color w:val="000000" w:themeColor="text1"/>
          <w:sz w:val="24"/>
          <w:szCs w:val="24"/>
        </w:rPr>
        <w:t>Работникам Учреждения размер процентной надбавки за работу со сведениями, составляющими государственную тайну, устанавливается приказом руководителя Учреждения исходя из степени секретности сведений, к которым им оформлен допуск.</w:t>
      </w:r>
    </w:p>
    <w:p w:rsidR="00FF0AF0" w:rsidRPr="00516468" w:rsidRDefault="00124779" w:rsidP="00FF0AF0">
      <w:pPr>
        <w:pStyle w:val="aa"/>
        <w:ind w:firstLine="709"/>
        <w:jc w:val="both"/>
      </w:pPr>
      <w:r w:rsidRPr="00124779">
        <w:rPr>
          <w:rFonts w:ascii="Arial" w:hAnsi="Arial" w:cs="Arial"/>
          <w:sz w:val="24"/>
          <w:szCs w:val="24"/>
        </w:rPr>
        <w:t>6</w:t>
      </w:r>
      <w:r w:rsidR="00CB1A97">
        <w:rPr>
          <w:rFonts w:ascii="Arial" w:hAnsi="Arial" w:cs="Arial"/>
          <w:sz w:val="24"/>
          <w:szCs w:val="24"/>
        </w:rPr>
        <w:t>7</w:t>
      </w:r>
      <w:r w:rsidR="00FF0AF0" w:rsidRPr="00124779">
        <w:rPr>
          <w:rFonts w:ascii="Arial" w:hAnsi="Arial" w:cs="Arial"/>
          <w:sz w:val="24"/>
          <w:szCs w:val="24"/>
        </w:rPr>
        <w:t>.На ежемесячную надбавку за работу со сведениями, составляющими государственную тайну,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w:t>
      </w:r>
    </w:p>
    <w:p w:rsidR="005B3190" w:rsidRPr="003B578D" w:rsidRDefault="005B3190" w:rsidP="005B3190">
      <w:pPr>
        <w:pStyle w:val="ConsPlusNormal"/>
        <w:ind w:firstLine="0"/>
        <w:contextualSpacing/>
        <w:rPr>
          <w:sz w:val="24"/>
          <w:szCs w:val="24"/>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370B29" w:rsidRDefault="00370B29" w:rsidP="009A18D8">
      <w:pPr>
        <w:autoSpaceDE w:val="0"/>
        <w:autoSpaceDN w:val="0"/>
        <w:adjustRightInd w:val="0"/>
        <w:spacing w:line="240" w:lineRule="auto"/>
        <w:ind w:firstLine="539"/>
        <w:contextualSpacing/>
        <w:jc w:val="right"/>
        <w:rPr>
          <w:rFonts w:ascii="Arial" w:hAnsi="Arial" w:cs="Arial"/>
          <w:sz w:val="20"/>
          <w:szCs w:val="20"/>
        </w:rPr>
      </w:pPr>
    </w:p>
    <w:p w:rsidR="006215D7" w:rsidRPr="0061752F" w:rsidRDefault="009A18D8" w:rsidP="0061752F">
      <w:pPr>
        <w:autoSpaceDE w:val="0"/>
        <w:autoSpaceDN w:val="0"/>
        <w:adjustRightInd w:val="0"/>
        <w:spacing w:line="240" w:lineRule="auto"/>
        <w:ind w:firstLine="539"/>
        <w:contextualSpacing/>
        <w:jc w:val="right"/>
        <w:rPr>
          <w:rFonts w:ascii="Courier New" w:hAnsi="Courier New" w:cs="Courier New"/>
        </w:rPr>
      </w:pPr>
      <w:r w:rsidRPr="0061752F">
        <w:rPr>
          <w:rFonts w:ascii="Courier New" w:hAnsi="Courier New" w:cs="Courier New"/>
        </w:rPr>
        <w:lastRenderedPageBreak/>
        <w:t>Приложение 1</w:t>
      </w:r>
    </w:p>
    <w:p w:rsid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 xml:space="preserve">к Примерному положению </w:t>
      </w:r>
    </w:p>
    <w:p w:rsid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 xml:space="preserve">об оплате труда работников </w:t>
      </w:r>
    </w:p>
    <w:p w:rsid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 xml:space="preserve">муниципального казенного учреждения </w:t>
      </w:r>
    </w:p>
    <w:p w:rsid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 xml:space="preserve">«Единая дежурно-диспетчерская </w:t>
      </w:r>
    </w:p>
    <w:p w:rsid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 xml:space="preserve">служба – 112 </w:t>
      </w:r>
    </w:p>
    <w:p w:rsid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 xml:space="preserve">муниципального образования </w:t>
      </w:r>
    </w:p>
    <w:p w:rsidR="009A18D8" w:rsidRPr="0061752F" w:rsidRDefault="0061752F" w:rsidP="009A18D8">
      <w:pPr>
        <w:autoSpaceDE w:val="0"/>
        <w:autoSpaceDN w:val="0"/>
        <w:adjustRightInd w:val="0"/>
        <w:spacing w:line="240" w:lineRule="auto"/>
        <w:ind w:firstLine="539"/>
        <w:contextualSpacing/>
        <w:jc w:val="right"/>
        <w:rPr>
          <w:rFonts w:ascii="Courier New" w:hAnsi="Courier New" w:cs="Courier New"/>
        </w:rPr>
      </w:pPr>
      <w:r>
        <w:rPr>
          <w:rFonts w:ascii="Courier New" w:hAnsi="Courier New" w:cs="Courier New"/>
        </w:rPr>
        <w:t>«Боханский район»</w:t>
      </w:r>
    </w:p>
    <w:p w:rsidR="0061752F" w:rsidRPr="00CB15FA" w:rsidRDefault="0061752F" w:rsidP="0061752F">
      <w:pPr>
        <w:shd w:val="clear" w:color="auto" w:fill="FFFFFF"/>
        <w:spacing w:after="0" w:line="240" w:lineRule="auto"/>
        <w:jc w:val="center"/>
        <w:outlineLvl w:val="1"/>
        <w:rPr>
          <w:rFonts w:ascii="Arial" w:eastAsia="Times New Roman" w:hAnsi="Arial" w:cs="Arial"/>
          <w:b/>
          <w:bCs/>
          <w:color w:val="000000"/>
          <w:sz w:val="24"/>
          <w:szCs w:val="24"/>
        </w:rPr>
      </w:pPr>
    </w:p>
    <w:p w:rsidR="004E309F" w:rsidRDefault="004E309F" w:rsidP="003B578D">
      <w:pPr>
        <w:shd w:val="clear" w:color="auto" w:fill="FFFFFF"/>
        <w:spacing w:after="0" w:line="240" w:lineRule="auto"/>
        <w:jc w:val="both"/>
        <w:outlineLvl w:val="1"/>
        <w:rPr>
          <w:rFonts w:ascii="Arial" w:eastAsia="Times New Roman" w:hAnsi="Arial" w:cs="Arial"/>
          <w:b/>
          <w:bCs/>
          <w:color w:val="000000"/>
          <w:sz w:val="24"/>
          <w:szCs w:val="24"/>
        </w:rPr>
      </w:pPr>
    </w:p>
    <w:p w:rsidR="006215D7" w:rsidRPr="0061752F" w:rsidRDefault="006215D7" w:rsidP="0061752F">
      <w:pPr>
        <w:tabs>
          <w:tab w:val="left" w:pos="4395"/>
        </w:tabs>
        <w:spacing w:after="0"/>
        <w:jc w:val="center"/>
        <w:rPr>
          <w:rFonts w:ascii="Arial" w:hAnsi="Arial" w:cs="Arial"/>
          <w:sz w:val="24"/>
          <w:szCs w:val="24"/>
        </w:rPr>
      </w:pPr>
      <w:r w:rsidRPr="0061752F">
        <w:rPr>
          <w:rFonts w:ascii="Arial" w:hAnsi="Arial" w:cs="Arial"/>
          <w:b/>
          <w:sz w:val="24"/>
          <w:szCs w:val="24"/>
        </w:rPr>
        <w:t>Размеры минимальных должностных окладов руководителя (начальника) и работников муниципального казённого учреждения «Единая дежурно-диспетчерская служба-112 муниципального образования «Боханский район»</w:t>
      </w:r>
    </w:p>
    <w:p w:rsidR="006215D7" w:rsidRPr="00791639" w:rsidRDefault="006215D7" w:rsidP="006215D7">
      <w:pPr>
        <w:tabs>
          <w:tab w:val="left" w:pos="4395"/>
        </w:tabs>
        <w:jc w:val="center"/>
        <w:rPr>
          <w:rFonts w:ascii="Arial" w:hAnsi="Arial" w:cs="Arial"/>
          <w:sz w:val="24"/>
          <w:szCs w:val="24"/>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4524"/>
        <w:gridCol w:w="2410"/>
        <w:gridCol w:w="1983"/>
      </w:tblGrid>
      <w:tr w:rsidR="006215D7" w:rsidRPr="00791639" w:rsidTr="005A674C">
        <w:trPr>
          <w:jc w:val="center"/>
        </w:trPr>
        <w:tc>
          <w:tcPr>
            <w:tcW w:w="621" w:type="dxa"/>
          </w:tcPr>
          <w:p w:rsidR="006215D7" w:rsidRPr="005A372B" w:rsidRDefault="006215D7" w:rsidP="005A674C">
            <w:pPr>
              <w:tabs>
                <w:tab w:val="left" w:pos="4395"/>
              </w:tabs>
              <w:jc w:val="center"/>
              <w:rPr>
                <w:rFonts w:ascii="Courier New" w:hAnsi="Courier New" w:cs="Courier New"/>
                <w:b/>
              </w:rPr>
            </w:pPr>
            <w:r w:rsidRPr="005A372B">
              <w:rPr>
                <w:rFonts w:ascii="Courier New" w:hAnsi="Courier New" w:cs="Courier New"/>
                <w:b/>
              </w:rPr>
              <w:t>№ п/п</w:t>
            </w:r>
          </w:p>
        </w:tc>
        <w:tc>
          <w:tcPr>
            <w:tcW w:w="4524" w:type="dxa"/>
          </w:tcPr>
          <w:p w:rsidR="006215D7" w:rsidRPr="005A372B" w:rsidRDefault="006215D7" w:rsidP="005A674C">
            <w:pPr>
              <w:tabs>
                <w:tab w:val="left" w:pos="4395"/>
              </w:tabs>
              <w:ind w:left="175" w:hanging="175"/>
              <w:jc w:val="center"/>
              <w:rPr>
                <w:rFonts w:ascii="Courier New" w:hAnsi="Courier New" w:cs="Courier New"/>
                <w:b/>
              </w:rPr>
            </w:pPr>
            <w:r w:rsidRPr="005A372B">
              <w:rPr>
                <w:rFonts w:ascii="Courier New" w:hAnsi="Courier New" w:cs="Courier New"/>
                <w:b/>
              </w:rPr>
              <w:t>Должности работников, отнесенные к квалификационным уровням</w:t>
            </w:r>
          </w:p>
        </w:tc>
        <w:tc>
          <w:tcPr>
            <w:tcW w:w="2410" w:type="dxa"/>
          </w:tcPr>
          <w:p w:rsidR="006215D7" w:rsidRPr="005A372B" w:rsidRDefault="006215D7" w:rsidP="006215D7">
            <w:pPr>
              <w:tabs>
                <w:tab w:val="left" w:pos="4395"/>
              </w:tabs>
              <w:jc w:val="center"/>
              <w:rPr>
                <w:rFonts w:ascii="Courier New" w:hAnsi="Courier New" w:cs="Courier New"/>
                <w:b/>
              </w:rPr>
            </w:pPr>
            <w:r>
              <w:rPr>
                <w:rFonts w:ascii="Courier New" w:hAnsi="Courier New" w:cs="Courier New"/>
                <w:b/>
              </w:rPr>
              <w:t>Профессионально квалификационные группы- к</w:t>
            </w:r>
            <w:r w:rsidRPr="005A372B">
              <w:rPr>
                <w:rFonts w:ascii="Courier New" w:hAnsi="Courier New" w:cs="Courier New"/>
                <w:b/>
              </w:rPr>
              <w:t>валификационные уровни</w:t>
            </w:r>
          </w:p>
        </w:tc>
        <w:tc>
          <w:tcPr>
            <w:tcW w:w="1983" w:type="dxa"/>
          </w:tcPr>
          <w:p w:rsidR="006215D7" w:rsidRPr="005A372B" w:rsidRDefault="006215D7" w:rsidP="005A674C">
            <w:pPr>
              <w:tabs>
                <w:tab w:val="left" w:pos="4395"/>
              </w:tabs>
              <w:jc w:val="center"/>
              <w:rPr>
                <w:rFonts w:ascii="Courier New" w:hAnsi="Courier New" w:cs="Courier New"/>
                <w:b/>
              </w:rPr>
            </w:pPr>
            <w:r w:rsidRPr="005A372B">
              <w:rPr>
                <w:rFonts w:ascii="Courier New" w:hAnsi="Courier New" w:cs="Courier New"/>
                <w:b/>
              </w:rPr>
              <w:t>Должностной оклад (руб.)</w:t>
            </w:r>
          </w:p>
        </w:tc>
      </w:tr>
      <w:tr w:rsidR="006215D7" w:rsidRPr="00791639" w:rsidTr="005A674C">
        <w:trPr>
          <w:jc w:val="center"/>
        </w:trPr>
        <w:tc>
          <w:tcPr>
            <w:tcW w:w="621" w:type="dxa"/>
          </w:tcPr>
          <w:p w:rsidR="006215D7" w:rsidRPr="00791639" w:rsidRDefault="006215D7" w:rsidP="005A674C">
            <w:pPr>
              <w:tabs>
                <w:tab w:val="left" w:pos="4395"/>
              </w:tabs>
              <w:jc w:val="center"/>
              <w:rPr>
                <w:rFonts w:ascii="Courier New" w:hAnsi="Courier New" w:cs="Courier New"/>
              </w:rPr>
            </w:pPr>
            <w:r w:rsidRPr="00791639">
              <w:rPr>
                <w:rFonts w:ascii="Courier New" w:hAnsi="Courier New" w:cs="Courier New"/>
              </w:rPr>
              <w:t>1</w:t>
            </w:r>
          </w:p>
        </w:tc>
        <w:tc>
          <w:tcPr>
            <w:tcW w:w="4524" w:type="dxa"/>
          </w:tcPr>
          <w:p w:rsidR="004E0F0E" w:rsidRPr="00DF3D84" w:rsidRDefault="006D4B6C" w:rsidP="004E0F0E">
            <w:pPr>
              <w:autoSpaceDE w:val="0"/>
              <w:autoSpaceDN w:val="0"/>
              <w:adjustRightInd w:val="0"/>
              <w:spacing w:after="0" w:line="240" w:lineRule="auto"/>
              <w:jc w:val="both"/>
              <w:rPr>
                <w:rFonts w:ascii="Courier New" w:hAnsi="Courier New" w:cs="Courier New"/>
              </w:rPr>
            </w:pPr>
            <w:r w:rsidRPr="00DF3D84">
              <w:rPr>
                <w:rFonts w:ascii="Courier New" w:hAnsi="Courier New" w:cs="Courier New"/>
              </w:rPr>
              <w:t>Начальник  ЕДДС</w:t>
            </w:r>
          </w:p>
          <w:p w:rsidR="004E0F0E" w:rsidRPr="00DF3D84" w:rsidRDefault="004E0F0E" w:rsidP="005A674C">
            <w:pPr>
              <w:tabs>
                <w:tab w:val="left" w:pos="4395"/>
              </w:tabs>
              <w:jc w:val="both"/>
              <w:rPr>
                <w:rFonts w:ascii="Courier New" w:hAnsi="Courier New" w:cs="Courier New"/>
              </w:rPr>
            </w:pPr>
          </w:p>
        </w:tc>
        <w:tc>
          <w:tcPr>
            <w:tcW w:w="2410" w:type="dxa"/>
          </w:tcPr>
          <w:p w:rsidR="006215D7" w:rsidRPr="00DF3D84" w:rsidRDefault="006215D7" w:rsidP="005A674C">
            <w:pPr>
              <w:tabs>
                <w:tab w:val="left" w:pos="4395"/>
              </w:tabs>
              <w:jc w:val="center"/>
              <w:rPr>
                <w:rFonts w:ascii="Courier New" w:hAnsi="Courier New" w:cs="Courier New"/>
              </w:rPr>
            </w:pPr>
            <w:r w:rsidRPr="00DF3D84">
              <w:rPr>
                <w:rFonts w:ascii="Courier New" w:hAnsi="Courier New" w:cs="Courier New"/>
              </w:rPr>
              <w:t>4-3</w:t>
            </w:r>
          </w:p>
        </w:tc>
        <w:tc>
          <w:tcPr>
            <w:tcW w:w="1983" w:type="dxa"/>
          </w:tcPr>
          <w:p w:rsidR="006215D7" w:rsidRPr="00DF3D84" w:rsidRDefault="006215D7" w:rsidP="005A674C">
            <w:pPr>
              <w:tabs>
                <w:tab w:val="left" w:pos="4395"/>
              </w:tabs>
              <w:jc w:val="center"/>
              <w:rPr>
                <w:rFonts w:ascii="Courier New" w:hAnsi="Courier New" w:cs="Courier New"/>
              </w:rPr>
            </w:pPr>
            <w:r w:rsidRPr="00DF3D84">
              <w:rPr>
                <w:rFonts w:ascii="Courier New" w:hAnsi="Courier New" w:cs="Courier New"/>
              </w:rPr>
              <w:t>11280</w:t>
            </w:r>
          </w:p>
        </w:tc>
      </w:tr>
      <w:tr w:rsidR="006215D7" w:rsidRPr="00791639" w:rsidTr="005A674C">
        <w:trPr>
          <w:jc w:val="center"/>
        </w:trPr>
        <w:tc>
          <w:tcPr>
            <w:tcW w:w="621" w:type="dxa"/>
          </w:tcPr>
          <w:p w:rsidR="006215D7" w:rsidRPr="00791639" w:rsidRDefault="006215D7" w:rsidP="005A674C">
            <w:pPr>
              <w:tabs>
                <w:tab w:val="left" w:pos="4395"/>
              </w:tabs>
              <w:jc w:val="center"/>
              <w:rPr>
                <w:rFonts w:ascii="Courier New" w:hAnsi="Courier New" w:cs="Courier New"/>
              </w:rPr>
            </w:pPr>
            <w:r w:rsidRPr="00791639">
              <w:rPr>
                <w:rFonts w:ascii="Courier New" w:hAnsi="Courier New" w:cs="Courier New"/>
              </w:rPr>
              <w:t>2</w:t>
            </w:r>
          </w:p>
        </w:tc>
        <w:tc>
          <w:tcPr>
            <w:tcW w:w="4524" w:type="dxa"/>
          </w:tcPr>
          <w:p w:rsidR="006215D7" w:rsidRPr="00DF3D84" w:rsidRDefault="006215D7" w:rsidP="005A674C">
            <w:pPr>
              <w:tabs>
                <w:tab w:val="left" w:pos="4395"/>
              </w:tabs>
              <w:jc w:val="both"/>
              <w:rPr>
                <w:rFonts w:ascii="Courier New" w:hAnsi="Courier New" w:cs="Courier New"/>
              </w:rPr>
            </w:pPr>
            <w:r w:rsidRPr="00DF3D84">
              <w:rPr>
                <w:rFonts w:ascii="Courier New" w:hAnsi="Courier New" w:cs="Courier New"/>
              </w:rPr>
              <w:t>Бухгалтер</w:t>
            </w:r>
          </w:p>
        </w:tc>
        <w:tc>
          <w:tcPr>
            <w:tcW w:w="2410" w:type="dxa"/>
          </w:tcPr>
          <w:p w:rsidR="006215D7" w:rsidRPr="00DF3D84" w:rsidRDefault="006215D7" w:rsidP="006215D7">
            <w:pPr>
              <w:tabs>
                <w:tab w:val="left" w:pos="4395"/>
              </w:tabs>
              <w:jc w:val="center"/>
              <w:rPr>
                <w:rFonts w:ascii="Courier New" w:hAnsi="Courier New" w:cs="Courier New"/>
              </w:rPr>
            </w:pPr>
            <w:r w:rsidRPr="00DF3D84">
              <w:rPr>
                <w:rFonts w:ascii="Courier New" w:hAnsi="Courier New" w:cs="Courier New"/>
              </w:rPr>
              <w:t>3-1</w:t>
            </w:r>
          </w:p>
        </w:tc>
        <w:tc>
          <w:tcPr>
            <w:tcW w:w="1983" w:type="dxa"/>
          </w:tcPr>
          <w:p w:rsidR="006215D7" w:rsidRPr="00DF3D84" w:rsidRDefault="006215D7" w:rsidP="005A674C">
            <w:pPr>
              <w:tabs>
                <w:tab w:val="left" w:pos="4395"/>
              </w:tabs>
              <w:jc w:val="center"/>
              <w:rPr>
                <w:rFonts w:ascii="Courier New" w:hAnsi="Courier New" w:cs="Courier New"/>
              </w:rPr>
            </w:pPr>
            <w:r w:rsidRPr="00DF3D84">
              <w:rPr>
                <w:rFonts w:ascii="Courier New" w:hAnsi="Courier New" w:cs="Courier New"/>
              </w:rPr>
              <w:t>8001</w:t>
            </w:r>
          </w:p>
        </w:tc>
      </w:tr>
      <w:tr w:rsidR="006215D7" w:rsidRPr="00791639" w:rsidTr="005A674C">
        <w:trPr>
          <w:jc w:val="center"/>
        </w:trPr>
        <w:tc>
          <w:tcPr>
            <w:tcW w:w="621" w:type="dxa"/>
          </w:tcPr>
          <w:p w:rsidR="006215D7" w:rsidRPr="00791639" w:rsidRDefault="006215D7" w:rsidP="005A674C">
            <w:pPr>
              <w:tabs>
                <w:tab w:val="left" w:pos="4395"/>
              </w:tabs>
              <w:jc w:val="center"/>
              <w:rPr>
                <w:rFonts w:ascii="Courier New" w:hAnsi="Courier New" w:cs="Courier New"/>
              </w:rPr>
            </w:pPr>
            <w:r>
              <w:rPr>
                <w:rFonts w:ascii="Courier New" w:hAnsi="Courier New" w:cs="Courier New"/>
              </w:rPr>
              <w:t>3</w:t>
            </w:r>
          </w:p>
        </w:tc>
        <w:tc>
          <w:tcPr>
            <w:tcW w:w="4524" w:type="dxa"/>
          </w:tcPr>
          <w:p w:rsidR="004E0F0E" w:rsidRPr="00DF3D84" w:rsidRDefault="006D4B6C" w:rsidP="004E0F0E">
            <w:pPr>
              <w:autoSpaceDE w:val="0"/>
              <w:autoSpaceDN w:val="0"/>
              <w:adjustRightInd w:val="0"/>
              <w:spacing w:after="0" w:line="240" w:lineRule="auto"/>
              <w:jc w:val="both"/>
              <w:rPr>
                <w:rFonts w:ascii="Courier New" w:hAnsi="Courier New" w:cs="Courier New"/>
              </w:rPr>
            </w:pPr>
            <w:r w:rsidRPr="00DF3D84">
              <w:rPr>
                <w:rFonts w:ascii="Courier New" w:hAnsi="Courier New" w:cs="Courier New"/>
              </w:rPr>
              <w:t>З</w:t>
            </w:r>
            <w:r w:rsidR="004E0F0E" w:rsidRPr="00DF3D84">
              <w:rPr>
                <w:rFonts w:ascii="Courier New" w:hAnsi="Courier New" w:cs="Courier New"/>
              </w:rPr>
              <w:t xml:space="preserve">аместитель начальника ЕДДС - </w:t>
            </w:r>
            <w:r w:rsidRPr="00DF3D84">
              <w:rPr>
                <w:rFonts w:ascii="Courier New" w:hAnsi="Courier New" w:cs="Courier New"/>
              </w:rPr>
              <w:t xml:space="preserve"> </w:t>
            </w:r>
            <w:r w:rsidR="004E0F0E" w:rsidRPr="00DF3D84">
              <w:rPr>
                <w:rFonts w:ascii="Courier New" w:hAnsi="Courier New" w:cs="Courier New"/>
              </w:rPr>
              <w:t xml:space="preserve"> </w:t>
            </w:r>
            <w:r w:rsidRPr="00DF3D84">
              <w:rPr>
                <w:rFonts w:ascii="Courier New" w:hAnsi="Courier New" w:cs="Courier New"/>
              </w:rPr>
              <w:t xml:space="preserve">старший </w:t>
            </w:r>
            <w:r w:rsidR="004E0F0E" w:rsidRPr="00DF3D84">
              <w:rPr>
                <w:rFonts w:ascii="Courier New" w:hAnsi="Courier New" w:cs="Courier New"/>
              </w:rPr>
              <w:t>дежурный</w:t>
            </w:r>
            <w:r w:rsidRPr="00DF3D84">
              <w:rPr>
                <w:rFonts w:ascii="Courier New" w:hAnsi="Courier New" w:cs="Courier New"/>
              </w:rPr>
              <w:t xml:space="preserve"> оперативный</w:t>
            </w:r>
          </w:p>
          <w:p w:rsidR="004E0F0E" w:rsidRPr="00DF3D84" w:rsidRDefault="004E0F0E" w:rsidP="00CE3B6E">
            <w:pPr>
              <w:tabs>
                <w:tab w:val="left" w:pos="4395"/>
              </w:tabs>
              <w:jc w:val="both"/>
              <w:rPr>
                <w:rFonts w:ascii="Courier New" w:hAnsi="Courier New" w:cs="Courier New"/>
              </w:rPr>
            </w:pPr>
          </w:p>
        </w:tc>
        <w:tc>
          <w:tcPr>
            <w:tcW w:w="2410" w:type="dxa"/>
          </w:tcPr>
          <w:p w:rsidR="006215D7" w:rsidRPr="00DF3D84" w:rsidRDefault="00B7788C" w:rsidP="00B7788C">
            <w:pPr>
              <w:tabs>
                <w:tab w:val="left" w:pos="4395"/>
              </w:tabs>
              <w:jc w:val="center"/>
              <w:rPr>
                <w:rFonts w:ascii="Courier New" w:hAnsi="Courier New" w:cs="Courier New"/>
              </w:rPr>
            </w:pPr>
            <w:r w:rsidRPr="00DF3D84">
              <w:rPr>
                <w:rFonts w:ascii="Courier New" w:hAnsi="Courier New" w:cs="Courier New"/>
              </w:rPr>
              <w:t>3</w:t>
            </w:r>
            <w:r w:rsidR="006215D7" w:rsidRPr="00DF3D84">
              <w:rPr>
                <w:rFonts w:ascii="Courier New" w:hAnsi="Courier New" w:cs="Courier New"/>
              </w:rPr>
              <w:t>-</w:t>
            </w:r>
            <w:r w:rsidRPr="00DF3D84">
              <w:rPr>
                <w:rFonts w:ascii="Courier New" w:hAnsi="Courier New" w:cs="Courier New"/>
              </w:rPr>
              <w:t>1</w:t>
            </w:r>
          </w:p>
        </w:tc>
        <w:tc>
          <w:tcPr>
            <w:tcW w:w="1983" w:type="dxa"/>
          </w:tcPr>
          <w:p w:rsidR="006215D7" w:rsidRPr="00DF3D84" w:rsidRDefault="00B7788C" w:rsidP="005A674C">
            <w:pPr>
              <w:tabs>
                <w:tab w:val="left" w:pos="4395"/>
              </w:tabs>
              <w:jc w:val="center"/>
              <w:rPr>
                <w:rFonts w:ascii="Courier New" w:hAnsi="Courier New" w:cs="Courier New"/>
              </w:rPr>
            </w:pPr>
            <w:r w:rsidRPr="00DF3D84">
              <w:rPr>
                <w:rFonts w:ascii="Courier New" w:hAnsi="Courier New" w:cs="Courier New"/>
              </w:rPr>
              <w:t>8001</w:t>
            </w:r>
          </w:p>
        </w:tc>
      </w:tr>
      <w:tr w:rsidR="006215D7" w:rsidRPr="00791639" w:rsidTr="005A674C">
        <w:trPr>
          <w:jc w:val="center"/>
        </w:trPr>
        <w:tc>
          <w:tcPr>
            <w:tcW w:w="621" w:type="dxa"/>
          </w:tcPr>
          <w:p w:rsidR="006215D7" w:rsidRPr="00791639" w:rsidRDefault="006215D7" w:rsidP="005A674C">
            <w:pPr>
              <w:tabs>
                <w:tab w:val="left" w:pos="4395"/>
              </w:tabs>
              <w:jc w:val="center"/>
              <w:rPr>
                <w:rFonts w:ascii="Courier New" w:hAnsi="Courier New" w:cs="Courier New"/>
              </w:rPr>
            </w:pPr>
            <w:r w:rsidRPr="00791639">
              <w:rPr>
                <w:rFonts w:ascii="Courier New" w:hAnsi="Courier New" w:cs="Courier New"/>
              </w:rPr>
              <w:t>4</w:t>
            </w:r>
          </w:p>
        </w:tc>
        <w:tc>
          <w:tcPr>
            <w:tcW w:w="4524" w:type="dxa"/>
          </w:tcPr>
          <w:p w:rsidR="004E0F0E" w:rsidRPr="00DF3D84" w:rsidRDefault="004E0F0E" w:rsidP="004E0F0E">
            <w:pPr>
              <w:autoSpaceDE w:val="0"/>
              <w:autoSpaceDN w:val="0"/>
              <w:adjustRightInd w:val="0"/>
              <w:spacing w:after="0" w:line="240" w:lineRule="auto"/>
              <w:jc w:val="both"/>
              <w:rPr>
                <w:rFonts w:ascii="Courier New" w:hAnsi="Courier New" w:cs="Courier New"/>
              </w:rPr>
            </w:pPr>
            <w:r w:rsidRPr="00DF3D84">
              <w:rPr>
                <w:rFonts w:ascii="Courier New" w:hAnsi="Courier New" w:cs="Courier New"/>
              </w:rPr>
              <w:t>Дежурный оперативный</w:t>
            </w:r>
          </w:p>
          <w:p w:rsidR="004E0F0E" w:rsidRPr="00DF3D84" w:rsidRDefault="004E0F0E" w:rsidP="005A674C">
            <w:pPr>
              <w:tabs>
                <w:tab w:val="left" w:pos="4395"/>
              </w:tabs>
              <w:jc w:val="both"/>
              <w:rPr>
                <w:rFonts w:ascii="Courier New" w:hAnsi="Courier New" w:cs="Courier New"/>
              </w:rPr>
            </w:pPr>
          </w:p>
        </w:tc>
        <w:tc>
          <w:tcPr>
            <w:tcW w:w="2410" w:type="dxa"/>
          </w:tcPr>
          <w:p w:rsidR="006215D7" w:rsidRPr="00DF3D84" w:rsidRDefault="006215D7" w:rsidP="00B7788C">
            <w:pPr>
              <w:tabs>
                <w:tab w:val="left" w:pos="4395"/>
              </w:tabs>
              <w:jc w:val="center"/>
              <w:rPr>
                <w:rFonts w:ascii="Courier New" w:hAnsi="Courier New" w:cs="Courier New"/>
              </w:rPr>
            </w:pPr>
            <w:r w:rsidRPr="00DF3D84">
              <w:rPr>
                <w:rFonts w:ascii="Courier New" w:hAnsi="Courier New" w:cs="Courier New"/>
              </w:rPr>
              <w:t>2-</w:t>
            </w:r>
            <w:r w:rsidR="00B7788C" w:rsidRPr="00DF3D84">
              <w:rPr>
                <w:rFonts w:ascii="Courier New" w:hAnsi="Courier New" w:cs="Courier New"/>
              </w:rPr>
              <w:t>3</w:t>
            </w:r>
            <w:r w:rsidRPr="00DF3D84">
              <w:rPr>
                <w:rFonts w:ascii="Courier New" w:hAnsi="Courier New" w:cs="Courier New"/>
              </w:rPr>
              <w:t xml:space="preserve"> </w:t>
            </w:r>
          </w:p>
        </w:tc>
        <w:tc>
          <w:tcPr>
            <w:tcW w:w="1983" w:type="dxa"/>
          </w:tcPr>
          <w:p w:rsidR="006215D7" w:rsidRPr="00DF3D84" w:rsidRDefault="00B7788C" w:rsidP="005A674C">
            <w:pPr>
              <w:tabs>
                <w:tab w:val="left" w:pos="4395"/>
              </w:tabs>
              <w:jc w:val="center"/>
              <w:rPr>
                <w:rFonts w:ascii="Courier New" w:hAnsi="Courier New" w:cs="Courier New"/>
              </w:rPr>
            </w:pPr>
            <w:r w:rsidRPr="00DF3D84">
              <w:rPr>
                <w:rFonts w:ascii="Courier New" w:hAnsi="Courier New" w:cs="Courier New"/>
              </w:rPr>
              <w:t>6916</w:t>
            </w:r>
          </w:p>
        </w:tc>
      </w:tr>
      <w:tr w:rsidR="006215D7" w:rsidRPr="00791639" w:rsidTr="005A674C">
        <w:trPr>
          <w:jc w:val="center"/>
        </w:trPr>
        <w:tc>
          <w:tcPr>
            <w:tcW w:w="621" w:type="dxa"/>
          </w:tcPr>
          <w:p w:rsidR="006215D7" w:rsidRPr="00791639" w:rsidRDefault="006215D7" w:rsidP="005A674C">
            <w:pPr>
              <w:tabs>
                <w:tab w:val="left" w:pos="4395"/>
              </w:tabs>
              <w:jc w:val="center"/>
              <w:rPr>
                <w:rFonts w:ascii="Courier New" w:hAnsi="Courier New" w:cs="Courier New"/>
              </w:rPr>
            </w:pPr>
            <w:r w:rsidRPr="00791639">
              <w:rPr>
                <w:rFonts w:ascii="Courier New" w:hAnsi="Courier New" w:cs="Courier New"/>
              </w:rPr>
              <w:t>5</w:t>
            </w:r>
          </w:p>
        </w:tc>
        <w:tc>
          <w:tcPr>
            <w:tcW w:w="4524" w:type="dxa"/>
          </w:tcPr>
          <w:p w:rsidR="006215D7" w:rsidRPr="00DF3D84" w:rsidRDefault="00B7788C" w:rsidP="00B7788C">
            <w:pPr>
              <w:tabs>
                <w:tab w:val="left" w:pos="4395"/>
              </w:tabs>
              <w:jc w:val="both"/>
              <w:rPr>
                <w:rFonts w:ascii="Courier New" w:hAnsi="Courier New" w:cs="Courier New"/>
              </w:rPr>
            </w:pPr>
            <w:r w:rsidRPr="00DF3D84">
              <w:rPr>
                <w:rFonts w:ascii="Courier New" w:hAnsi="Courier New" w:cs="Courier New"/>
              </w:rPr>
              <w:t>Помощник дежурного оперативного-о</w:t>
            </w:r>
            <w:r w:rsidR="006215D7" w:rsidRPr="00DF3D84">
              <w:rPr>
                <w:rFonts w:ascii="Courier New" w:hAnsi="Courier New" w:cs="Courier New"/>
              </w:rPr>
              <w:t>ператор</w:t>
            </w:r>
            <w:r w:rsidRPr="00DF3D84">
              <w:rPr>
                <w:rFonts w:ascii="Courier New" w:hAnsi="Courier New" w:cs="Courier New"/>
              </w:rPr>
              <w:t>-112</w:t>
            </w:r>
          </w:p>
          <w:p w:rsidR="004E0F0E" w:rsidRPr="00DF3D84" w:rsidRDefault="004E0F0E" w:rsidP="00DF3D84">
            <w:pPr>
              <w:autoSpaceDE w:val="0"/>
              <w:autoSpaceDN w:val="0"/>
              <w:adjustRightInd w:val="0"/>
              <w:spacing w:after="0" w:line="240" w:lineRule="auto"/>
              <w:jc w:val="both"/>
              <w:rPr>
                <w:rFonts w:ascii="Courier New" w:hAnsi="Courier New" w:cs="Courier New"/>
              </w:rPr>
            </w:pPr>
          </w:p>
        </w:tc>
        <w:tc>
          <w:tcPr>
            <w:tcW w:w="2410" w:type="dxa"/>
          </w:tcPr>
          <w:p w:rsidR="006215D7" w:rsidRPr="00DF3D84" w:rsidRDefault="006215D7" w:rsidP="005A674C">
            <w:pPr>
              <w:tabs>
                <w:tab w:val="left" w:pos="4395"/>
              </w:tabs>
              <w:jc w:val="center"/>
              <w:rPr>
                <w:rFonts w:ascii="Courier New" w:hAnsi="Courier New" w:cs="Courier New"/>
              </w:rPr>
            </w:pPr>
            <w:r w:rsidRPr="00DF3D84">
              <w:rPr>
                <w:rFonts w:ascii="Courier New" w:hAnsi="Courier New" w:cs="Courier New"/>
              </w:rPr>
              <w:t>2-1</w:t>
            </w:r>
          </w:p>
        </w:tc>
        <w:tc>
          <w:tcPr>
            <w:tcW w:w="1983" w:type="dxa"/>
          </w:tcPr>
          <w:p w:rsidR="006215D7" w:rsidRPr="00DF3D84" w:rsidRDefault="006215D7" w:rsidP="005A674C">
            <w:pPr>
              <w:tabs>
                <w:tab w:val="left" w:pos="4395"/>
              </w:tabs>
              <w:jc w:val="center"/>
              <w:rPr>
                <w:rFonts w:ascii="Courier New" w:hAnsi="Courier New" w:cs="Courier New"/>
              </w:rPr>
            </w:pPr>
            <w:r w:rsidRPr="00DF3D84">
              <w:rPr>
                <w:rFonts w:ascii="Courier New" w:hAnsi="Courier New" w:cs="Courier New"/>
              </w:rPr>
              <w:t>6240</w:t>
            </w:r>
          </w:p>
        </w:tc>
      </w:tr>
    </w:tbl>
    <w:p w:rsidR="006215D7" w:rsidRPr="003B578D" w:rsidRDefault="006215D7" w:rsidP="003B578D">
      <w:pPr>
        <w:shd w:val="clear" w:color="auto" w:fill="FFFFFF"/>
        <w:spacing w:after="0" w:line="240" w:lineRule="auto"/>
        <w:jc w:val="both"/>
        <w:outlineLvl w:val="1"/>
        <w:rPr>
          <w:rFonts w:ascii="Arial" w:eastAsia="Times New Roman" w:hAnsi="Arial" w:cs="Arial"/>
          <w:b/>
          <w:bCs/>
          <w:color w:val="000000"/>
          <w:sz w:val="24"/>
          <w:szCs w:val="24"/>
        </w:rPr>
      </w:pPr>
    </w:p>
    <w:p w:rsidR="004E309F" w:rsidRDefault="004E309F" w:rsidP="004E309F">
      <w:pPr>
        <w:shd w:val="clear" w:color="auto" w:fill="FFFFFF"/>
        <w:spacing w:after="0" w:line="240" w:lineRule="auto"/>
        <w:jc w:val="both"/>
        <w:outlineLvl w:val="1"/>
        <w:rPr>
          <w:rFonts w:ascii="Arial" w:eastAsia="Times New Roman" w:hAnsi="Arial" w:cs="Arial"/>
          <w:b/>
          <w:bCs/>
          <w:color w:val="000000"/>
          <w:sz w:val="24"/>
          <w:szCs w:val="24"/>
        </w:rPr>
      </w:pPr>
    </w:p>
    <w:p w:rsidR="004E309F" w:rsidRPr="00B30609" w:rsidRDefault="004E309F" w:rsidP="004E309F">
      <w:pPr>
        <w:shd w:val="clear" w:color="auto" w:fill="FFFFFF"/>
        <w:spacing w:after="0" w:line="240" w:lineRule="auto"/>
        <w:jc w:val="both"/>
        <w:outlineLvl w:val="1"/>
        <w:rPr>
          <w:rFonts w:ascii="Arial" w:eastAsia="Times New Roman" w:hAnsi="Arial" w:cs="Arial"/>
          <w:b/>
          <w:bCs/>
          <w:color w:val="000000"/>
          <w:sz w:val="24"/>
          <w:szCs w:val="24"/>
        </w:rPr>
      </w:pPr>
    </w:p>
    <w:p w:rsidR="001C460F" w:rsidRDefault="001C460F" w:rsidP="004E309F">
      <w:pPr>
        <w:shd w:val="clear" w:color="auto" w:fill="FFFFFF"/>
        <w:spacing w:after="0" w:line="240" w:lineRule="auto"/>
        <w:jc w:val="both"/>
        <w:outlineLvl w:val="1"/>
        <w:rPr>
          <w:rFonts w:ascii="Arial" w:eastAsia="Times New Roman" w:hAnsi="Arial" w:cs="Arial"/>
          <w:b/>
          <w:bCs/>
          <w:color w:val="000000"/>
          <w:sz w:val="24"/>
          <w:szCs w:val="24"/>
        </w:rPr>
      </w:pPr>
    </w:p>
    <w:p w:rsidR="00FD6BB4" w:rsidRDefault="00FD6BB4" w:rsidP="004E309F">
      <w:pPr>
        <w:shd w:val="clear" w:color="auto" w:fill="FFFFFF"/>
        <w:spacing w:after="0" w:line="240" w:lineRule="auto"/>
        <w:jc w:val="both"/>
        <w:outlineLvl w:val="1"/>
        <w:rPr>
          <w:rFonts w:ascii="Arial" w:eastAsia="Times New Roman" w:hAnsi="Arial" w:cs="Arial"/>
          <w:b/>
          <w:bCs/>
          <w:color w:val="000000"/>
          <w:sz w:val="24"/>
          <w:szCs w:val="24"/>
        </w:rPr>
      </w:pPr>
    </w:p>
    <w:p w:rsidR="00FD6BB4" w:rsidRDefault="00FD6BB4" w:rsidP="004E309F">
      <w:pPr>
        <w:shd w:val="clear" w:color="auto" w:fill="FFFFFF"/>
        <w:spacing w:after="0" w:line="240" w:lineRule="auto"/>
        <w:jc w:val="both"/>
        <w:outlineLvl w:val="1"/>
        <w:rPr>
          <w:rFonts w:ascii="Arial" w:eastAsia="Times New Roman" w:hAnsi="Arial" w:cs="Arial"/>
          <w:b/>
          <w:bCs/>
          <w:color w:val="000000"/>
          <w:sz w:val="24"/>
          <w:szCs w:val="24"/>
        </w:rPr>
      </w:pPr>
    </w:p>
    <w:p w:rsidR="0061752F" w:rsidRDefault="0061752F" w:rsidP="004E0F0E">
      <w:pPr>
        <w:autoSpaceDE w:val="0"/>
        <w:autoSpaceDN w:val="0"/>
        <w:adjustRightInd w:val="0"/>
        <w:spacing w:line="240" w:lineRule="auto"/>
        <w:contextualSpacing/>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p w:rsidR="00DF3D84" w:rsidRDefault="00DF3D84" w:rsidP="0061752F">
      <w:pPr>
        <w:autoSpaceDE w:val="0"/>
        <w:autoSpaceDN w:val="0"/>
        <w:adjustRightInd w:val="0"/>
        <w:spacing w:line="240" w:lineRule="auto"/>
        <w:ind w:firstLine="539"/>
        <w:contextualSpacing/>
        <w:jc w:val="right"/>
        <w:rPr>
          <w:rFonts w:ascii="Courier New" w:hAnsi="Courier New" w:cs="Courier New"/>
        </w:rPr>
      </w:pPr>
    </w:p>
    <w:sectPr w:rsidR="00DF3D84" w:rsidSect="00BF3C11">
      <w:pgSz w:w="11906" w:h="16838"/>
      <w:pgMar w:top="794"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D6" w:rsidRDefault="006E68D6" w:rsidP="00CE219A">
      <w:pPr>
        <w:spacing w:after="0" w:line="240" w:lineRule="auto"/>
      </w:pPr>
      <w:r>
        <w:separator/>
      </w:r>
    </w:p>
  </w:endnote>
  <w:endnote w:type="continuationSeparator" w:id="0">
    <w:p w:rsidR="006E68D6" w:rsidRDefault="006E68D6" w:rsidP="00CE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D6" w:rsidRDefault="006E68D6" w:rsidP="00CE219A">
      <w:pPr>
        <w:spacing w:after="0" w:line="240" w:lineRule="auto"/>
      </w:pPr>
      <w:r>
        <w:separator/>
      </w:r>
    </w:p>
  </w:footnote>
  <w:footnote w:type="continuationSeparator" w:id="0">
    <w:p w:rsidR="006E68D6" w:rsidRDefault="006E68D6" w:rsidP="00CE2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D2E"/>
    <w:multiLevelType w:val="hybridMultilevel"/>
    <w:tmpl w:val="00762CE6"/>
    <w:lvl w:ilvl="0" w:tplc="084475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0B5B9D"/>
    <w:multiLevelType w:val="hybridMultilevel"/>
    <w:tmpl w:val="9EAEF996"/>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60"/>
    <w:rsid w:val="00000271"/>
    <w:rsid w:val="00004B2E"/>
    <w:rsid w:val="00025368"/>
    <w:rsid w:val="000345F5"/>
    <w:rsid w:val="00036768"/>
    <w:rsid w:val="00040E87"/>
    <w:rsid w:val="000503E5"/>
    <w:rsid w:val="0005067D"/>
    <w:rsid w:val="0005240D"/>
    <w:rsid w:val="00054491"/>
    <w:rsid w:val="00072E88"/>
    <w:rsid w:val="000B3060"/>
    <w:rsid w:val="000C1C53"/>
    <w:rsid w:val="000D0D53"/>
    <w:rsid w:val="000D22AA"/>
    <w:rsid w:val="000F765D"/>
    <w:rsid w:val="00113CE4"/>
    <w:rsid w:val="00124779"/>
    <w:rsid w:val="00131207"/>
    <w:rsid w:val="0017574A"/>
    <w:rsid w:val="00185874"/>
    <w:rsid w:val="0019325B"/>
    <w:rsid w:val="001A0513"/>
    <w:rsid w:val="001C460F"/>
    <w:rsid w:val="0020560C"/>
    <w:rsid w:val="00216F32"/>
    <w:rsid w:val="002310B4"/>
    <w:rsid w:val="0024061D"/>
    <w:rsid w:val="002410AF"/>
    <w:rsid w:val="0025418F"/>
    <w:rsid w:val="002701B6"/>
    <w:rsid w:val="00290586"/>
    <w:rsid w:val="002E03A2"/>
    <w:rsid w:val="002F23F7"/>
    <w:rsid w:val="002F597D"/>
    <w:rsid w:val="002F6D33"/>
    <w:rsid w:val="00324E98"/>
    <w:rsid w:val="00334054"/>
    <w:rsid w:val="00342919"/>
    <w:rsid w:val="003435B1"/>
    <w:rsid w:val="00344F99"/>
    <w:rsid w:val="00355151"/>
    <w:rsid w:val="003649AC"/>
    <w:rsid w:val="00370B29"/>
    <w:rsid w:val="003718AD"/>
    <w:rsid w:val="00374CD8"/>
    <w:rsid w:val="003A4D0E"/>
    <w:rsid w:val="003B578D"/>
    <w:rsid w:val="00406F9B"/>
    <w:rsid w:val="00437360"/>
    <w:rsid w:val="00440E11"/>
    <w:rsid w:val="00491DC4"/>
    <w:rsid w:val="004E0F0E"/>
    <w:rsid w:val="004E18D6"/>
    <w:rsid w:val="004E309F"/>
    <w:rsid w:val="004E3621"/>
    <w:rsid w:val="004F30B9"/>
    <w:rsid w:val="004F31EA"/>
    <w:rsid w:val="00532DB7"/>
    <w:rsid w:val="00566373"/>
    <w:rsid w:val="00567066"/>
    <w:rsid w:val="00570FB7"/>
    <w:rsid w:val="005840C1"/>
    <w:rsid w:val="00584ECD"/>
    <w:rsid w:val="005B3190"/>
    <w:rsid w:val="005D2022"/>
    <w:rsid w:val="005E1860"/>
    <w:rsid w:val="006028DC"/>
    <w:rsid w:val="0061096F"/>
    <w:rsid w:val="0061752F"/>
    <w:rsid w:val="006215D7"/>
    <w:rsid w:val="00636A89"/>
    <w:rsid w:val="00663D1F"/>
    <w:rsid w:val="0066642E"/>
    <w:rsid w:val="006A4124"/>
    <w:rsid w:val="006C5945"/>
    <w:rsid w:val="006D4B6C"/>
    <w:rsid w:val="006E68D6"/>
    <w:rsid w:val="006E6EB8"/>
    <w:rsid w:val="006E7673"/>
    <w:rsid w:val="006F1E74"/>
    <w:rsid w:val="006F2E7A"/>
    <w:rsid w:val="00713514"/>
    <w:rsid w:val="007B0303"/>
    <w:rsid w:val="007C24A5"/>
    <w:rsid w:val="007F1286"/>
    <w:rsid w:val="007F3BE2"/>
    <w:rsid w:val="007F6D7D"/>
    <w:rsid w:val="0080444C"/>
    <w:rsid w:val="008237CE"/>
    <w:rsid w:val="008B657E"/>
    <w:rsid w:val="00935CB7"/>
    <w:rsid w:val="00944C11"/>
    <w:rsid w:val="00961161"/>
    <w:rsid w:val="009A18D8"/>
    <w:rsid w:val="009F561F"/>
    <w:rsid w:val="00A05700"/>
    <w:rsid w:val="00A47520"/>
    <w:rsid w:val="00A66F07"/>
    <w:rsid w:val="00A7138F"/>
    <w:rsid w:val="00A77E06"/>
    <w:rsid w:val="00A92866"/>
    <w:rsid w:val="00AB43C2"/>
    <w:rsid w:val="00AC126E"/>
    <w:rsid w:val="00AE26C8"/>
    <w:rsid w:val="00AE652A"/>
    <w:rsid w:val="00B30609"/>
    <w:rsid w:val="00B42F27"/>
    <w:rsid w:val="00B52CC2"/>
    <w:rsid w:val="00B53527"/>
    <w:rsid w:val="00B7282B"/>
    <w:rsid w:val="00B7788C"/>
    <w:rsid w:val="00BB67B4"/>
    <w:rsid w:val="00BC6C6D"/>
    <w:rsid w:val="00BD357C"/>
    <w:rsid w:val="00BF3C11"/>
    <w:rsid w:val="00C02230"/>
    <w:rsid w:val="00C06B13"/>
    <w:rsid w:val="00C52596"/>
    <w:rsid w:val="00C96417"/>
    <w:rsid w:val="00CA6864"/>
    <w:rsid w:val="00CB15FA"/>
    <w:rsid w:val="00CB1A97"/>
    <w:rsid w:val="00CD56BF"/>
    <w:rsid w:val="00CE219A"/>
    <w:rsid w:val="00CE3B6E"/>
    <w:rsid w:val="00CE7F3F"/>
    <w:rsid w:val="00CF0840"/>
    <w:rsid w:val="00D3575E"/>
    <w:rsid w:val="00D9335E"/>
    <w:rsid w:val="00D941F0"/>
    <w:rsid w:val="00DA47D2"/>
    <w:rsid w:val="00DB7F99"/>
    <w:rsid w:val="00DD5785"/>
    <w:rsid w:val="00DF2F48"/>
    <w:rsid w:val="00DF3D84"/>
    <w:rsid w:val="00E00D88"/>
    <w:rsid w:val="00E4754E"/>
    <w:rsid w:val="00E67548"/>
    <w:rsid w:val="00EA0588"/>
    <w:rsid w:val="00EA0ABF"/>
    <w:rsid w:val="00EB5904"/>
    <w:rsid w:val="00ED06A2"/>
    <w:rsid w:val="00EF1C16"/>
    <w:rsid w:val="00F1435A"/>
    <w:rsid w:val="00F37A5C"/>
    <w:rsid w:val="00F62417"/>
    <w:rsid w:val="00F71986"/>
    <w:rsid w:val="00FC4ECB"/>
    <w:rsid w:val="00FD6BB4"/>
    <w:rsid w:val="00FF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7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7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3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73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7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7360"/>
  </w:style>
  <w:style w:type="character" w:styleId="a4">
    <w:name w:val="Hyperlink"/>
    <w:basedOn w:val="a0"/>
    <w:uiPriority w:val="99"/>
    <w:semiHidden/>
    <w:unhideWhenUsed/>
    <w:rsid w:val="00437360"/>
    <w:rPr>
      <w:color w:val="0000FF"/>
      <w:u w:val="single"/>
    </w:rPr>
  </w:style>
  <w:style w:type="paragraph" w:customStyle="1" w:styleId="a5">
    <w:name w:val="Форма"/>
    <w:rsid w:val="00004B2E"/>
    <w:pPr>
      <w:spacing w:after="0" w:line="240" w:lineRule="auto"/>
    </w:pPr>
    <w:rPr>
      <w:rFonts w:ascii="Times New Roman" w:eastAsia="Times New Roman" w:hAnsi="Times New Roman" w:cs="Times New Roman"/>
      <w:sz w:val="28"/>
      <w:szCs w:val="28"/>
    </w:rPr>
  </w:style>
  <w:style w:type="paragraph" w:styleId="a6">
    <w:name w:val="Title"/>
    <w:basedOn w:val="a"/>
    <w:link w:val="a7"/>
    <w:qFormat/>
    <w:rsid w:val="00004B2E"/>
    <w:pPr>
      <w:spacing w:after="0" w:line="240" w:lineRule="auto"/>
      <w:jc w:val="center"/>
    </w:pPr>
    <w:rPr>
      <w:rFonts w:ascii="Arial" w:eastAsia="Times New Roman" w:hAnsi="Arial" w:cs="Arial"/>
      <w:sz w:val="32"/>
      <w:szCs w:val="32"/>
    </w:rPr>
  </w:style>
  <w:style w:type="character" w:customStyle="1" w:styleId="a7">
    <w:name w:val="Название Знак"/>
    <w:basedOn w:val="a0"/>
    <w:link w:val="a6"/>
    <w:rsid w:val="00004B2E"/>
    <w:rPr>
      <w:rFonts w:ascii="Arial" w:eastAsia="Times New Roman" w:hAnsi="Arial" w:cs="Arial"/>
      <w:sz w:val="32"/>
      <w:szCs w:val="32"/>
      <w:lang w:eastAsia="ru-RU"/>
    </w:rPr>
  </w:style>
  <w:style w:type="paragraph" w:styleId="a8">
    <w:name w:val="Body Text"/>
    <w:basedOn w:val="a"/>
    <w:link w:val="1"/>
    <w:semiHidden/>
    <w:unhideWhenUsed/>
    <w:rsid w:val="000D22AA"/>
    <w:pPr>
      <w:widowControl w:val="0"/>
      <w:shd w:val="clear" w:color="auto" w:fill="FFFFFF"/>
      <w:spacing w:before="240" w:after="0" w:line="307" w:lineRule="exact"/>
      <w:jc w:val="both"/>
    </w:pPr>
    <w:rPr>
      <w:rFonts w:ascii="Times New Roman" w:eastAsia="Courier New" w:hAnsi="Times New Roman" w:cs="Times New Roman"/>
      <w:sz w:val="28"/>
      <w:szCs w:val="28"/>
    </w:rPr>
  </w:style>
  <w:style w:type="character" w:customStyle="1" w:styleId="a9">
    <w:name w:val="Основной текст Знак"/>
    <w:basedOn w:val="a0"/>
    <w:semiHidden/>
    <w:rsid w:val="000D22AA"/>
  </w:style>
  <w:style w:type="character" w:customStyle="1" w:styleId="21">
    <w:name w:val="Основной текст (2)_"/>
    <w:basedOn w:val="a0"/>
    <w:link w:val="22"/>
    <w:locked/>
    <w:rsid w:val="000D22AA"/>
    <w:rPr>
      <w:rFonts w:ascii="Times New Roman" w:hAnsi="Times New Roman" w:cs="Times New Roman"/>
      <w:b/>
      <w:bCs/>
      <w:sz w:val="27"/>
      <w:szCs w:val="27"/>
      <w:shd w:val="clear" w:color="auto" w:fill="FFFFFF"/>
    </w:rPr>
  </w:style>
  <w:style w:type="paragraph" w:customStyle="1" w:styleId="22">
    <w:name w:val="Основной текст (2)"/>
    <w:basedOn w:val="a"/>
    <w:link w:val="21"/>
    <w:rsid w:val="000D22AA"/>
    <w:pPr>
      <w:widowControl w:val="0"/>
      <w:shd w:val="clear" w:color="auto" w:fill="FFFFFF"/>
      <w:spacing w:after="240" w:line="322" w:lineRule="exact"/>
      <w:jc w:val="center"/>
    </w:pPr>
    <w:rPr>
      <w:rFonts w:ascii="Times New Roman" w:hAnsi="Times New Roman" w:cs="Times New Roman"/>
      <w:b/>
      <w:bCs/>
      <w:sz w:val="27"/>
      <w:szCs w:val="27"/>
    </w:rPr>
  </w:style>
  <w:style w:type="character" w:customStyle="1" w:styleId="1">
    <w:name w:val="Основной текст Знак1"/>
    <w:basedOn w:val="a0"/>
    <w:link w:val="a8"/>
    <w:semiHidden/>
    <w:locked/>
    <w:rsid w:val="000D22AA"/>
    <w:rPr>
      <w:rFonts w:ascii="Times New Roman" w:eastAsia="Courier New" w:hAnsi="Times New Roman" w:cs="Times New Roman"/>
      <w:sz w:val="28"/>
      <w:szCs w:val="28"/>
      <w:shd w:val="clear" w:color="auto" w:fill="FFFFFF"/>
      <w:lang w:eastAsia="ru-RU"/>
    </w:rPr>
  </w:style>
  <w:style w:type="paragraph" w:customStyle="1" w:styleId="ConsPlusNormal">
    <w:name w:val="ConsPlusNormal"/>
    <w:rsid w:val="004E309F"/>
    <w:pPr>
      <w:autoSpaceDE w:val="0"/>
      <w:autoSpaceDN w:val="0"/>
      <w:adjustRightInd w:val="0"/>
      <w:spacing w:after="0" w:line="240" w:lineRule="auto"/>
      <w:ind w:firstLine="720"/>
      <w:jc w:val="both"/>
    </w:pPr>
    <w:rPr>
      <w:rFonts w:ascii="Arial" w:eastAsia="Times New Roman" w:hAnsi="Arial" w:cs="Arial"/>
      <w:sz w:val="20"/>
      <w:szCs w:val="20"/>
    </w:rPr>
  </w:style>
  <w:style w:type="paragraph" w:styleId="aa">
    <w:name w:val="No Spacing"/>
    <w:uiPriority w:val="1"/>
    <w:qFormat/>
    <w:rsid w:val="00DA47D2"/>
    <w:pPr>
      <w:suppressAutoHyphens/>
      <w:spacing w:after="0" w:line="240" w:lineRule="auto"/>
    </w:pPr>
    <w:rPr>
      <w:rFonts w:ascii="Tms Rmn" w:eastAsia="Times New Roman" w:hAnsi="Tms Rmn" w:cs="Times New Roman"/>
      <w:sz w:val="20"/>
      <w:szCs w:val="20"/>
      <w:lang w:eastAsia="ar-SA"/>
    </w:rPr>
  </w:style>
  <w:style w:type="paragraph" w:styleId="ab">
    <w:name w:val="Balloon Text"/>
    <w:basedOn w:val="a"/>
    <w:link w:val="ac"/>
    <w:uiPriority w:val="99"/>
    <w:semiHidden/>
    <w:unhideWhenUsed/>
    <w:rsid w:val="00A92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2866"/>
    <w:rPr>
      <w:rFonts w:ascii="Tahoma" w:hAnsi="Tahoma" w:cs="Tahoma"/>
      <w:sz w:val="16"/>
      <w:szCs w:val="16"/>
    </w:rPr>
  </w:style>
  <w:style w:type="paragraph" w:styleId="ad">
    <w:name w:val="header"/>
    <w:basedOn w:val="a"/>
    <w:link w:val="ae"/>
    <w:uiPriority w:val="99"/>
    <w:unhideWhenUsed/>
    <w:rsid w:val="00CE219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219A"/>
  </w:style>
  <w:style w:type="paragraph" w:styleId="af">
    <w:name w:val="footer"/>
    <w:basedOn w:val="a"/>
    <w:link w:val="af0"/>
    <w:uiPriority w:val="99"/>
    <w:unhideWhenUsed/>
    <w:rsid w:val="00CE219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7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73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3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73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7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7360"/>
  </w:style>
  <w:style w:type="character" w:styleId="a4">
    <w:name w:val="Hyperlink"/>
    <w:basedOn w:val="a0"/>
    <w:uiPriority w:val="99"/>
    <w:semiHidden/>
    <w:unhideWhenUsed/>
    <w:rsid w:val="00437360"/>
    <w:rPr>
      <w:color w:val="0000FF"/>
      <w:u w:val="single"/>
    </w:rPr>
  </w:style>
  <w:style w:type="paragraph" w:customStyle="1" w:styleId="a5">
    <w:name w:val="Форма"/>
    <w:rsid w:val="00004B2E"/>
    <w:pPr>
      <w:spacing w:after="0" w:line="240" w:lineRule="auto"/>
    </w:pPr>
    <w:rPr>
      <w:rFonts w:ascii="Times New Roman" w:eastAsia="Times New Roman" w:hAnsi="Times New Roman" w:cs="Times New Roman"/>
      <w:sz w:val="28"/>
      <w:szCs w:val="28"/>
    </w:rPr>
  </w:style>
  <w:style w:type="paragraph" w:styleId="a6">
    <w:name w:val="Title"/>
    <w:basedOn w:val="a"/>
    <w:link w:val="a7"/>
    <w:qFormat/>
    <w:rsid w:val="00004B2E"/>
    <w:pPr>
      <w:spacing w:after="0" w:line="240" w:lineRule="auto"/>
      <w:jc w:val="center"/>
    </w:pPr>
    <w:rPr>
      <w:rFonts w:ascii="Arial" w:eastAsia="Times New Roman" w:hAnsi="Arial" w:cs="Arial"/>
      <w:sz w:val="32"/>
      <w:szCs w:val="32"/>
    </w:rPr>
  </w:style>
  <w:style w:type="character" w:customStyle="1" w:styleId="a7">
    <w:name w:val="Название Знак"/>
    <w:basedOn w:val="a0"/>
    <w:link w:val="a6"/>
    <w:rsid w:val="00004B2E"/>
    <w:rPr>
      <w:rFonts w:ascii="Arial" w:eastAsia="Times New Roman" w:hAnsi="Arial" w:cs="Arial"/>
      <w:sz w:val="32"/>
      <w:szCs w:val="32"/>
      <w:lang w:eastAsia="ru-RU"/>
    </w:rPr>
  </w:style>
  <w:style w:type="paragraph" w:styleId="a8">
    <w:name w:val="Body Text"/>
    <w:basedOn w:val="a"/>
    <w:link w:val="1"/>
    <w:semiHidden/>
    <w:unhideWhenUsed/>
    <w:rsid w:val="000D22AA"/>
    <w:pPr>
      <w:widowControl w:val="0"/>
      <w:shd w:val="clear" w:color="auto" w:fill="FFFFFF"/>
      <w:spacing w:before="240" w:after="0" w:line="307" w:lineRule="exact"/>
      <w:jc w:val="both"/>
    </w:pPr>
    <w:rPr>
      <w:rFonts w:ascii="Times New Roman" w:eastAsia="Courier New" w:hAnsi="Times New Roman" w:cs="Times New Roman"/>
      <w:sz w:val="28"/>
      <w:szCs w:val="28"/>
    </w:rPr>
  </w:style>
  <w:style w:type="character" w:customStyle="1" w:styleId="a9">
    <w:name w:val="Основной текст Знак"/>
    <w:basedOn w:val="a0"/>
    <w:semiHidden/>
    <w:rsid w:val="000D22AA"/>
  </w:style>
  <w:style w:type="character" w:customStyle="1" w:styleId="21">
    <w:name w:val="Основной текст (2)_"/>
    <w:basedOn w:val="a0"/>
    <w:link w:val="22"/>
    <w:locked/>
    <w:rsid w:val="000D22AA"/>
    <w:rPr>
      <w:rFonts w:ascii="Times New Roman" w:hAnsi="Times New Roman" w:cs="Times New Roman"/>
      <w:b/>
      <w:bCs/>
      <w:sz w:val="27"/>
      <w:szCs w:val="27"/>
      <w:shd w:val="clear" w:color="auto" w:fill="FFFFFF"/>
    </w:rPr>
  </w:style>
  <w:style w:type="paragraph" w:customStyle="1" w:styleId="22">
    <w:name w:val="Основной текст (2)"/>
    <w:basedOn w:val="a"/>
    <w:link w:val="21"/>
    <w:rsid w:val="000D22AA"/>
    <w:pPr>
      <w:widowControl w:val="0"/>
      <w:shd w:val="clear" w:color="auto" w:fill="FFFFFF"/>
      <w:spacing w:after="240" w:line="322" w:lineRule="exact"/>
      <w:jc w:val="center"/>
    </w:pPr>
    <w:rPr>
      <w:rFonts w:ascii="Times New Roman" w:hAnsi="Times New Roman" w:cs="Times New Roman"/>
      <w:b/>
      <w:bCs/>
      <w:sz w:val="27"/>
      <w:szCs w:val="27"/>
    </w:rPr>
  </w:style>
  <w:style w:type="character" w:customStyle="1" w:styleId="1">
    <w:name w:val="Основной текст Знак1"/>
    <w:basedOn w:val="a0"/>
    <w:link w:val="a8"/>
    <w:semiHidden/>
    <w:locked/>
    <w:rsid w:val="000D22AA"/>
    <w:rPr>
      <w:rFonts w:ascii="Times New Roman" w:eastAsia="Courier New" w:hAnsi="Times New Roman" w:cs="Times New Roman"/>
      <w:sz w:val="28"/>
      <w:szCs w:val="28"/>
      <w:shd w:val="clear" w:color="auto" w:fill="FFFFFF"/>
      <w:lang w:eastAsia="ru-RU"/>
    </w:rPr>
  </w:style>
  <w:style w:type="paragraph" w:customStyle="1" w:styleId="ConsPlusNormal">
    <w:name w:val="ConsPlusNormal"/>
    <w:rsid w:val="004E309F"/>
    <w:pPr>
      <w:autoSpaceDE w:val="0"/>
      <w:autoSpaceDN w:val="0"/>
      <w:adjustRightInd w:val="0"/>
      <w:spacing w:after="0" w:line="240" w:lineRule="auto"/>
      <w:ind w:firstLine="720"/>
      <w:jc w:val="both"/>
    </w:pPr>
    <w:rPr>
      <w:rFonts w:ascii="Arial" w:eastAsia="Times New Roman" w:hAnsi="Arial" w:cs="Arial"/>
      <w:sz w:val="20"/>
      <w:szCs w:val="20"/>
    </w:rPr>
  </w:style>
  <w:style w:type="paragraph" w:styleId="aa">
    <w:name w:val="No Spacing"/>
    <w:uiPriority w:val="1"/>
    <w:qFormat/>
    <w:rsid w:val="00DA47D2"/>
    <w:pPr>
      <w:suppressAutoHyphens/>
      <w:spacing w:after="0" w:line="240" w:lineRule="auto"/>
    </w:pPr>
    <w:rPr>
      <w:rFonts w:ascii="Tms Rmn" w:eastAsia="Times New Roman" w:hAnsi="Tms Rmn" w:cs="Times New Roman"/>
      <w:sz w:val="20"/>
      <w:szCs w:val="20"/>
      <w:lang w:eastAsia="ar-SA"/>
    </w:rPr>
  </w:style>
  <w:style w:type="paragraph" w:styleId="ab">
    <w:name w:val="Balloon Text"/>
    <w:basedOn w:val="a"/>
    <w:link w:val="ac"/>
    <w:uiPriority w:val="99"/>
    <w:semiHidden/>
    <w:unhideWhenUsed/>
    <w:rsid w:val="00A928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2866"/>
    <w:rPr>
      <w:rFonts w:ascii="Tahoma" w:hAnsi="Tahoma" w:cs="Tahoma"/>
      <w:sz w:val="16"/>
      <w:szCs w:val="16"/>
    </w:rPr>
  </w:style>
  <w:style w:type="paragraph" w:styleId="ad">
    <w:name w:val="header"/>
    <w:basedOn w:val="a"/>
    <w:link w:val="ae"/>
    <w:uiPriority w:val="99"/>
    <w:unhideWhenUsed/>
    <w:rsid w:val="00CE219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219A"/>
  </w:style>
  <w:style w:type="paragraph" w:styleId="af">
    <w:name w:val="footer"/>
    <w:basedOn w:val="a"/>
    <w:link w:val="af0"/>
    <w:uiPriority w:val="99"/>
    <w:unhideWhenUsed/>
    <w:rsid w:val="00CE219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E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16320">
      <w:bodyDiv w:val="1"/>
      <w:marLeft w:val="0"/>
      <w:marRight w:val="0"/>
      <w:marTop w:val="0"/>
      <w:marBottom w:val="0"/>
      <w:divBdr>
        <w:top w:val="none" w:sz="0" w:space="0" w:color="auto"/>
        <w:left w:val="none" w:sz="0" w:space="0" w:color="auto"/>
        <w:bottom w:val="none" w:sz="0" w:space="0" w:color="auto"/>
        <w:right w:val="none" w:sz="0" w:space="0" w:color="auto"/>
      </w:divBdr>
    </w:div>
    <w:div w:id="19429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7E637829FAAD793EF143A3CAB2CA5BA77AE8F72DDC7B85E2E8D5C5CD97C7216F2E73BA7631A0EF85D2603A97D8F58843D163DD9A0C2C01F17594BDR0J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E6A7682B8F5DD6C0CD9157C1D968617132DA0E56447DE903AC31E877B4EA3082CF4260ADA712B9798EE3D44F18E1F1B27F30D8C12CXCB7D" TargetMode="External"/><Relationship Id="rId5" Type="http://schemas.openxmlformats.org/officeDocument/2006/relationships/settings" Target="settings.xml"/><Relationship Id="rId10" Type="http://schemas.openxmlformats.org/officeDocument/2006/relationships/hyperlink" Target="consultantplus://offline/ref=77E6A7682B8F5DD6C0CD9157C1D968617132DA0E56447DE903AC31E877B4EA3082CF4264A7AC1CE67C9BF28C401DF8EFB1622CDAC0X2B4D" TargetMode="External"/><Relationship Id="rId4" Type="http://schemas.microsoft.com/office/2007/relationships/stylesWithEffects" Target="stylesWithEffects.xml"/><Relationship Id="rId9" Type="http://schemas.openxmlformats.org/officeDocument/2006/relationships/hyperlink" Target="consultantplus://offline/ref=D047B4A98D5905D2B8526E3EED14B08820076AB01A793EB19FC82E8A52C4297632E4BB98CA66F159BD000441BFDC9D099638999A02E58CL8H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FD7F-554C-4BF5-88B5-277496B6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4360</Words>
  <Characters>24853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Севернюк С.О</dc:creator>
  <cp:lastModifiedBy>admin</cp:lastModifiedBy>
  <cp:revision>13</cp:revision>
  <cp:lastPrinted>2023-05-17T07:02:00Z</cp:lastPrinted>
  <dcterms:created xsi:type="dcterms:W3CDTF">2023-05-05T01:19:00Z</dcterms:created>
  <dcterms:modified xsi:type="dcterms:W3CDTF">2023-05-22T01:27:00Z</dcterms:modified>
</cp:coreProperties>
</file>