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B3" w:rsidRPr="00200648" w:rsidRDefault="00B97E5B" w:rsidP="006F19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C0D3E">
        <w:rPr>
          <w:rFonts w:ascii="Arial" w:hAnsi="Arial" w:cs="Arial"/>
          <w:b/>
          <w:sz w:val="32"/>
          <w:szCs w:val="32"/>
        </w:rPr>
        <w:t>0</w:t>
      </w:r>
      <w:r w:rsidR="000A0C2F" w:rsidRPr="000C0D3E">
        <w:rPr>
          <w:rFonts w:ascii="Arial" w:hAnsi="Arial" w:cs="Arial"/>
          <w:b/>
          <w:sz w:val="32"/>
          <w:szCs w:val="32"/>
        </w:rPr>
        <w:t>5</w:t>
      </w:r>
      <w:r w:rsidRPr="000C0D3E">
        <w:rPr>
          <w:rFonts w:ascii="Arial" w:hAnsi="Arial" w:cs="Arial"/>
          <w:b/>
          <w:sz w:val="32"/>
          <w:szCs w:val="32"/>
        </w:rPr>
        <w:t>.0</w:t>
      </w:r>
      <w:r w:rsidR="000A0C2F" w:rsidRPr="000C0D3E">
        <w:rPr>
          <w:rFonts w:ascii="Arial" w:hAnsi="Arial" w:cs="Arial"/>
          <w:b/>
          <w:sz w:val="32"/>
          <w:szCs w:val="32"/>
        </w:rPr>
        <w:t>4</w:t>
      </w:r>
      <w:r w:rsidR="006F19B3" w:rsidRPr="000C0D3E">
        <w:rPr>
          <w:rFonts w:ascii="Arial" w:hAnsi="Arial" w:cs="Arial"/>
          <w:b/>
          <w:sz w:val="32"/>
          <w:szCs w:val="32"/>
        </w:rPr>
        <w:t>.202</w:t>
      </w:r>
      <w:r w:rsidR="000A0C2F" w:rsidRPr="000C0D3E">
        <w:rPr>
          <w:rFonts w:ascii="Arial" w:hAnsi="Arial" w:cs="Arial"/>
          <w:b/>
          <w:sz w:val="32"/>
          <w:szCs w:val="32"/>
        </w:rPr>
        <w:t>4</w:t>
      </w:r>
      <w:r w:rsidR="000C0D3E">
        <w:rPr>
          <w:rFonts w:ascii="Arial" w:hAnsi="Arial" w:cs="Arial"/>
          <w:b/>
          <w:sz w:val="32"/>
          <w:szCs w:val="32"/>
        </w:rPr>
        <w:t xml:space="preserve"> г. №31</w:t>
      </w:r>
      <w:r w:rsidR="006F19B3">
        <w:rPr>
          <w:rFonts w:ascii="Arial" w:hAnsi="Arial" w:cs="Arial"/>
          <w:b/>
          <w:sz w:val="32"/>
          <w:szCs w:val="32"/>
        </w:rPr>
        <w:t xml:space="preserve"> 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«БОХАНСКИЙ РАЙОН»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 МУНИЦИПАЛЬНОго ОБРАЗОВАНИя «</w:t>
      </w:r>
      <w:r w:rsidR="00BE1F52">
        <w:rPr>
          <w:rFonts w:ascii="Arial" w:hAnsi="Arial" w:cs="Arial"/>
          <w:b/>
          <w:caps/>
          <w:sz w:val="32"/>
          <w:szCs w:val="32"/>
        </w:rPr>
        <w:t>Середкино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6F19B3" w:rsidRDefault="006F19B3" w:rsidP="006F19B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6F19B3" w:rsidRPr="006F19B3" w:rsidRDefault="006F19B3" w:rsidP="006F19B3">
      <w:pPr>
        <w:widowControl w:val="0"/>
        <w:autoSpaceDE w:val="0"/>
        <w:autoSpaceDN w:val="0"/>
        <w:spacing w:after="0" w:line="240" w:lineRule="auto"/>
        <w:ind w:left="724" w:right="803" w:hanging="19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«</w:t>
      </w:r>
      <w:r w:rsidR="00F01EB3">
        <w:rPr>
          <w:rFonts w:ascii="Arial" w:eastAsia="Times New Roman" w:hAnsi="Arial" w:cs="Times New Roman"/>
          <w:b/>
          <w:sz w:val="32"/>
          <w:szCs w:val="32"/>
        </w:rPr>
        <w:t>О ПРОВЕДЕНИИ ПУБЛИЧНЫХ СЛУШАНИЙ ПО ПРОЕКТУ ВНЕСЕНИЯ ИЗМЕНЕНИЙ В ПРАВИЛА ЗЕМЛЕПОЛЬЗОВАНИЯ И ЗАСТРОЙКИ МУНИЦИПАЛЬНОГО ОБРАЗОВАНИЯ «</w:t>
      </w:r>
      <w:r w:rsidR="00BE1F52">
        <w:rPr>
          <w:rFonts w:ascii="Arial" w:eastAsia="Times New Roman" w:hAnsi="Arial" w:cs="Times New Roman"/>
          <w:b/>
          <w:sz w:val="32"/>
          <w:szCs w:val="32"/>
        </w:rPr>
        <w:t>СЕРЕДКИНО</w:t>
      </w:r>
      <w:r w:rsidR="00F01EB3">
        <w:rPr>
          <w:rFonts w:ascii="Arial" w:eastAsia="Times New Roman" w:hAnsi="Arial" w:cs="Times New Roman"/>
          <w:b/>
          <w:sz w:val="32"/>
          <w:szCs w:val="32"/>
        </w:rPr>
        <w:t>» БОХАНСКОГО РАЙОНА ИРКУТСКОЙ ОБЛАСТИ»</w:t>
      </w:r>
    </w:p>
    <w:p w:rsidR="006F19B3" w:rsidRPr="006F19B3" w:rsidRDefault="006F19B3" w:rsidP="006F19B3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28"/>
          <w:szCs w:val="28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31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BE1F52">
        <w:rPr>
          <w:rFonts w:ascii="Times New Roman" w:eastAsia="Calibri" w:hAnsi="Times New Roman" w:cs="Times New Roman"/>
          <w:sz w:val="26"/>
          <w:szCs w:val="26"/>
        </w:rPr>
        <w:t>Середкино</w:t>
      </w:r>
      <w:r>
        <w:rPr>
          <w:rFonts w:ascii="Times New Roman" w:eastAsia="Calibri" w:hAnsi="Times New Roman" w:cs="Times New Roman"/>
          <w:sz w:val="26"/>
          <w:szCs w:val="26"/>
        </w:rPr>
        <w:t>»,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1.</w:t>
      </w:r>
      <w:r w:rsidRPr="00B97E5B">
        <w:rPr>
          <w:rFonts w:ascii="Times New Roman" w:eastAsia="Calibri" w:hAnsi="Times New Roman" w:cs="Times New Roman"/>
          <w:sz w:val="26"/>
          <w:szCs w:val="26"/>
        </w:rPr>
        <w:tab/>
        <w:t>Администрации муниципального образования «</w:t>
      </w:r>
      <w:r w:rsidR="00BE1F52">
        <w:rPr>
          <w:rFonts w:ascii="Times New Roman" w:eastAsia="Calibri" w:hAnsi="Times New Roman" w:cs="Times New Roman"/>
          <w:sz w:val="26"/>
          <w:szCs w:val="26"/>
        </w:rPr>
        <w:t>Середкино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в срок до </w:t>
      </w:r>
      <w:r w:rsidRPr="00B97E5B">
        <w:rPr>
          <w:rFonts w:ascii="Times New Roman" w:eastAsia="Calibri" w:hAnsi="Times New Roman" w:cs="Times New Roman"/>
          <w:sz w:val="26"/>
          <w:szCs w:val="26"/>
        </w:rPr>
        <w:br/>
        <w:t>0</w:t>
      </w:r>
      <w:r w:rsidR="000A0C2F">
        <w:rPr>
          <w:rFonts w:ascii="Times New Roman" w:eastAsia="Calibri" w:hAnsi="Times New Roman" w:cs="Times New Roman"/>
          <w:sz w:val="26"/>
          <w:szCs w:val="26"/>
        </w:rPr>
        <w:t>5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0C2F">
        <w:rPr>
          <w:rFonts w:ascii="Times New Roman" w:eastAsia="Calibri" w:hAnsi="Times New Roman" w:cs="Times New Roman"/>
          <w:sz w:val="26"/>
          <w:szCs w:val="26"/>
        </w:rPr>
        <w:t>мая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0A0C2F">
        <w:rPr>
          <w:rFonts w:ascii="Times New Roman" w:eastAsia="Calibri" w:hAnsi="Times New Roman" w:cs="Times New Roman"/>
          <w:sz w:val="26"/>
          <w:szCs w:val="26"/>
        </w:rPr>
        <w:t>4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года организовать проведение публичных слушаний по проекту «Внесение изменений в правила землепользования и застройки муниципального образования «</w:t>
      </w:r>
      <w:r w:rsidR="00BE1F52">
        <w:rPr>
          <w:rFonts w:ascii="Times New Roman" w:eastAsia="Calibri" w:hAnsi="Times New Roman" w:cs="Times New Roman"/>
          <w:sz w:val="26"/>
          <w:szCs w:val="26"/>
        </w:rPr>
        <w:t>Середкино</w:t>
      </w:r>
      <w:r w:rsidRPr="00B97E5B">
        <w:rPr>
          <w:rFonts w:ascii="Times New Roman" w:eastAsia="Calibri" w:hAnsi="Times New Roman" w:cs="Times New Roman"/>
          <w:sz w:val="26"/>
          <w:szCs w:val="26"/>
        </w:rPr>
        <w:t>» Боханского района Иркутской области» (прилагается).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2. Утвердить план-график проведения публичных слушаний по проекту «Внесение изменений в правила землепользования и застройки муниципального образования «</w:t>
      </w:r>
      <w:r w:rsidR="00BE1F52">
        <w:rPr>
          <w:rFonts w:ascii="Times New Roman" w:eastAsia="Calibri" w:hAnsi="Times New Roman" w:cs="Times New Roman"/>
          <w:sz w:val="26"/>
          <w:szCs w:val="26"/>
        </w:rPr>
        <w:t>Середкино</w:t>
      </w:r>
      <w:r w:rsidRPr="00B97E5B">
        <w:rPr>
          <w:rFonts w:ascii="Times New Roman" w:eastAsia="Calibri" w:hAnsi="Times New Roman" w:cs="Times New Roman"/>
          <w:sz w:val="26"/>
          <w:szCs w:val="26"/>
        </w:rPr>
        <w:t>» Боханского района Иркутской области» (приложение № 1).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3.</w:t>
      </w:r>
      <w:r w:rsidRPr="00B97E5B">
        <w:rPr>
          <w:rFonts w:ascii="Times New Roman" w:eastAsia="Calibri" w:hAnsi="Times New Roman" w:cs="Times New Roman"/>
          <w:sz w:val="26"/>
          <w:szCs w:val="26"/>
        </w:rPr>
        <w:tab/>
        <w:t>Материально-техническое обеспечение проведения публичных слушаний возложить на администрацию муниципального образования «</w:t>
      </w:r>
      <w:r w:rsidR="00BE1F52">
        <w:rPr>
          <w:rFonts w:ascii="Times New Roman" w:eastAsia="Calibri" w:hAnsi="Times New Roman" w:cs="Times New Roman"/>
          <w:sz w:val="26"/>
          <w:szCs w:val="26"/>
        </w:rPr>
        <w:t>Середкино</w:t>
      </w:r>
      <w:r w:rsidRPr="00B97E5B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подлежит официальному опубликованию. 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5. Настоящее постановление вступает в силу с момента официального опубликования.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6. Контроль за исполнением настоящего постановления оставляю за собой.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4EEC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E5B">
        <w:rPr>
          <w:rFonts w:ascii="Times New Roman" w:hAnsi="Times New Roman" w:cs="Times New Roman"/>
          <w:sz w:val="26"/>
          <w:szCs w:val="26"/>
        </w:rPr>
        <w:t xml:space="preserve">   Глава муниципального образования </w:t>
      </w:r>
    </w:p>
    <w:p w:rsidR="00B97E5B" w:rsidRPr="00B97E5B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E5B">
        <w:rPr>
          <w:rFonts w:ascii="Times New Roman" w:hAnsi="Times New Roman" w:cs="Times New Roman"/>
          <w:sz w:val="26"/>
          <w:szCs w:val="26"/>
        </w:rPr>
        <w:t>«</w:t>
      </w:r>
      <w:r w:rsidR="00BE1F52">
        <w:rPr>
          <w:rFonts w:ascii="Times New Roman" w:hAnsi="Times New Roman" w:cs="Times New Roman"/>
          <w:sz w:val="26"/>
          <w:szCs w:val="26"/>
        </w:rPr>
        <w:t>Середкино</w:t>
      </w:r>
      <w:r w:rsidRPr="00B97E5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64EEC">
        <w:rPr>
          <w:rFonts w:ascii="Times New Roman" w:hAnsi="Times New Roman" w:cs="Times New Roman"/>
          <w:sz w:val="26"/>
          <w:szCs w:val="26"/>
        </w:rPr>
        <w:tab/>
      </w:r>
      <w:r w:rsidR="00564EEC">
        <w:rPr>
          <w:rFonts w:ascii="Times New Roman" w:hAnsi="Times New Roman" w:cs="Times New Roman"/>
          <w:sz w:val="26"/>
          <w:szCs w:val="26"/>
        </w:rPr>
        <w:tab/>
      </w:r>
      <w:r w:rsidR="00564EEC">
        <w:rPr>
          <w:rFonts w:ascii="Times New Roman" w:hAnsi="Times New Roman" w:cs="Times New Roman"/>
          <w:sz w:val="26"/>
          <w:szCs w:val="26"/>
        </w:rPr>
        <w:tab/>
      </w:r>
      <w:r w:rsidR="00564EEC">
        <w:rPr>
          <w:rFonts w:ascii="Times New Roman" w:hAnsi="Times New Roman" w:cs="Times New Roman"/>
          <w:sz w:val="26"/>
          <w:szCs w:val="26"/>
        </w:rPr>
        <w:tab/>
      </w:r>
      <w:r w:rsidR="000A0C2F">
        <w:rPr>
          <w:rFonts w:ascii="Times New Roman" w:hAnsi="Times New Roman" w:cs="Times New Roman"/>
          <w:sz w:val="26"/>
          <w:szCs w:val="26"/>
        </w:rPr>
        <w:tab/>
      </w:r>
      <w:r w:rsidR="000A0C2F">
        <w:rPr>
          <w:rFonts w:ascii="Times New Roman" w:hAnsi="Times New Roman" w:cs="Times New Roman"/>
          <w:sz w:val="26"/>
          <w:szCs w:val="26"/>
        </w:rPr>
        <w:tab/>
      </w:r>
      <w:r w:rsidRPr="00B97E5B">
        <w:rPr>
          <w:rFonts w:ascii="Times New Roman" w:hAnsi="Times New Roman" w:cs="Times New Roman"/>
          <w:sz w:val="26"/>
          <w:szCs w:val="26"/>
        </w:rPr>
        <w:t xml:space="preserve">  </w:t>
      </w:r>
      <w:r w:rsidR="00BE1F52">
        <w:rPr>
          <w:rFonts w:ascii="Times New Roman" w:hAnsi="Times New Roman" w:cs="Times New Roman"/>
          <w:sz w:val="26"/>
          <w:szCs w:val="26"/>
        </w:rPr>
        <w:t>И.А. Середкина</w:t>
      </w:r>
    </w:p>
    <w:p w:rsidR="00B97E5B" w:rsidRPr="00B97E5B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E5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7E5B" w:rsidRPr="00B97E5B" w:rsidTr="00166EF8">
        <w:tc>
          <w:tcPr>
            <w:tcW w:w="4672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97E5B" w:rsidRPr="00B97E5B" w:rsidRDefault="00B97E5B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Приложение № 1 </w:t>
      </w:r>
    </w:p>
    <w:p w:rsid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к постановлению главы администрации</w:t>
      </w:r>
    </w:p>
    <w:p w:rsidR="00B97E5B" w:rsidRP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 «</w:t>
      </w:r>
      <w:r w:rsidR="00BE1F52">
        <w:rPr>
          <w:rFonts w:ascii="Times New Roman" w:eastAsia="Calibri" w:hAnsi="Times New Roman" w:cs="Times New Roman"/>
          <w:sz w:val="26"/>
          <w:szCs w:val="26"/>
        </w:rPr>
        <w:t>Середкино</w:t>
      </w:r>
      <w:r w:rsidRPr="00B97E5B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B97E5B" w:rsidRPr="00B97E5B" w:rsidRDefault="00B97E5B" w:rsidP="00B97E5B">
      <w:pPr>
        <w:spacing w:after="0" w:line="240" w:lineRule="auto"/>
        <w:ind w:left="5387"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План-график проведения публичных слушаний </w:t>
      </w: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по проекту «Внесение изменений в правила землепользования и застройки муниципального образования «</w:t>
      </w:r>
      <w:r w:rsidR="00BE1F52">
        <w:rPr>
          <w:rFonts w:ascii="Times New Roman" w:eastAsia="Calibri" w:hAnsi="Times New Roman" w:cs="Times New Roman"/>
          <w:sz w:val="26"/>
          <w:szCs w:val="26"/>
        </w:rPr>
        <w:t>Середкино</w:t>
      </w:r>
      <w:r w:rsidRPr="00B97E5B">
        <w:rPr>
          <w:rFonts w:ascii="Times New Roman" w:eastAsia="Calibri" w:hAnsi="Times New Roman" w:cs="Times New Roman"/>
          <w:sz w:val="26"/>
          <w:szCs w:val="26"/>
        </w:rPr>
        <w:t>» Боханского района Иркутской области»</w:t>
      </w: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7"/>
        <w:gridCol w:w="5705"/>
        <w:gridCol w:w="3073"/>
      </w:tblGrid>
      <w:tr w:rsidR="00B97E5B" w:rsidRPr="00B97E5B" w:rsidTr="00166EF8">
        <w:tc>
          <w:tcPr>
            <w:tcW w:w="566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№ п</w:t>
            </w:r>
            <w:r w:rsidRPr="00B97E5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</w:t>
            </w: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809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Сроки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564EEC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564EE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564EE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.20</w:t>
            </w:r>
            <w:r w:rsidR="00564EEC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564EEC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  <w:r w:rsidR="00564EEC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.202</w:t>
            </w:r>
            <w:r w:rsidR="00564EE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течении 2 недель, со дня открытия экспозиции  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564EEC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26.0</w:t>
            </w:r>
            <w:r w:rsidR="00564EE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.202</w:t>
            </w:r>
            <w:r w:rsidR="00564EE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в течении 3 календарных дней, со дня окончания публичных слушаний</w:t>
            </w:r>
          </w:p>
        </w:tc>
      </w:tr>
      <w:tr w:rsidR="00B97E5B" w:rsidRPr="00B97E5B" w:rsidTr="00166EF8">
        <w:tc>
          <w:tcPr>
            <w:tcW w:w="566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09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E5B">
              <w:rPr>
                <w:rFonts w:ascii="Times New Roman" w:eastAsia="Calibri" w:hAnsi="Times New Roman" w:cs="Times New Roman"/>
                <w:sz w:val="26"/>
                <w:szCs w:val="26"/>
              </w:rPr>
              <w:t>в течении 7 календарных дней, со дня окончания публичных слушаний</w:t>
            </w:r>
          </w:p>
        </w:tc>
      </w:tr>
    </w:tbl>
    <w:p w:rsidR="00B97E5B" w:rsidRPr="00B97E5B" w:rsidRDefault="00B97E5B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5ED4" w:rsidRDefault="00B15ED4" w:rsidP="00B97E5B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19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B15ED4" w:rsidRDefault="00B15ED4" w:rsidP="006F19B3">
      <w:pPr>
        <w:widowControl w:val="0"/>
        <w:autoSpaceDE w:val="0"/>
        <w:autoSpaceDN w:val="0"/>
        <w:spacing w:after="0" w:line="275" w:lineRule="exact"/>
        <w:ind w:left="1556" w:right="15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1879" w:rsidRDefault="00DF1879"/>
    <w:sectPr w:rsidR="00DF1879" w:rsidSect="0066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6CA5"/>
    <w:multiLevelType w:val="hybridMultilevel"/>
    <w:tmpl w:val="78B88CA6"/>
    <w:lvl w:ilvl="0" w:tplc="65D63618">
      <w:numFmt w:val="bullet"/>
      <w:lvlText w:val="-"/>
      <w:lvlJc w:val="left"/>
      <w:pPr>
        <w:ind w:left="872" w:hanging="144"/>
      </w:pPr>
      <w:rPr>
        <w:w w:val="105"/>
        <w:lang w:val="ru-RU" w:eastAsia="en-US" w:bidi="ar-SA"/>
      </w:rPr>
    </w:lvl>
    <w:lvl w:ilvl="1" w:tplc="823CC094">
      <w:numFmt w:val="bullet"/>
      <w:lvlText w:val="•"/>
      <w:lvlJc w:val="left"/>
      <w:pPr>
        <w:ind w:left="1764" w:hanging="144"/>
      </w:pPr>
      <w:rPr>
        <w:lang w:val="ru-RU" w:eastAsia="en-US" w:bidi="ar-SA"/>
      </w:rPr>
    </w:lvl>
    <w:lvl w:ilvl="2" w:tplc="7DFCA5F0">
      <w:numFmt w:val="bullet"/>
      <w:lvlText w:val="•"/>
      <w:lvlJc w:val="left"/>
      <w:pPr>
        <w:ind w:left="2648" w:hanging="144"/>
      </w:pPr>
      <w:rPr>
        <w:lang w:val="ru-RU" w:eastAsia="en-US" w:bidi="ar-SA"/>
      </w:rPr>
    </w:lvl>
    <w:lvl w:ilvl="3" w:tplc="60E25D14">
      <w:numFmt w:val="bullet"/>
      <w:lvlText w:val="•"/>
      <w:lvlJc w:val="left"/>
      <w:pPr>
        <w:ind w:left="3532" w:hanging="144"/>
      </w:pPr>
      <w:rPr>
        <w:lang w:val="ru-RU" w:eastAsia="en-US" w:bidi="ar-SA"/>
      </w:rPr>
    </w:lvl>
    <w:lvl w:ilvl="4" w:tplc="377CF1A0">
      <w:numFmt w:val="bullet"/>
      <w:lvlText w:val="•"/>
      <w:lvlJc w:val="left"/>
      <w:pPr>
        <w:ind w:left="4416" w:hanging="144"/>
      </w:pPr>
      <w:rPr>
        <w:lang w:val="ru-RU" w:eastAsia="en-US" w:bidi="ar-SA"/>
      </w:rPr>
    </w:lvl>
    <w:lvl w:ilvl="5" w:tplc="30EAE4DC">
      <w:numFmt w:val="bullet"/>
      <w:lvlText w:val="•"/>
      <w:lvlJc w:val="left"/>
      <w:pPr>
        <w:ind w:left="5300" w:hanging="144"/>
      </w:pPr>
      <w:rPr>
        <w:lang w:val="ru-RU" w:eastAsia="en-US" w:bidi="ar-SA"/>
      </w:rPr>
    </w:lvl>
    <w:lvl w:ilvl="6" w:tplc="6EF41B64">
      <w:numFmt w:val="bullet"/>
      <w:lvlText w:val="•"/>
      <w:lvlJc w:val="left"/>
      <w:pPr>
        <w:ind w:left="6184" w:hanging="144"/>
      </w:pPr>
      <w:rPr>
        <w:lang w:val="ru-RU" w:eastAsia="en-US" w:bidi="ar-SA"/>
      </w:rPr>
    </w:lvl>
    <w:lvl w:ilvl="7" w:tplc="527CB078">
      <w:numFmt w:val="bullet"/>
      <w:lvlText w:val="•"/>
      <w:lvlJc w:val="left"/>
      <w:pPr>
        <w:ind w:left="7069" w:hanging="144"/>
      </w:pPr>
      <w:rPr>
        <w:lang w:val="ru-RU" w:eastAsia="en-US" w:bidi="ar-SA"/>
      </w:rPr>
    </w:lvl>
    <w:lvl w:ilvl="8" w:tplc="8EC47FF6">
      <w:numFmt w:val="bullet"/>
      <w:lvlText w:val="•"/>
      <w:lvlJc w:val="left"/>
      <w:pPr>
        <w:ind w:left="7953" w:hanging="144"/>
      </w:pPr>
      <w:rPr>
        <w:lang w:val="ru-RU" w:eastAsia="en-US" w:bidi="ar-SA"/>
      </w:rPr>
    </w:lvl>
  </w:abstractNum>
  <w:abstractNum w:abstractNumId="1" w15:restartNumberingAfterBreak="0">
    <w:nsid w:val="3BF86041"/>
    <w:multiLevelType w:val="hybridMultilevel"/>
    <w:tmpl w:val="BD308AAE"/>
    <w:lvl w:ilvl="0" w:tplc="C76AE66A">
      <w:start w:val="1"/>
      <w:numFmt w:val="decimal"/>
      <w:lvlText w:val="%1."/>
      <w:lvlJc w:val="left"/>
      <w:pPr>
        <w:ind w:left="590" w:hanging="3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E434C2">
      <w:numFmt w:val="bullet"/>
      <w:lvlText w:val="•"/>
      <w:lvlJc w:val="left"/>
      <w:pPr>
        <w:ind w:left="1400" w:hanging="306"/>
      </w:pPr>
      <w:rPr>
        <w:lang w:val="ru-RU" w:eastAsia="en-US" w:bidi="ar-SA"/>
      </w:rPr>
    </w:lvl>
    <w:lvl w:ilvl="2" w:tplc="722C8FA8">
      <w:numFmt w:val="bullet"/>
      <w:lvlText w:val="•"/>
      <w:lvlJc w:val="left"/>
      <w:pPr>
        <w:ind w:left="2356" w:hanging="306"/>
      </w:pPr>
      <w:rPr>
        <w:lang w:val="ru-RU" w:eastAsia="en-US" w:bidi="ar-SA"/>
      </w:rPr>
    </w:lvl>
    <w:lvl w:ilvl="3" w:tplc="977609C0">
      <w:numFmt w:val="bullet"/>
      <w:lvlText w:val="•"/>
      <w:lvlJc w:val="left"/>
      <w:pPr>
        <w:ind w:left="3312" w:hanging="306"/>
      </w:pPr>
      <w:rPr>
        <w:lang w:val="ru-RU" w:eastAsia="en-US" w:bidi="ar-SA"/>
      </w:rPr>
    </w:lvl>
    <w:lvl w:ilvl="4" w:tplc="5844AE4E">
      <w:numFmt w:val="bullet"/>
      <w:lvlText w:val="•"/>
      <w:lvlJc w:val="left"/>
      <w:pPr>
        <w:ind w:left="4268" w:hanging="306"/>
      </w:pPr>
      <w:rPr>
        <w:lang w:val="ru-RU" w:eastAsia="en-US" w:bidi="ar-SA"/>
      </w:rPr>
    </w:lvl>
    <w:lvl w:ilvl="5" w:tplc="60D2F5A8">
      <w:numFmt w:val="bullet"/>
      <w:lvlText w:val="•"/>
      <w:lvlJc w:val="left"/>
      <w:pPr>
        <w:ind w:left="5224" w:hanging="306"/>
      </w:pPr>
      <w:rPr>
        <w:lang w:val="ru-RU" w:eastAsia="en-US" w:bidi="ar-SA"/>
      </w:rPr>
    </w:lvl>
    <w:lvl w:ilvl="6" w:tplc="C6286BA2">
      <w:numFmt w:val="bullet"/>
      <w:lvlText w:val="•"/>
      <w:lvlJc w:val="left"/>
      <w:pPr>
        <w:ind w:left="6180" w:hanging="306"/>
      </w:pPr>
      <w:rPr>
        <w:lang w:val="ru-RU" w:eastAsia="en-US" w:bidi="ar-SA"/>
      </w:rPr>
    </w:lvl>
    <w:lvl w:ilvl="7" w:tplc="BE542EA4">
      <w:numFmt w:val="bullet"/>
      <w:lvlText w:val="•"/>
      <w:lvlJc w:val="left"/>
      <w:pPr>
        <w:ind w:left="7137" w:hanging="306"/>
      </w:pPr>
      <w:rPr>
        <w:lang w:val="ru-RU" w:eastAsia="en-US" w:bidi="ar-SA"/>
      </w:rPr>
    </w:lvl>
    <w:lvl w:ilvl="8" w:tplc="C7606A50">
      <w:numFmt w:val="bullet"/>
      <w:lvlText w:val="•"/>
      <w:lvlJc w:val="left"/>
      <w:pPr>
        <w:ind w:left="8093" w:hanging="306"/>
      </w:pPr>
      <w:rPr>
        <w:lang w:val="ru-RU" w:eastAsia="en-US" w:bidi="ar-SA"/>
      </w:rPr>
    </w:lvl>
  </w:abstractNum>
  <w:abstractNum w:abstractNumId="2" w15:restartNumberingAfterBreak="0">
    <w:nsid w:val="48756676"/>
    <w:multiLevelType w:val="hybridMultilevel"/>
    <w:tmpl w:val="1034E14A"/>
    <w:lvl w:ilvl="0" w:tplc="C7023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580CFE"/>
    <w:multiLevelType w:val="hybridMultilevel"/>
    <w:tmpl w:val="27C870C2"/>
    <w:lvl w:ilvl="0" w:tplc="1A9AE3B8">
      <w:numFmt w:val="bullet"/>
      <w:lvlText w:val="-"/>
      <w:lvlJc w:val="left"/>
      <w:pPr>
        <w:ind w:left="838" w:hanging="146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BD6EA2D8">
      <w:numFmt w:val="bullet"/>
      <w:lvlText w:val="•"/>
      <w:lvlJc w:val="left"/>
      <w:pPr>
        <w:ind w:left="1728" w:hanging="146"/>
      </w:pPr>
      <w:rPr>
        <w:lang w:val="ru-RU" w:eastAsia="en-US" w:bidi="ar-SA"/>
      </w:rPr>
    </w:lvl>
    <w:lvl w:ilvl="2" w:tplc="DCC04316">
      <w:numFmt w:val="bullet"/>
      <w:lvlText w:val="•"/>
      <w:lvlJc w:val="left"/>
      <w:pPr>
        <w:ind w:left="2616" w:hanging="146"/>
      </w:pPr>
      <w:rPr>
        <w:lang w:val="ru-RU" w:eastAsia="en-US" w:bidi="ar-SA"/>
      </w:rPr>
    </w:lvl>
    <w:lvl w:ilvl="3" w:tplc="23C6E67E">
      <w:numFmt w:val="bullet"/>
      <w:lvlText w:val="•"/>
      <w:lvlJc w:val="left"/>
      <w:pPr>
        <w:ind w:left="3504" w:hanging="146"/>
      </w:pPr>
      <w:rPr>
        <w:lang w:val="ru-RU" w:eastAsia="en-US" w:bidi="ar-SA"/>
      </w:rPr>
    </w:lvl>
    <w:lvl w:ilvl="4" w:tplc="3258BCE4">
      <w:numFmt w:val="bullet"/>
      <w:lvlText w:val="•"/>
      <w:lvlJc w:val="left"/>
      <w:pPr>
        <w:ind w:left="4392" w:hanging="146"/>
      </w:pPr>
      <w:rPr>
        <w:lang w:val="ru-RU" w:eastAsia="en-US" w:bidi="ar-SA"/>
      </w:rPr>
    </w:lvl>
    <w:lvl w:ilvl="5" w:tplc="300A55F0">
      <w:numFmt w:val="bullet"/>
      <w:lvlText w:val="•"/>
      <w:lvlJc w:val="left"/>
      <w:pPr>
        <w:ind w:left="5280" w:hanging="146"/>
      </w:pPr>
      <w:rPr>
        <w:lang w:val="ru-RU" w:eastAsia="en-US" w:bidi="ar-SA"/>
      </w:rPr>
    </w:lvl>
    <w:lvl w:ilvl="6" w:tplc="34A64F78">
      <w:numFmt w:val="bullet"/>
      <w:lvlText w:val="•"/>
      <w:lvlJc w:val="left"/>
      <w:pPr>
        <w:ind w:left="6168" w:hanging="146"/>
      </w:pPr>
      <w:rPr>
        <w:lang w:val="ru-RU" w:eastAsia="en-US" w:bidi="ar-SA"/>
      </w:rPr>
    </w:lvl>
    <w:lvl w:ilvl="7" w:tplc="063EE5F2">
      <w:numFmt w:val="bullet"/>
      <w:lvlText w:val="•"/>
      <w:lvlJc w:val="left"/>
      <w:pPr>
        <w:ind w:left="7057" w:hanging="146"/>
      </w:pPr>
      <w:rPr>
        <w:lang w:val="ru-RU" w:eastAsia="en-US" w:bidi="ar-SA"/>
      </w:rPr>
    </w:lvl>
    <w:lvl w:ilvl="8" w:tplc="FD0E97A8">
      <w:numFmt w:val="bullet"/>
      <w:lvlText w:val="•"/>
      <w:lvlJc w:val="left"/>
      <w:pPr>
        <w:ind w:left="7945" w:hanging="146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8E"/>
    <w:rsid w:val="0007651C"/>
    <w:rsid w:val="000A0C2F"/>
    <w:rsid w:val="000C0D3E"/>
    <w:rsid w:val="000F40D4"/>
    <w:rsid w:val="0020328E"/>
    <w:rsid w:val="003D6BAA"/>
    <w:rsid w:val="004A549C"/>
    <w:rsid w:val="00564EEC"/>
    <w:rsid w:val="00627B60"/>
    <w:rsid w:val="0066059E"/>
    <w:rsid w:val="00682873"/>
    <w:rsid w:val="006F19B3"/>
    <w:rsid w:val="00734C69"/>
    <w:rsid w:val="008E3FD8"/>
    <w:rsid w:val="00B15ED4"/>
    <w:rsid w:val="00B3142E"/>
    <w:rsid w:val="00B80BD7"/>
    <w:rsid w:val="00B97E5B"/>
    <w:rsid w:val="00BD0602"/>
    <w:rsid w:val="00BE1F52"/>
    <w:rsid w:val="00C037AC"/>
    <w:rsid w:val="00C47479"/>
    <w:rsid w:val="00C76CB1"/>
    <w:rsid w:val="00DF1879"/>
    <w:rsid w:val="00F01EB3"/>
    <w:rsid w:val="00F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C40B-6C14-4CD6-A4B3-F2E55DA2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9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9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СпециалистМО</dc:creator>
  <cp:keywords/>
  <dc:description/>
  <cp:lastModifiedBy>Елена</cp:lastModifiedBy>
  <cp:revision>2</cp:revision>
  <cp:lastPrinted>2024-04-05T04:34:00Z</cp:lastPrinted>
  <dcterms:created xsi:type="dcterms:W3CDTF">2024-04-08T01:25:00Z</dcterms:created>
  <dcterms:modified xsi:type="dcterms:W3CDTF">2024-04-08T01:25:00Z</dcterms:modified>
</cp:coreProperties>
</file>