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DF3B38" w:rsidRPr="00F3230C" w:rsidRDefault="00DF3B38" w:rsidP="00DF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F3B38" w:rsidRPr="00F3230C" w:rsidRDefault="00DF3B38" w:rsidP="00DF3B3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F3B38" w:rsidRPr="00F3230C" w:rsidRDefault="00DF3B38" w:rsidP="00DF3B3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DF3B38" w:rsidRPr="00F3230C" w:rsidRDefault="00DF3B38" w:rsidP="00DF3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B38" w:rsidRPr="001F4E5E" w:rsidRDefault="00DF3B38" w:rsidP="00DF3B38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B38" w:rsidRPr="00F3230C" w:rsidRDefault="00DF3B38" w:rsidP="00DF3B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части 3 статьи 17 Устава изложить в следующей редакции</w:t>
      </w:r>
      <w:r w:rsidRPr="00F3230C">
        <w:rPr>
          <w:rFonts w:ascii="Arial" w:hAnsi="Arial" w:cs="Arial"/>
          <w:sz w:val="24"/>
          <w:szCs w:val="24"/>
        </w:rPr>
        <w:t>:</w:t>
      </w:r>
    </w:p>
    <w:p w:rsidR="00DF3B38" w:rsidRDefault="00DF3B3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proofErr w:type="gramStart"/>
      <w:r w:rsidRPr="0067408A">
        <w:rPr>
          <w:rFonts w:cs="Arial"/>
          <w:sz w:val="24"/>
          <w:szCs w:val="24"/>
        </w:rPr>
        <w:t>«1</w:t>
      </w:r>
      <w:r>
        <w:rPr>
          <w:rFonts w:cs="Arial"/>
          <w:sz w:val="24"/>
          <w:szCs w:val="24"/>
        </w:rPr>
        <w:t>)</w:t>
      </w:r>
      <w:r w:rsidRPr="006740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субъектов Российской Федерации в целях приведения данного Устава в соответствии с этими нормативными правовыми актами»</w:t>
      </w:r>
      <w:r w:rsidRPr="0067408A">
        <w:rPr>
          <w:rFonts w:cs="Arial"/>
          <w:sz w:val="24"/>
          <w:szCs w:val="24"/>
        </w:rPr>
        <w:t>:</w:t>
      </w:r>
      <w:proofErr w:type="gramEnd"/>
    </w:p>
    <w:p w:rsidR="00C04ADE" w:rsidRDefault="00C04ADE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Пункт 3 статьи 35 Устава изложить в следующей редакции: </w:t>
      </w:r>
    </w:p>
    <w:p w:rsidR="000065E2" w:rsidRDefault="000065E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«3)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</w:t>
      </w:r>
    </w:p>
    <w:p w:rsidR="00FD5BF3" w:rsidRDefault="00BE62E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</w:t>
      </w:r>
      <w:r w:rsidR="00FD5BF3">
        <w:rPr>
          <w:rFonts w:cs="Arial"/>
          <w:sz w:val="24"/>
          <w:szCs w:val="24"/>
        </w:rPr>
        <w:t xml:space="preserve"> Абзац 2 части 1 статьи 41 Устава изложить в следующей редакции:</w:t>
      </w:r>
    </w:p>
    <w:p w:rsidR="00FD5BF3" w:rsidRDefault="00FD5BF3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</w:t>
      </w:r>
      <w:r w:rsidR="00F365DA">
        <w:rPr>
          <w:rFonts w:cs="Arial"/>
          <w:sz w:val="24"/>
          <w:szCs w:val="24"/>
        </w:rP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F365DA">
        <w:rPr>
          <w:rFonts w:cs="Arial"/>
          <w:sz w:val="24"/>
          <w:szCs w:val="24"/>
        </w:rPr>
        <w:t xml:space="preserve"> устава в соответствии с этими нормативными правовыми актами»</w:t>
      </w:r>
    </w:p>
    <w:p w:rsidR="00BE62E8" w:rsidRDefault="00FD5BF3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</w:t>
      </w:r>
      <w:r w:rsidR="00BE62E8">
        <w:rPr>
          <w:rFonts w:cs="Arial"/>
          <w:sz w:val="24"/>
          <w:szCs w:val="24"/>
        </w:rPr>
        <w:t>В абзац 2 части 2 статьи 41 Устава внести следующие изменения:</w:t>
      </w:r>
    </w:p>
    <w:p w:rsidR="00BE62E8" w:rsidRDefault="00BE62E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Слова «с правом решающего голоса» исключить.</w:t>
      </w:r>
    </w:p>
    <w:p w:rsidR="00D91CCC" w:rsidRDefault="00D91CCC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1.5. Статью 41 Устава дополнить частью 3.1. следующего содержания:</w:t>
      </w:r>
    </w:p>
    <w:p w:rsidR="00D91CCC" w:rsidRDefault="00D91CCC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«3.1. </w:t>
      </w:r>
      <w:proofErr w:type="gramStart"/>
      <w:r>
        <w:rPr>
          <w:rFonts w:cs="Arial"/>
          <w:sz w:val="24"/>
          <w:szCs w:val="24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</w:t>
      </w:r>
      <w:proofErr w:type="gramEnd"/>
      <w:r>
        <w:rPr>
          <w:rFonts w:cs="Arial"/>
          <w:sz w:val="24"/>
          <w:szCs w:val="24"/>
        </w:rPr>
        <w:t xml:space="preserve"> образований, а также в судебном порядке»</w:t>
      </w:r>
      <w:r w:rsidR="00FD6AB2">
        <w:rPr>
          <w:rFonts w:cs="Arial"/>
          <w:sz w:val="24"/>
          <w:szCs w:val="24"/>
        </w:rPr>
        <w:t>.</w:t>
      </w:r>
    </w:p>
    <w:p w:rsidR="00FD6AB2" w:rsidRDefault="00FD6AB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1.6. Статью 41 Устава дополнить частью 5</w:t>
      </w:r>
      <w:r w:rsidRPr="00FD6A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следующего содержания:</w:t>
      </w:r>
    </w:p>
    <w:p w:rsidR="00FD6AB2" w:rsidRDefault="008A7039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«5.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федеральными законом, законом субъекта Российской Федерации указанный срок не установлен, срок приведения устава муниципального образования в соответствии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учат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</w:t>
      </w:r>
    </w:p>
    <w:p w:rsidR="00AF7422" w:rsidRDefault="00AF742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 Часть 9 статьи 71 Устава изложить в следующей редакции:</w:t>
      </w:r>
    </w:p>
    <w:p w:rsidR="00AF7422" w:rsidRDefault="00AF742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образования»</w:t>
      </w:r>
    </w:p>
    <w:p w:rsidR="00AF7422" w:rsidRPr="0067408A" w:rsidRDefault="00AF742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1.8. Статью 71 Устава дополнить частью 9.1.</w:t>
      </w:r>
      <w:r w:rsidRPr="00FD6A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следующего содержания:</w:t>
      </w:r>
    </w:p>
    <w:p w:rsidR="00DF3B38" w:rsidRPr="00F3230C" w:rsidRDefault="00DF3B38" w:rsidP="00DF3B38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t xml:space="preserve">2.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F3B38" w:rsidRPr="00F3230C" w:rsidRDefault="00DF3B38" w:rsidP="00DF3B38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F3230C">
        <w:rPr>
          <w:rFonts w:ascii="Arial" w:hAnsi="Arial" w:cs="Arial"/>
          <w:sz w:val="24"/>
          <w:szCs w:val="24"/>
        </w:rPr>
        <w:t>3.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lastRenderedPageBreak/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DF3B38" w:rsidRDefault="00DF3B38" w:rsidP="00DF3B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B38" w:rsidRPr="00E35666" w:rsidRDefault="00DF3B38" w:rsidP="00DF3B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B38" w:rsidRPr="00E35666" w:rsidRDefault="00DF3B38" w:rsidP="00DF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DF3B38" w:rsidRPr="00E35666" w:rsidRDefault="00DF3B38" w:rsidP="00DF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DF3B38" w:rsidRDefault="00DF3B38" w:rsidP="00DF3B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DF3B38" w:rsidSect="00657365">
      <w:headerReference w:type="even" r:id="rId6"/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D8" w:rsidRDefault="00710AD8" w:rsidP="00710AD8">
      <w:pPr>
        <w:spacing w:after="0" w:line="240" w:lineRule="auto"/>
      </w:pPr>
      <w:r>
        <w:separator/>
      </w:r>
    </w:p>
  </w:endnote>
  <w:endnote w:type="continuationSeparator" w:id="1">
    <w:p w:rsidR="00710AD8" w:rsidRDefault="00710AD8" w:rsidP="0071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D8" w:rsidRDefault="00710AD8" w:rsidP="00710AD8">
      <w:pPr>
        <w:spacing w:after="0" w:line="240" w:lineRule="auto"/>
      </w:pPr>
      <w:r>
        <w:separator/>
      </w:r>
    </w:p>
  </w:footnote>
  <w:footnote w:type="continuationSeparator" w:id="1">
    <w:p w:rsidR="00710AD8" w:rsidRDefault="00710AD8" w:rsidP="0071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710AD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D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AF74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710AD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422">
      <w:rPr>
        <w:rStyle w:val="a5"/>
        <w:noProof/>
      </w:rPr>
      <w:t>2</w:t>
    </w:r>
    <w:r>
      <w:rPr>
        <w:rStyle w:val="a5"/>
      </w:rPr>
      <w:fldChar w:fldCharType="end"/>
    </w:r>
  </w:p>
  <w:p w:rsidR="00950773" w:rsidRDefault="00AF74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38"/>
    <w:rsid w:val="000065E2"/>
    <w:rsid w:val="000B34DD"/>
    <w:rsid w:val="00235922"/>
    <w:rsid w:val="0028092B"/>
    <w:rsid w:val="002B2C5E"/>
    <w:rsid w:val="003F7094"/>
    <w:rsid w:val="004809FB"/>
    <w:rsid w:val="0051034F"/>
    <w:rsid w:val="00637D2B"/>
    <w:rsid w:val="006C7C7D"/>
    <w:rsid w:val="00710AD8"/>
    <w:rsid w:val="00741D53"/>
    <w:rsid w:val="00832D7C"/>
    <w:rsid w:val="008A7039"/>
    <w:rsid w:val="00AB7116"/>
    <w:rsid w:val="00AF7422"/>
    <w:rsid w:val="00BE62E8"/>
    <w:rsid w:val="00C04ADE"/>
    <w:rsid w:val="00D91CCC"/>
    <w:rsid w:val="00DF3B38"/>
    <w:rsid w:val="00E91D88"/>
    <w:rsid w:val="00F365DA"/>
    <w:rsid w:val="00FD5BF3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B3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F3B38"/>
  </w:style>
  <w:style w:type="paragraph" w:customStyle="1" w:styleId="ConsPlusNormal">
    <w:name w:val="ConsPlusNormal"/>
    <w:rsid w:val="00DF3B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F3B38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</cp:revision>
  <dcterms:created xsi:type="dcterms:W3CDTF">2017-02-14T07:36:00Z</dcterms:created>
  <dcterms:modified xsi:type="dcterms:W3CDTF">2017-02-16T07:51:00Z</dcterms:modified>
</cp:coreProperties>
</file>