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21" w:rsidRPr="00D17239" w:rsidRDefault="00CC6E21" w:rsidP="00CC6E21">
      <w:pPr>
        <w:jc w:val="center"/>
        <w:rPr>
          <w:b/>
          <w:caps/>
          <w:sz w:val="28"/>
          <w:szCs w:val="28"/>
        </w:rPr>
      </w:pPr>
      <w:r w:rsidRPr="00D17239">
        <w:rPr>
          <w:b/>
          <w:caps/>
          <w:sz w:val="28"/>
          <w:szCs w:val="28"/>
        </w:rPr>
        <w:t>Российская Федерация</w:t>
      </w:r>
    </w:p>
    <w:p w:rsidR="00CC6E21" w:rsidRPr="00D17239" w:rsidRDefault="00CC6E21" w:rsidP="00CC6E21">
      <w:pPr>
        <w:jc w:val="center"/>
        <w:rPr>
          <w:b/>
          <w:caps/>
          <w:sz w:val="28"/>
          <w:szCs w:val="28"/>
        </w:rPr>
      </w:pPr>
      <w:r w:rsidRPr="00D17239">
        <w:rPr>
          <w:b/>
          <w:caps/>
          <w:sz w:val="28"/>
          <w:szCs w:val="28"/>
        </w:rPr>
        <w:t>Иркутская область</w:t>
      </w:r>
    </w:p>
    <w:p w:rsidR="00CC6E21" w:rsidRPr="00D17239" w:rsidRDefault="00CC6E21" w:rsidP="00CC6E21">
      <w:pPr>
        <w:jc w:val="center"/>
        <w:rPr>
          <w:b/>
          <w:caps/>
          <w:sz w:val="28"/>
          <w:szCs w:val="28"/>
        </w:rPr>
      </w:pPr>
    </w:p>
    <w:p w:rsidR="00CC6E21" w:rsidRPr="00D17239" w:rsidRDefault="00CC6E21" w:rsidP="00D17239">
      <w:pPr>
        <w:jc w:val="center"/>
        <w:rPr>
          <w:b/>
          <w:caps/>
          <w:sz w:val="28"/>
          <w:szCs w:val="28"/>
        </w:rPr>
      </w:pPr>
      <w:r w:rsidRPr="00D17239">
        <w:rPr>
          <w:b/>
          <w:caps/>
          <w:sz w:val="28"/>
          <w:szCs w:val="28"/>
        </w:rPr>
        <w:t>ДУМА</w:t>
      </w:r>
    </w:p>
    <w:p w:rsidR="00CC6E21" w:rsidRPr="00D17239" w:rsidRDefault="00CC6E21" w:rsidP="00CC6E21">
      <w:pPr>
        <w:jc w:val="center"/>
        <w:rPr>
          <w:b/>
          <w:caps/>
          <w:sz w:val="28"/>
          <w:szCs w:val="28"/>
        </w:rPr>
      </w:pPr>
      <w:r w:rsidRPr="00D17239">
        <w:rPr>
          <w:b/>
          <w:caps/>
          <w:sz w:val="28"/>
          <w:szCs w:val="28"/>
        </w:rPr>
        <w:t>Муниципального образования «Олонки»</w:t>
      </w:r>
    </w:p>
    <w:p w:rsidR="00CC6E21" w:rsidRDefault="00CC6E21" w:rsidP="00CC6E21">
      <w:pPr>
        <w:jc w:val="center"/>
        <w:rPr>
          <w:b/>
        </w:rPr>
      </w:pPr>
    </w:p>
    <w:p w:rsidR="00CC6E21" w:rsidRPr="00CC6E21" w:rsidRDefault="00CC6E21" w:rsidP="00CC6E21">
      <w:pPr>
        <w:rPr>
          <w:b/>
          <w:sz w:val="28"/>
          <w:szCs w:val="28"/>
        </w:rPr>
      </w:pPr>
      <w:r w:rsidRPr="00CC6E21">
        <w:rPr>
          <w:b/>
          <w:sz w:val="28"/>
          <w:szCs w:val="28"/>
        </w:rPr>
        <w:t>Пятая  сессия</w:t>
      </w:r>
      <w:proofErr w:type="gramStart"/>
      <w:r w:rsidRPr="00CC6E21">
        <w:rPr>
          <w:b/>
          <w:sz w:val="28"/>
          <w:szCs w:val="28"/>
        </w:rPr>
        <w:t xml:space="preserve">                                                                             Т</w:t>
      </w:r>
      <w:proofErr w:type="gramEnd"/>
      <w:r w:rsidRPr="00CC6E21">
        <w:rPr>
          <w:b/>
          <w:sz w:val="28"/>
          <w:szCs w:val="28"/>
        </w:rPr>
        <w:t>ретьего созыва</w:t>
      </w:r>
    </w:p>
    <w:p w:rsidR="00CC6E21" w:rsidRPr="00CC6E21" w:rsidRDefault="00CC6E21" w:rsidP="00CC6E21">
      <w:pPr>
        <w:tabs>
          <w:tab w:val="left" w:pos="8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C6E21">
        <w:rPr>
          <w:b/>
          <w:sz w:val="28"/>
          <w:szCs w:val="28"/>
        </w:rPr>
        <w:t>т 2</w:t>
      </w:r>
      <w:r>
        <w:rPr>
          <w:b/>
          <w:sz w:val="28"/>
          <w:szCs w:val="28"/>
        </w:rPr>
        <w:t>3</w:t>
      </w:r>
      <w:r w:rsidRPr="00CC6E21">
        <w:rPr>
          <w:b/>
          <w:sz w:val="28"/>
          <w:szCs w:val="28"/>
        </w:rPr>
        <w:t xml:space="preserve"> декабря 2013 года</w:t>
      </w:r>
      <w:r>
        <w:rPr>
          <w:b/>
          <w:sz w:val="28"/>
          <w:szCs w:val="28"/>
        </w:rPr>
        <w:t xml:space="preserve">                                                     </w:t>
      </w:r>
      <w:r w:rsidR="00D1723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CC6E21">
        <w:rPr>
          <w:b/>
          <w:sz w:val="28"/>
          <w:szCs w:val="28"/>
        </w:rPr>
        <w:t>с. Олонки</w:t>
      </w:r>
    </w:p>
    <w:p w:rsidR="00CC6E21" w:rsidRDefault="00CC6E21" w:rsidP="00CC6E21">
      <w:pPr>
        <w:rPr>
          <w:b/>
        </w:rPr>
      </w:pPr>
    </w:p>
    <w:p w:rsidR="00CC6E21" w:rsidRPr="00D17239" w:rsidRDefault="00CC6E21" w:rsidP="00CC6E21">
      <w:pPr>
        <w:rPr>
          <w:b/>
          <w:sz w:val="28"/>
          <w:szCs w:val="28"/>
        </w:rPr>
      </w:pPr>
      <w:r w:rsidRPr="00D17239">
        <w:rPr>
          <w:b/>
          <w:sz w:val="28"/>
          <w:szCs w:val="28"/>
        </w:rPr>
        <w:t xml:space="preserve">                                                               РЕШЕНИЕ № 21</w:t>
      </w:r>
    </w:p>
    <w:p w:rsidR="0023104E" w:rsidRDefault="003F2678"/>
    <w:p w:rsidR="00CC6E21" w:rsidRDefault="00CC6E21" w:rsidP="00D17239">
      <w:pPr>
        <w:jc w:val="center"/>
        <w:rPr>
          <w:b/>
          <w:sz w:val="28"/>
          <w:szCs w:val="28"/>
        </w:rPr>
      </w:pPr>
      <w:r w:rsidRPr="00CC6E21">
        <w:rPr>
          <w:b/>
          <w:sz w:val="28"/>
          <w:szCs w:val="28"/>
        </w:rPr>
        <w:t>Об утверждении положения «Об отпусках муниципальных служащих администрации МО «Олонки»</w:t>
      </w:r>
    </w:p>
    <w:p w:rsidR="00D17239" w:rsidRDefault="00D17239" w:rsidP="00D17239">
      <w:pPr>
        <w:jc w:val="center"/>
        <w:rPr>
          <w:b/>
          <w:sz w:val="28"/>
          <w:szCs w:val="28"/>
        </w:rPr>
      </w:pPr>
    </w:p>
    <w:p w:rsidR="00CC6E21" w:rsidRPr="00D17239" w:rsidRDefault="00CC6E21" w:rsidP="00D17239">
      <w:pPr>
        <w:shd w:val="clear" w:color="auto" w:fill="FFFFFF"/>
        <w:ind w:left="158" w:firstLine="696"/>
        <w:jc w:val="both"/>
        <w:rPr>
          <w:sz w:val="28"/>
          <w:szCs w:val="28"/>
        </w:rPr>
      </w:pPr>
      <w:proofErr w:type="gramStart"/>
      <w:r w:rsidRPr="00D17239">
        <w:rPr>
          <w:color w:val="000000"/>
          <w:spacing w:val="2"/>
          <w:w w:val="94"/>
          <w:sz w:val="28"/>
          <w:szCs w:val="28"/>
        </w:rPr>
        <w:t>В соответствии с Федеральным законом РФ 131-ФЗ « Об общих принци</w:t>
      </w:r>
      <w:r w:rsidRPr="00D17239">
        <w:rPr>
          <w:color w:val="000000"/>
          <w:spacing w:val="2"/>
          <w:w w:val="94"/>
          <w:sz w:val="28"/>
          <w:szCs w:val="28"/>
        </w:rPr>
        <w:softHyphen/>
      </w:r>
      <w:r w:rsidRPr="00D17239">
        <w:rPr>
          <w:color w:val="000000"/>
          <w:w w:val="94"/>
          <w:sz w:val="28"/>
          <w:szCs w:val="28"/>
        </w:rPr>
        <w:t>пах организации местного самоуправления Российской Федераций», Федераль</w:t>
      </w:r>
      <w:r w:rsidRPr="00D17239">
        <w:rPr>
          <w:color w:val="000000"/>
          <w:w w:val="94"/>
          <w:sz w:val="28"/>
          <w:szCs w:val="28"/>
        </w:rPr>
        <w:softHyphen/>
      </w:r>
      <w:r w:rsidRPr="00D17239">
        <w:rPr>
          <w:color w:val="000000"/>
          <w:spacing w:val="-1"/>
          <w:w w:val="94"/>
          <w:sz w:val="28"/>
          <w:szCs w:val="28"/>
        </w:rPr>
        <w:t xml:space="preserve">ным законом « О муниципальной службе в РФ» от 2 марта 2007 г за № 25» закона Иркутской области от 15 октября 2007 г. № 88-оз ст. 9 , « Об отдельных вопросах </w:t>
      </w:r>
      <w:r w:rsidRPr="00D17239">
        <w:rPr>
          <w:color w:val="000000"/>
          <w:w w:val="94"/>
          <w:sz w:val="28"/>
          <w:szCs w:val="28"/>
        </w:rPr>
        <w:t>муниципальной службы в Иркутской области, Трудового кодекса РФ ст. 115</w:t>
      </w:r>
      <w:proofErr w:type="gramEnd"/>
    </w:p>
    <w:p w:rsidR="00D17239" w:rsidRDefault="00D17239" w:rsidP="00D17239">
      <w:pPr>
        <w:ind w:firstLine="851"/>
        <w:jc w:val="both"/>
        <w:rPr>
          <w:b/>
          <w:sz w:val="28"/>
          <w:szCs w:val="28"/>
        </w:rPr>
      </w:pPr>
    </w:p>
    <w:p w:rsidR="00D17239" w:rsidRDefault="00D17239" w:rsidP="00D17239">
      <w:pPr>
        <w:ind w:firstLine="851"/>
        <w:jc w:val="center"/>
        <w:rPr>
          <w:sz w:val="28"/>
          <w:szCs w:val="28"/>
        </w:rPr>
      </w:pPr>
      <w:r w:rsidRPr="00D17239">
        <w:rPr>
          <w:sz w:val="28"/>
          <w:szCs w:val="28"/>
        </w:rPr>
        <w:t>Дума решила:</w:t>
      </w:r>
    </w:p>
    <w:p w:rsidR="00D17239" w:rsidRPr="00D17239" w:rsidRDefault="00D17239" w:rsidP="00D17239">
      <w:pPr>
        <w:ind w:firstLine="851"/>
        <w:jc w:val="center"/>
        <w:rPr>
          <w:sz w:val="28"/>
          <w:szCs w:val="28"/>
        </w:rPr>
      </w:pPr>
    </w:p>
    <w:p w:rsidR="00D17239" w:rsidRP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  <w:r w:rsidRPr="00D17239">
        <w:rPr>
          <w:color w:val="000000"/>
          <w:spacing w:val="-2"/>
          <w:w w:val="94"/>
          <w:sz w:val="28"/>
          <w:szCs w:val="28"/>
        </w:rPr>
        <w:t xml:space="preserve">1 .Утвердить Положение «Об отпусках муниципальных служащих в МО </w:t>
      </w:r>
      <w:r w:rsidRPr="00D17239">
        <w:rPr>
          <w:bCs/>
          <w:color w:val="000000"/>
          <w:sz w:val="28"/>
          <w:szCs w:val="28"/>
        </w:rPr>
        <w:t>«Олонки».</w:t>
      </w: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  <w:r w:rsidRPr="00D17239">
        <w:rPr>
          <w:bCs/>
          <w:color w:val="000000"/>
          <w:sz w:val="28"/>
          <w:szCs w:val="28"/>
        </w:rPr>
        <w:t>2.  Опубликовать настоящее решение Думы в «Информационном бюллетене»</w:t>
      </w:r>
      <w:r>
        <w:rPr>
          <w:bCs/>
          <w:color w:val="000000"/>
          <w:sz w:val="28"/>
          <w:szCs w:val="28"/>
        </w:rPr>
        <w:t>.</w:t>
      </w: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администрации </w:t>
      </w: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«Олонки»                                                                 С.Н. Нефедьев</w:t>
      </w: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D17239" w:rsidRDefault="00D17239" w:rsidP="00D1723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bCs/>
          <w:color w:val="000000"/>
          <w:sz w:val="28"/>
          <w:szCs w:val="28"/>
        </w:rPr>
      </w:pPr>
    </w:p>
    <w:p w:rsidR="0022645C" w:rsidRDefault="0022645C" w:rsidP="0022645C">
      <w:pPr>
        <w:pStyle w:val="ConsPlusTitle"/>
        <w:widowControl/>
        <w:jc w:val="right"/>
        <w:outlineLvl w:val="0"/>
      </w:pPr>
      <w:r>
        <w:t xml:space="preserve">                                                                              Приложение  </w:t>
      </w:r>
    </w:p>
    <w:p w:rsidR="0022645C" w:rsidRDefault="0022645C" w:rsidP="0022645C">
      <w:pPr>
        <w:pStyle w:val="ConsPlusTitle"/>
        <w:widowControl/>
        <w:jc w:val="right"/>
        <w:outlineLvl w:val="0"/>
      </w:pPr>
      <w:r>
        <w:t xml:space="preserve">                                                                              к решению Думы МО «Олонки»  </w:t>
      </w:r>
    </w:p>
    <w:p w:rsidR="0022645C" w:rsidRDefault="0022645C" w:rsidP="0022645C">
      <w:pPr>
        <w:pStyle w:val="ConsPlusTitle"/>
        <w:widowControl/>
        <w:jc w:val="right"/>
        <w:outlineLvl w:val="0"/>
      </w:pPr>
      <w:r>
        <w:t xml:space="preserve">                                                                              № 21 от 23 декабря  2013 г.</w:t>
      </w:r>
    </w:p>
    <w:p w:rsidR="0022645C" w:rsidRDefault="0022645C" w:rsidP="0022645C">
      <w:pPr>
        <w:pStyle w:val="ConsPlusTitle"/>
        <w:widowControl/>
        <w:jc w:val="right"/>
        <w:outlineLvl w:val="0"/>
      </w:pPr>
    </w:p>
    <w:p w:rsidR="0022645C" w:rsidRDefault="0022645C" w:rsidP="0022645C">
      <w:pPr>
        <w:pStyle w:val="ConsPlusTitle"/>
        <w:widowControl/>
        <w:jc w:val="center"/>
        <w:outlineLvl w:val="0"/>
      </w:pPr>
    </w:p>
    <w:p w:rsidR="0022645C" w:rsidRPr="0022645C" w:rsidRDefault="0022645C" w:rsidP="0022645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22645C">
        <w:rPr>
          <w:b w:val="0"/>
          <w:sz w:val="28"/>
          <w:szCs w:val="28"/>
        </w:rPr>
        <w:t>Положение</w:t>
      </w:r>
    </w:p>
    <w:p w:rsidR="0022645C" w:rsidRDefault="0022645C" w:rsidP="0022645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22645C">
        <w:rPr>
          <w:b w:val="0"/>
          <w:sz w:val="28"/>
          <w:szCs w:val="28"/>
        </w:rPr>
        <w:t>об отпусках муниципальных служащих</w:t>
      </w:r>
    </w:p>
    <w:p w:rsidR="0022645C" w:rsidRDefault="0022645C" w:rsidP="0022645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22645C" w:rsidRDefault="0022645C" w:rsidP="0022645C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положение разработано на основании закона «О муниципальной службе в Российской Федерации» от 2 марта 2007 г. за № 25-ФЗ ст. 21, закона Иркутской области от 15 октября 2007 № 88-ОЗ </w:t>
      </w:r>
      <w:proofErr w:type="spellStart"/>
      <w:proofErr w:type="gramStart"/>
      <w:r>
        <w:rPr>
          <w:b w:val="0"/>
          <w:sz w:val="28"/>
          <w:szCs w:val="28"/>
        </w:rPr>
        <w:t>ст</w:t>
      </w:r>
      <w:proofErr w:type="spellEnd"/>
      <w:proofErr w:type="gramEnd"/>
      <w:r>
        <w:rPr>
          <w:b w:val="0"/>
          <w:sz w:val="28"/>
          <w:szCs w:val="28"/>
        </w:rPr>
        <w:t xml:space="preserve"> .9, «Об отдельных вопросах муниципальной службы в Иркутской области», Трудового Кодекса Российской Федерации с. 115.</w:t>
      </w:r>
    </w:p>
    <w:p w:rsidR="0022645C" w:rsidRDefault="0022645C" w:rsidP="0022645C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22645C" w:rsidRDefault="00155FB6" w:rsidP="0022645C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Муниципальным служащим предоставляется ежегодный оплачиваемый отпуск продолжительностью 30 календарных дней.</w:t>
      </w:r>
    </w:p>
    <w:p w:rsidR="008549A9" w:rsidRDefault="008549A9" w:rsidP="0022645C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155FB6" w:rsidRDefault="00155FB6" w:rsidP="0022645C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Муниципальным служащим предоставляются следующие дополнительные отпуска:</w:t>
      </w:r>
    </w:p>
    <w:p w:rsidR="00155FB6" w:rsidRDefault="00155FB6" w:rsidP="0022645C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   </w:t>
      </w:r>
      <w:proofErr w:type="gramStart"/>
      <w:r>
        <w:rPr>
          <w:b w:val="0"/>
          <w:sz w:val="28"/>
          <w:szCs w:val="28"/>
        </w:rPr>
        <w:t>лицу</w:t>
      </w:r>
      <w:proofErr w:type="gramEnd"/>
      <w:r>
        <w:rPr>
          <w:b w:val="0"/>
          <w:sz w:val="28"/>
          <w:szCs w:val="28"/>
        </w:rPr>
        <w:t xml:space="preserve"> замещающему муниципальную должность муниципальной службы, предоставляется дополнительный оплачиваемый отпуск за ненормированный рабочий день продолжительностью:</w:t>
      </w:r>
    </w:p>
    <w:p w:rsidR="00155FB6" w:rsidRDefault="00155FB6" w:rsidP="0022645C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 замещении высших и главных муниципальных должностей муниципальной службы – 5 календарных дней;</w:t>
      </w:r>
    </w:p>
    <w:p w:rsidR="00155FB6" w:rsidRDefault="00155FB6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при замещении ведущих и старших муниципальных должностей муниципальной службы – 4 календарных дня;</w:t>
      </w:r>
    </w:p>
    <w:p w:rsidR="00155FB6" w:rsidRDefault="00155FB6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при замещении младших должностей муниципальной службы – 3 календарных дня.</w:t>
      </w:r>
    </w:p>
    <w:p w:rsidR="00155FB6" w:rsidRDefault="00155FB6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</w:t>
      </w:r>
      <w:r w:rsidR="008549A9">
        <w:rPr>
          <w:b w:val="0"/>
          <w:sz w:val="28"/>
          <w:szCs w:val="28"/>
        </w:rPr>
        <w:t xml:space="preserve">  муниципальному служащему предоставляется дополнительный оплачиваемый отпуск за работу в южных районах Иркутской области продолжительностью 8 календарных дней.</w:t>
      </w:r>
    </w:p>
    <w:p w:rsidR="008549A9" w:rsidRDefault="008549A9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 в соответствии с Законом Иркутской области муниципальным служащим предоставляется ежегодный дополнительный оплачиваемый отпуск за выслугу лет, продолжительностью которого исчисляется из расчета один календарный день за </w:t>
      </w:r>
      <w:proofErr w:type="gramStart"/>
      <w:r>
        <w:rPr>
          <w:b w:val="0"/>
          <w:sz w:val="28"/>
          <w:szCs w:val="28"/>
        </w:rPr>
        <w:t>каждый полный год</w:t>
      </w:r>
      <w:proofErr w:type="gramEnd"/>
      <w:r>
        <w:rPr>
          <w:b w:val="0"/>
          <w:sz w:val="28"/>
          <w:szCs w:val="28"/>
        </w:rPr>
        <w:t xml:space="preserve"> муниципальной службы, сверх ежегодного основного оплачиваемого отпуска, но не более 15 календарных дней.</w:t>
      </w:r>
    </w:p>
    <w:p w:rsidR="008549A9" w:rsidRDefault="008549A9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8549A9" w:rsidRDefault="008549A9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   Ежегодный дополнительный оплачиваемый отпуск за выслугу лет при исчислении общей продолжительности ежегодного оплачиваемого суммируется с ежегодным основным оплачиваемым отпуском.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</w:t>
      </w:r>
      <w:r>
        <w:rPr>
          <w:b w:val="0"/>
          <w:sz w:val="28"/>
          <w:szCs w:val="28"/>
        </w:rPr>
        <w:lastRenderedPageBreak/>
        <w:t>муниципальных служащих, замещающих ведущие, старшие и младшие    должности муниципальной службы -  40 календарных дней.</w:t>
      </w:r>
    </w:p>
    <w:p w:rsidR="003F2678" w:rsidRDefault="003F2678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3F2678" w:rsidRDefault="003F2678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3F2678" w:rsidRDefault="003F2678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3F2678">
        <w:rPr>
          <w:b w:val="0"/>
          <w:color w:val="000000"/>
          <w:spacing w:val="1"/>
          <w:sz w:val="28"/>
          <w:szCs w:val="28"/>
        </w:rPr>
        <w:t xml:space="preserve">Ежегодный оплачиваемый отпуск и дополнительные оплачиваемые отпуска </w:t>
      </w:r>
      <w:r w:rsidRPr="003F2678">
        <w:rPr>
          <w:b w:val="0"/>
          <w:color w:val="000000"/>
          <w:spacing w:val="3"/>
          <w:sz w:val="28"/>
          <w:szCs w:val="28"/>
        </w:rPr>
        <w:t xml:space="preserve">суммируются и по желанию муниципального служащего могут предоставляться </w:t>
      </w:r>
      <w:r w:rsidRPr="003F2678">
        <w:rPr>
          <w:b w:val="0"/>
          <w:color w:val="000000"/>
          <w:spacing w:val="1"/>
          <w:sz w:val="28"/>
          <w:szCs w:val="28"/>
        </w:rPr>
        <w:t>по частям. При этом продолжительность одной части предоставляемого отпуска</w:t>
      </w:r>
      <w:r>
        <w:rPr>
          <w:b w:val="0"/>
          <w:sz w:val="28"/>
          <w:szCs w:val="28"/>
        </w:rPr>
        <w:t xml:space="preserve">  не может быть менее 14 календарных дней.</w:t>
      </w:r>
    </w:p>
    <w:p w:rsidR="003F2678" w:rsidRDefault="003F2678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3F2678" w:rsidRDefault="003F2678" w:rsidP="00155FB6">
      <w:pPr>
        <w:pStyle w:val="ConsPlusTitle"/>
        <w:widowControl/>
        <w:ind w:firstLine="851"/>
        <w:jc w:val="both"/>
        <w:outlineLvl w:val="0"/>
        <w:rPr>
          <w:b w:val="0"/>
          <w:color w:val="000000"/>
          <w:spacing w:val="-1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3F2678">
        <w:rPr>
          <w:b w:val="0"/>
          <w:color w:val="000000"/>
          <w:spacing w:val="12"/>
          <w:sz w:val="28"/>
          <w:szCs w:val="28"/>
        </w:rPr>
        <w:t>Мун</w:t>
      </w:r>
      <w:r>
        <w:rPr>
          <w:b w:val="0"/>
          <w:color w:val="000000"/>
          <w:spacing w:val="12"/>
          <w:sz w:val="28"/>
          <w:szCs w:val="28"/>
        </w:rPr>
        <w:t>и</w:t>
      </w:r>
      <w:r w:rsidRPr="003F2678">
        <w:rPr>
          <w:b w:val="0"/>
          <w:color w:val="000000"/>
          <w:spacing w:val="12"/>
          <w:sz w:val="28"/>
          <w:szCs w:val="28"/>
        </w:rPr>
        <w:t>ц</w:t>
      </w:r>
      <w:r>
        <w:rPr>
          <w:b w:val="0"/>
          <w:color w:val="000000"/>
          <w:spacing w:val="12"/>
          <w:sz w:val="28"/>
          <w:szCs w:val="28"/>
        </w:rPr>
        <w:t>и</w:t>
      </w:r>
      <w:r w:rsidRPr="003F2678">
        <w:rPr>
          <w:b w:val="0"/>
          <w:color w:val="000000"/>
          <w:spacing w:val="12"/>
          <w:sz w:val="28"/>
          <w:szCs w:val="28"/>
        </w:rPr>
        <w:t>пальному служащему к ежегодному отпуску выплачивается материаль</w:t>
      </w:r>
      <w:r w:rsidRPr="003F2678">
        <w:rPr>
          <w:b w:val="0"/>
          <w:color w:val="000000"/>
          <w:spacing w:val="12"/>
          <w:sz w:val="28"/>
          <w:szCs w:val="28"/>
        </w:rPr>
        <w:softHyphen/>
      </w:r>
      <w:r w:rsidRPr="003F2678">
        <w:rPr>
          <w:b w:val="0"/>
          <w:color w:val="000000"/>
          <w:spacing w:val="-10"/>
          <w:sz w:val="28"/>
          <w:szCs w:val="28"/>
        </w:rPr>
        <w:t>ная помощь в размере двух должностных окладов</w:t>
      </w:r>
      <w:r>
        <w:rPr>
          <w:b w:val="0"/>
          <w:color w:val="000000"/>
          <w:spacing w:val="-10"/>
          <w:sz w:val="28"/>
          <w:szCs w:val="28"/>
        </w:rPr>
        <w:t>.</w:t>
      </w:r>
    </w:p>
    <w:p w:rsidR="003F2678" w:rsidRDefault="003F2678" w:rsidP="00155FB6">
      <w:pPr>
        <w:pStyle w:val="ConsPlusTitle"/>
        <w:widowControl/>
        <w:ind w:firstLine="851"/>
        <w:jc w:val="both"/>
        <w:outlineLvl w:val="0"/>
        <w:rPr>
          <w:b w:val="0"/>
          <w:color w:val="000000"/>
          <w:spacing w:val="-10"/>
          <w:sz w:val="28"/>
          <w:szCs w:val="28"/>
        </w:rPr>
      </w:pPr>
    </w:p>
    <w:p w:rsidR="003F2678" w:rsidRDefault="003F2678" w:rsidP="00155FB6">
      <w:pPr>
        <w:pStyle w:val="ConsPlusTitle"/>
        <w:widowControl/>
        <w:ind w:firstLine="851"/>
        <w:jc w:val="both"/>
        <w:outlineLvl w:val="0"/>
        <w:rPr>
          <w:b w:val="0"/>
          <w:color w:val="000000"/>
          <w:spacing w:val="10"/>
          <w:sz w:val="28"/>
          <w:szCs w:val="28"/>
        </w:rPr>
      </w:pPr>
      <w:r>
        <w:rPr>
          <w:b w:val="0"/>
          <w:color w:val="000000"/>
          <w:spacing w:val="-10"/>
          <w:sz w:val="28"/>
          <w:szCs w:val="28"/>
        </w:rPr>
        <w:t xml:space="preserve">6. </w:t>
      </w:r>
      <w:r w:rsidRPr="003F2678">
        <w:rPr>
          <w:b w:val="0"/>
          <w:color w:val="000000"/>
          <w:spacing w:val="12"/>
          <w:sz w:val="28"/>
          <w:szCs w:val="28"/>
        </w:rPr>
        <w:t>Мун</w:t>
      </w:r>
      <w:r>
        <w:rPr>
          <w:b w:val="0"/>
          <w:color w:val="000000"/>
          <w:spacing w:val="12"/>
          <w:sz w:val="28"/>
          <w:szCs w:val="28"/>
        </w:rPr>
        <w:t>и</w:t>
      </w:r>
      <w:r w:rsidRPr="003F2678">
        <w:rPr>
          <w:b w:val="0"/>
          <w:color w:val="000000"/>
          <w:spacing w:val="12"/>
          <w:sz w:val="28"/>
          <w:szCs w:val="28"/>
        </w:rPr>
        <w:t>ц</w:t>
      </w:r>
      <w:r>
        <w:rPr>
          <w:b w:val="0"/>
          <w:color w:val="000000"/>
          <w:spacing w:val="12"/>
          <w:sz w:val="28"/>
          <w:szCs w:val="28"/>
        </w:rPr>
        <w:t>и</w:t>
      </w:r>
      <w:r w:rsidRPr="003F2678">
        <w:rPr>
          <w:b w:val="0"/>
          <w:color w:val="000000"/>
          <w:spacing w:val="12"/>
          <w:sz w:val="28"/>
          <w:szCs w:val="28"/>
        </w:rPr>
        <w:t xml:space="preserve">пальному </w:t>
      </w:r>
      <w:r w:rsidRPr="003F2678">
        <w:rPr>
          <w:b w:val="0"/>
          <w:color w:val="000000"/>
          <w:spacing w:val="11"/>
          <w:sz w:val="28"/>
          <w:szCs w:val="28"/>
        </w:rPr>
        <w:t xml:space="preserve">служащему по его заявлению представителем нанимателя </w:t>
      </w:r>
      <w:proofErr w:type="gramStart"/>
      <w:r w:rsidRPr="003F2678">
        <w:rPr>
          <w:b w:val="0"/>
          <w:color w:val="000000"/>
          <w:spacing w:val="11"/>
          <w:sz w:val="28"/>
          <w:szCs w:val="28"/>
        </w:rPr>
        <w:t xml:space="preserve">( </w:t>
      </w:r>
      <w:proofErr w:type="gramEnd"/>
      <w:r w:rsidRPr="003F2678">
        <w:rPr>
          <w:b w:val="0"/>
          <w:color w:val="000000"/>
          <w:spacing w:val="10"/>
          <w:sz w:val="28"/>
          <w:szCs w:val="28"/>
        </w:rPr>
        <w:t>работодателя) может быть предоставлен отпуск без сохранения заработной платы</w:t>
      </w:r>
      <w:r>
        <w:rPr>
          <w:b w:val="0"/>
          <w:color w:val="000000"/>
          <w:spacing w:val="10"/>
          <w:sz w:val="28"/>
          <w:szCs w:val="28"/>
        </w:rPr>
        <w:t xml:space="preserve"> на срок не более одного года, если иное не предусмотрено федеральным законом.</w:t>
      </w:r>
    </w:p>
    <w:p w:rsidR="003F2678" w:rsidRDefault="003F2678" w:rsidP="00155FB6">
      <w:pPr>
        <w:pStyle w:val="ConsPlusTitle"/>
        <w:widowControl/>
        <w:ind w:firstLine="851"/>
        <w:jc w:val="both"/>
        <w:outlineLvl w:val="0"/>
        <w:rPr>
          <w:b w:val="0"/>
          <w:color w:val="000000"/>
          <w:spacing w:val="10"/>
          <w:sz w:val="28"/>
          <w:szCs w:val="28"/>
        </w:rPr>
      </w:pPr>
    </w:p>
    <w:p w:rsidR="003F2678" w:rsidRPr="003F2678" w:rsidRDefault="003F2678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color w:val="000000"/>
          <w:spacing w:val="10"/>
          <w:sz w:val="28"/>
          <w:szCs w:val="28"/>
        </w:rPr>
        <w:t xml:space="preserve">7.  </w:t>
      </w:r>
      <w:r w:rsidRPr="003F2678">
        <w:rPr>
          <w:b w:val="0"/>
          <w:color w:val="000000"/>
          <w:spacing w:val="11"/>
          <w:sz w:val="28"/>
          <w:szCs w:val="28"/>
        </w:rPr>
        <w:t>Порядок предоставления муниципальным служащим отпусков, в том числе до</w:t>
      </w:r>
      <w:r w:rsidRPr="003F2678">
        <w:rPr>
          <w:b w:val="0"/>
          <w:color w:val="000000"/>
          <w:spacing w:val="11"/>
          <w:sz w:val="28"/>
          <w:szCs w:val="28"/>
        </w:rPr>
        <w:softHyphen/>
        <w:t>полнительных отпусков и отпусков без сохранения заработной платы, определя</w:t>
      </w:r>
      <w:r w:rsidRPr="003F2678">
        <w:rPr>
          <w:b w:val="0"/>
          <w:color w:val="000000"/>
          <w:spacing w:val="11"/>
          <w:sz w:val="28"/>
          <w:szCs w:val="28"/>
        </w:rPr>
        <w:softHyphen/>
      </w:r>
      <w:r w:rsidRPr="003F2678">
        <w:rPr>
          <w:b w:val="0"/>
          <w:color w:val="000000"/>
          <w:spacing w:val="10"/>
          <w:sz w:val="28"/>
          <w:szCs w:val="28"/>
        </w:rPr>
        <w:t xml:space="preserve">ется правовым актом </w:t>
      </w:r>
      <w:r>
        <w:rPr>
          <w:b w:val="0"/>
          <w:color w:val="000000"/>
          <w:spacing w:val="10"/>
          <w:sz w:val="28"/>
          <w:szCs w:val="28"/>
        </w:rPr>
        <w:t>главы</w:t>
      </w:r>
      <w:r w:rsidRPr="003F2678">
        <w:rPr>
          <w:b w:val="0"/>
          <w:color w:val="000000"/>
          <w:spacing w:val="10"/>
          <w:sz w:val="28"/>
          <w:szCs w:val="28"/>
        </w:rPr>
        <w:t xml:space="preserve"> муниципального образования в соответствии с феде</w:t>
      </w:r>
      <w:r w:rsidRPr="003F2678">
        <w:rPr>
          <w:b w:val="0"/>
          <w:color w:val="000000"/>
          <w:spacing w:val="10"/>
          <w:sz w:val="28"/>
          <w:szCs w:val="28"/>
        </w:rPr>
        <w:softHyphen/>
      </w:r>
      <w:r w:rsidRPr="003F2678">
        <w:rPr>
          <w:b w:val="0"/>
          <w:color w:val="000000"/>
          <w:spacing w:val="4"/>
          <w:sz w:val="28"/>
          <w:szCs w:val="28"/>
        </w:rPr>
        <w:t>ральным и областным законодательством.</w:t>
      </w:r>
      <w:r>
        <w:rPr>
          <w:color w:val="000000"/>
          <w:spacing w:val="4"/>
          <w:sz w:val="26"/>
          <w:szCs w:val="26"/>
        </w:rPr>
        <w:t xml:space="preserve">         </w:t>
      </w:r>
    </w:p>
    <w:p w:rsidR="008549A9" w:rsidRPr="003F2678" w:rsidRDefault="008549A9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155FB6" w:rsidRDefault="00155FB6" w:rsidP="00155FB6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155FB6" w:rsidRPr="0022645C" w:rsidRDefault="00155FB6" w:rsidP="0022645C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sectPr w:rsidR="00155FB6" w:rsidRPr="0022645C" w:rsidSect="00F0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E21"/>
    <w:rsid w:val="00155FB6"/>
    <w:rsid w:val="0022645C"/>
    <w:rsid w:val="003F2678"/>
    <w:rsid w:val="004F7EE9"/>
    <w:rsid w:val="008549A9"/>
    <w:rsid w:val="00B4118A"/>
    <w:rsid w:val="00CC6E21"/>
    <w:rsid w:val="00D17239"/>
    <w:rsid w:val="00F0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6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Admin MO Olonki</cp:lastModifiedBy>
  <cp:revision>1</cp:revision>
  <dcterms:created xsi:type="dcterms:W3CDTF">2014-01-16T00:02:00Z</dcterms:created>
  <dcterms:modified xsi:type="dcterms:W3CDTF">2014-01-16T03:05:00Z</dcterms:modified>
</cp:coreProperties>
</file>