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AA" w:rsidRPr="008A315B" w:rsidRDefault="002015AA" w:rsidP="0020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15AA" w:rsidRDefault="002015AA" w:rsidP="0020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015AA" w:rsidRDefault="002015AA" w:rsidP="0020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2015AA" w:rsidRPr="008A315B" w:rsidRDefault="002015AA" w:rsidP="0020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015AA" w:rsidRPr="008A315B" w:rsidRDefault="002015AA" w:rsidP="0020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2015AA" w:rsidRPr="009D7036" w:rsidRDefault="002015AA" w:rsidP="002015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5AA" w:rsidRDefault="002015AA" w:rsidP="002015A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девятнадцатая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2015AA" w:rsidRPr="003135A1" w:rsidRDefault="002015AA" w:rsidP="002015A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015AA" w:rsidRPr="003135A1" w:rsidRDefault="002015AA" w:rsidP="002015A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</w:t>
      </w:r>
      <w:r w:rsidRPr="009D44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2015AA" w:rsidRPr="003135A1" w:rsidRDefault="002015AA" w:rsidP="002015AA">
      <w:pPr>
        <w:rPr>
          <w:rFonts w:ascii="Times New Roman" w:hAnsi="Times New Roman"/>
          <w:b/>
          <w:bCs/>
          <w:sz w:val="24"/>
          <w:szCs w:val="24"/>
        </w:rPr>
      </w:pPr>
    </w:p>
    <w:p w:rsidR="002015AA" w:rsidRPr="003135A1" w:rsidRDefault="002015AA" w:rsidP="002015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88</w:t>
      </w:r>
    </w:p>
    <w:p w:rsidR="000551F2" w:rsidRPr="00ED0D6F" w:rsidRDefault="002015AA" w:rsidP="002015AA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1F2" w:rsidRPr="00ED0D6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</w:t>
      </w:r>
    </w:p>
    <w:p w:rsidR="000551F2" w:rsidRPr="00ED0D6F" w:rsidRDefault="000551F2" w:rsidP="002015AA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D6F">
        <w:rPr>
          <w:rFonts w:ascii="Times New Roman" w:hAnsi="Times New Roman" w:cs="Times New Roman"/>
          <w:bCs/>
          <w:sz w:val="28"/>
          <w:szCs w:val="28"/>
        </w:rPr>
        <w:t xml:space="preserve">распоряжения земельными участками </w:t>
      </w:r>
      <w:proofErr w:type="gramStart"/>
      <w:r w:rsidRPr="00ED0D6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D0D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1F2" w:rsidRDefault="000551F2" w:rsidP="002015AA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D6F">
        <w:rPr>
          <w:rFonts w:ascii="Times New Roman" w:hAnsi="Times New Roman" w:cs="Times New Roman"/>
          <w:bCs/>
          <w:sz w:val="28"/>
          <w:szCs w:val="28"/>
        </w:rPr>
        <w:t>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Олонки</w:t>
      </w:r>
      <w:r w:rsidRPr="00ED0D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15AA" w:rsidRPr="00ED0D6F" w:rsidRDefault="002015AA" w:rsidP="002015AA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51F2" w:rsidRDefault="000551F2" w:rsidP="002015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D0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0D6F">
        <w:rPr>
          <w:rFonts w:ascii="Times New Roman" w:hAnsi="Times New Roman" w:cs="Times New Roman"/>
          <w:sz w:val="28"/>
          <w:szCs w:val="28"/>
        </w:rPr>
        <w:t>В целях оптимизации на территории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 «Олонки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4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5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от 25.10.2001 </w:t>
      </w:r>
      <w:hyperlink r:id="rId6" w:history="1">
        <w:r w:rsidRPr="00ED0D6F">
          <w:rPr>
            <w:rFonts w:ascii="Times New Roman" w:hAnsi="Times New Roman" w:cs="Times New Roman"/>
            <w:sz w:val="28"/>
            <w:szCs w:val="28"/>
          </w:rPr>
          <w:t>N 137-ФЗ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7" w:history="1">
        <w:r w:rsidRPr="00ED0D6F">
          <w:rPr>
            <w:rFonts w:ascii="Times New Roman" w:hAnsi="Times New Roman" w:cs="Times New Roman"/>
            <w:sz w:val="28"/>
            <w:szCs w:val="28"/>
          </w:rPr>
          <w:t>N 131-ФЗ</w:t>
        </w:r>
        <w:proofErr w:type="gramEnd"/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ED0D6F">
        <w:rPr>
          <w:rFonts w:ascii="Times New Roman" w:hAnsi="Times New Roman" w:cs="Times New Roman"/>
          <w:sz w:val="28"/>
          <w:szCs w:val="28"/>
        </w:rPr>
        <w:t xml:space="preserve">», </w:t>
      </w:r>
      <w:r w:rsidR="002015AA" w:rsidRPr="00917CDB">
        <w:rPr>
          <w:rFonts w:ascii="Times New Roman" w:hAnsi="Times New Roman"/>
          <w:sz w:val="28"/>
          <w:szCs w:val="28"/>
        </w:rPr>
        <w:t xml:space="preserve">Дума </w:t>
      </w:r>
      <w:r w:rsidR="002015AA">
        <w:rPr>
          <w:rFonts w:ascii="Times New Roman" w:hAnsi="Times New Roman"/>
          <w:sz w:val="28"/>
          <w:szCs w:val="28"/>
        </w:rPr>
        <w:t>муниципального образования</w:t>
      </w:r>
      <w:r w:rsidR="002015AA" w:rsidRPr="00917CDB">
        <w:rPr>
          <w:rFonts w:ascii="Times New Roman" w:hAnsi="Times New Roman"/>
          <w:sz w:val="28"/>
          <w:szCs w:val="28"/>
        </w:rPr>
        <w:t xml:space="preserve"> «</w:t>
      </w:r>
      <w:r w:rsidR="002015AA">
        <w:rPr>
          <w:rFonts w:ascii="Times New Roman" w:hAnsi="Times New Roman"/>
          <w:sz w:val="28"/>
          <w:szCs w:val="28"/>
        </w:rPr>
        <w:t>Олонки</w:t>
      </w:r>
      <w:r w:rsidR="002015AA" w:rsidRPr="00917CDB">
        <w:rPr>
          <w:rFonts w:ascii="Times New Roman" w:hAnsi="Times New Roman"/>
          <w:sz w:val="28"/>
          <w:szCs w:val="28"/>
        </w:rPr>
        <w:t>»,</w:t>
      </w:r>
    </w:p>
    <w:p w:rsidR="002015AA" w:rsidRPr="00ED0D6F" w:rsidRDefault="002015AA" w:rsidP="002015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51F2" w:rsidRPr="002015AA" w:rsidRDefault="000551F2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01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015AA" w:rsidRPr="002015A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015AA">
        <w:rPr>
          <w:rFonts w:ascii="Times New Roman" w:hAnsi="Times New Roman" w:cs="Times New Roman"/>
          <w:b/>
          <w:sz w:val="28"/>
          <w:szCs w:val="28"/>
        </w:rPr>
        <w:t>:</w:t>
      </w:r>
    </w:p>
    <w:p w:rsidR="002015AA" w:rsidRPr="00ED0D6F" w:rsidRDefault="002015AA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551F2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1.</w:t>
      </w:r>
      <w:r w:rsidR="002015AA">
        <w:rPr>
          <w:rFonts w:ascii="Times New Roman" w:hAnsi="Times New Roman" w:cs="Times New Roman"/>
          <w:sz w:val="28"/>
          <w:szCs w:val="28"/>
        </w:rPr>
        <w:t xml:space="preserve"> </w:t>
      </w:r>
      <w:r w:rsidRPr="00ED0D6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ED0D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о порядке распоряжения земельными участками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ED0D6F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6F0FB3" w:rsidRDefault="006F0FB3" w:rsidP="006F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1F2">
        <w:rPr>
          <w:rFonts w:ascii="Times New Roman" w:hAnsi="Times New Roman" w:cs="Times New Roman"/>
          <w:sz w:val="28"/>
          <w:szCs w:val="28"/>
        </w:rPr>
        <w:t xml:space="preserve">  2.</w:t>
      </w:r>
      <w:r w:rsidR="002015AA" w:rsidRPr="0003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«Олонки» опубликовать настоящее решение в муниципальном вестнике МО «Олонки»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2015AA" w:rsidRPr="00033CCC" w:rsidRDefault="002015AA" w:rsidP="00201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1F2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5AA" w:rsidRPr="00ED0D6F" w:rsidRDefault="002015AA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5AA" w:rsidRDefault="002015AA" w:rsidP="00201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2015AA" w:rsidRDefault="002015AA" w:rsidP="00201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5AA" w:rsidRDefault="002015AA" w:rsidP="002015AA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0551F2" w:rsidRPr="00ED0D6F" w:rsidRDefault="000551F2" w:rsidP="002015A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1B" w:rsidRDefault="000551F2" w:rsidP="002015A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ED0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81B" w:rsidRDefault="002C681B" w:rsidP="002C681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81B" w:rsidRDefault="0057333D" w:rsidP="002C681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F2" w:rsidRPr="00ED0D6F" w:rsidRDefault="000551F2" w:rsidP="002C681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D6F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Думы</w:t>
      </w:r>
    </w:p>
    <w:p w:rsidR="000551F2" w:rsidRDefault="000551F2" w:rsidP="002015A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0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0D6F">
        <w:rPr>
          <w:rFonts w:ascii="Times New Roman" w:hAnsi="Times New Roman" w:cs="Times New Roman"/>
          <w:sz w:val="24"/>
          <w:szCs w:val="24"/>
        </w:rPr>
        <w:t xml:space="preserve"> от «</w:t>
      </w:r>
      <w:r w:rsidR="002015AA">
        <w:rPr>
          <w:rFonts w:ascii="Times New Roman" w:hAnsi="Times New Roman" w:cs="Times New Roman"/>
          <w:sz w:val="24"/>
          <w:szCs w:val="24"/>
        </w:rPr>
        <w:t>26</w:t>
      </w:r>
      <w:r w:rsidRPr="00ED0D6F">
        <w:rPr>
          <w:rFonts w:ascii="Times New Roman" w:hAnsi="Times New Roman" w:cs="Times New Roman"/>
          <w:sz w:val="24"/>
          <w:szCs w:val="24"/>
        </w:rPr>
        <w:t xml:space="preserve">» </w:t>
      </w:r>
      <w:r w:rsidR="002015AA">
        <w:rPr>
          <w:rFonts w:ascii="Times New Roman" w:hAnsi="Times New Roman" w:cs="Times New Roman"/>
          <w:sz w:val="24"/>
          <w:szCs w:val="24"/>
        </w:rPr>
        <w:t>мая</w:t>
      </w:r>
      <w:r w:rsidRPr="00ED0D6F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2015AA">
        <w:rPr>
          <w:rFonts w:ascii="Times New Roman" w:hAnsi="Times New Roman" w:cs="Times New Roman"/>
          <w:sz w:val="24"/>
          <w:szCs w:val="24"/>
        </w:rPr>
        <w:t>88</w:t>
      </w:r>
    </w:p>
    <w:p w:rsidR="002015AA" w:rsidRPr="00ED0D6F" w:rsidRDefault="002015AA" w:rsidP="002015A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Раздел 1</w:t>
      </w: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015AA" w:rsidRPr="002C681B" w:rsidRDefault="002015AA" w:rsidP="002C6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2C681B">
        <w:rPr>
          <w:rFonts w:ascii="Times New Roman" w:hAnsi="Times New Roman" w:cs="Times New Roman"/>
          <w:sz w:val="24"/>
          <w:szCs w:val="24"/>
        </w:rPr>
        <w:t xml:space="preserve">Положение о порядке распоряжения земельными участками на территории муниципального образования «Олонки» (далее - Положение) разработано в соответствии с Земельным </w:t>
      </w:r>
      <w:hyperlink r:id="rId9" w:history="1">
        <w:r w:rsidRPr="002C681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Pr="002C681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законами: от 25.10.2001 </w:t>
      </w:r>
      <w:hyperlink r:id="rId11" w:history="1">
        <w:r w:rsidRPr="002C681B">
          <w:rPr>
            <w:rFonts w:ascii="Times New Roman" w:hAnsi="Times New Roman" w:cs="Times New Roman"/>
            <w:sz w:val="24"/>
            <w:szCs w:val="24"/>
          </w:rPr>
          <w:t>N 137-ФЗ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12" w:history="1">
        <w:r w:rsidRPr="002C681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r w:rsidRPr="002C681B">
        <w:rPr>
          <w:rFonts w:ascii="Times New Roman" w:hAnsi="Times New Roman" w:cs="Times New Roman"/>
          <w:sz w:val="24"/>
          <w:szCs w:val="24"/>
          <w:shd w:val="clear" w:color="auto" w:fill="FFFFFF"/>
        </w:rPr>
        <w:t>от 21.07.1997 N 122-ФЗ</w:t>
      </w:r>
      <w:r w:rsidRPr="002C681B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</w:t>
      </w:r>
      <w:proofErr w:type="gramEnd"/>
      <w:r w:rsidRPr="002C681B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ним", с </w:t>
      </w:r>
      <w:hyperlink r:id="rId13" w:history="1">
        <w:r w:rsidRPr="002C681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«Олонки».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 Настоящее Положение регулирует порядок осуществления полномочий муниципальным образованием «Олонки» (далее – МО «Олонки») по распоряжению землей на территории МО «Олонки», находящейся в муниципальной собственности МО «Олонки», или землями, государственная собственность на которые не разграничена.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 Управление и распоряжение земельными участками на территории МО «Олонки»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0551F2" w:rsidRDefault="000551F2" w:rsidP="002C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4.</w:t>
      </w:r>
      <w:r w:rsidR="002015AA" w:rsidRPr="002C681B">
        <w:rPr>
          <w:rFonts w:ascii="Times New Roman" w:hAnsi="Times New Roman" w:cs="Times New Roman"/>
          <w:sz w:val="24"/>
          <w:szCs w:val="24"/>
        </w:rPr>
        <w:t xml:space="preserve"> </w:t>
      </w:r>
      <w:r w:rsidRPr="002C681B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регулируются в соответствии с действующим законодательством.</w:t>
      </w:r>
    </w:p>
    <w:p w:rsidR="002C681B" w:rsidRPr="002C681B" w:rsidRDefault="002C681B" w:rsidP="002C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015AA" w:rsidRPr="002C681B" w:rsidRDefault="002015AA" w:rsidP="002C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Раздел 2</w:t>
      </w:r>
    </w:p>
    <w:p w:rsidR="002015AA" w:rsidRPr="002C681B" w:rsidRDefault="002015AA" w:rsidP="002C68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ПОЛНОМОЧИЯ МУНИЦИПАЛЬНОГО ОБРАЗОВАНИЯ «ОЛОНКИ» ПО ВОПРОСАМ ЗЕМЛЕПОЛЬЗОВАНИЯ</w:t>
      </w:r>
    </w:p>
    <w:p w:rsidR="002015AA" w:rsidRPr="002C681B" w:rsidRDefault="002015AA" w:rsidP="002C6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1. К компетенции администрации МО «Олонки» в вопросах регулирования земельных отношений относится:</w:t>
      </w:r>
    </w:p>
    <w:p w:rsidR="000551F2" w:rsidRPr="002C681B" w:rsidRDefault="000551F2" w:rsidP="002C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принятие порядка распоряжения земельными участками, расположенными на территории МО «Олонки»;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 К компетенции администрации МО «Олонки» в сфере регулирования земельных отношений относится: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«Олонки», в соответствии с действующим законодательством;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подготовка и принятие постановлений о предоставлении земельных участков на территории МО «Олонки»;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изъятие, в том числе путем выкупа, земельных участков для нужд муниципального МО «Олонки»;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установление публичных сервитутов на земельные участки, находящиеся на территории МО «Олонки»;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«Олонки»;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продажа земельных участков, права аренды, в том числе, путем проведения торгов;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- осуществление полномочий, связанных с разграничением собственности на землю;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lastRenderedPageBreak/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2C681B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2C68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51F2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 Уполномоченным органом по управлению и распоряжению земельными участками является администрация МО «Олонки» (далее – Администрация).</w:t>
      </w:r>
    </w:p>
    <w:p w:rsidR="002C681B" w:rsidRPr="002C681B" w:rsidRDefault="002C681B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Раздел 3</w:t>
      </w:r>
    </w:p>
    <w:p w:rsidR="002015AA" w:rsidRPr="002C681B" w:rsidRDefault="002015AA" w:rsidP="002015A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                          РАСПОРЯЖЕНИЕ ЗЕМЕЛЬНЫМИ УЧАСТКАМИ</w:t>
      </w:r>
    </w:p>
    <w:p w:rsidR="002015AA" w:rsidRPr="002C681B" w:rsidRDefault="002015AA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 Предоставление земельных участков в собственность граждан и юридических лиц осуществляется: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2.2. Бесплатно в случаях, предусмотренных федеральным и областным законодательством.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3.2.  На срок пять лет для целей, связанных со строительством, если о меньшем сроке не просит заявитель;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3.3. На срок более пяти лет в случаях, предусмотренных действующим законодательством.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4.  В случае</w:t>
      </w:r>
      <w:proofErr w:type="gramStart"/>
      <w:r w:rsidRPr="002C6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81B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4" w:history="1">
        <w:r w:rsidRPr="002C68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2C6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81B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C68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681B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«Олонки».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11. Организатором торгов по продаже земельных участков и прав на заключение договоров аренды земельных участков на территории МО «Олонки» выступает Администрация МО «</w:t>
      </w:r>
      <w:r w:rsidR="00D00439">
        <w:rPr>
          <w:rFonts w:ascii="Times New Roman" w:hAnsi="Times New Roman" w:cs="Times New Roman"/>
          <w:sz w:val="24"/>
          <w:szCs w:val="24"/>
        </w:rPr>
        <w:t>Олонки</w:t>
      </w:r>
      <w:r w:rsidRPr="002C681B">
        <w:rPr>
          <w:rFonts w:ascii="Times New Roman" w:hAnsi="Times New Roman" w:cs="Times New Roman"/>
          <w:sz w:val="24"/>
          <w:szCs w:val="24"/>
        </w:rPr>
        <w:t>».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lastRenderedPageBreak/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 w:rsidRPr="002C681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2C681B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5" w:history="1">
        <w:r w:rsidRPr="002C6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bohan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 и  официальном сайте  Российской Федерации </w:t>
      </w:r>
      <w:hyperlink r:id="rId16" w:history="1">
        <w:r w:rsidRPr="002C6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6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681B">
          <w:rPr>
            <w:rStyle w:val="a3"/>
            <w:rFonts w:ascii="Times New Roman" w:hAnsi="Times New Roman" w:cs="Times New Roman"/>
            <w:sz w:val="24"/>
            <w:szCs w:val="24"/>
          </w:rPr>
          <w:t>torgi.gov.ru</w:t>
        </w:r>
        <w:proofErr w:type="spellEnd"/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14. Доходы от использования или продажи земельных участков, находящихся в собственности (ведении) МО «Олонки», поступают в бюджеты муниципального образования «Олонки», на территории которого находится земельный участок, в соответствии с бюджетным законодательством.</w:t>
      </w:r>
    </w:p>
    <w:p w:rsidR="002015AA" w:rsidRPr="002C681B" w:rsidRDefault="002015AA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Раздел 4</w:t>
      </w:r>
    </w:p>
    <w:p w:rsidR="002015AA" w:rsidRPr="002C681B" w:rsidRDefault="002015AA" w:rsidP="002015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ПОРЯДОК ПРЕДОСТАВЛЕНИЯ ГРАЖДАНАМ ЗЕМЕЛЬНЫХ УЧАСТКОВ ДЛЯ ЦЕЛЕЙ, НЕ СВЯЗАННЫХ СО СТРОИТЕЛЬСТВОМ</w:t>
      </w:r>
    </w:p>
    <w:p w:rsidR="002015AA" w:rsidRPr="002C681B" w:rsidRDefault="002015AA" w:rsidP="002015A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       1.  </w:t>
      </w:r>
      <w:r w:rsidRPr="002C68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3. Предоставление земельных участков в собственность граждан осуществляется за плату.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7" w:history="1">
        <w:r w:rsidRPr="002C681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Иркутской области.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5.  </w:t>
      </w:r>
      <w:r w:rsidRPr="002C68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Pr="002C681B">
        <w:rPr>
          <w:rFonts w:ascii="Times New Roman" w:hAnsi="Times New Roman" w:cs="Times New Roman"/>
          <w:sz w:val="24"/>
          <w:szCs w:val="24"/>
        </w:rPr>
        <w:t xml:space="preserve">МО «Олонки» </w:t>
      </w:r>
      <w:r w:rsidRPr="002C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2C681B">
        <w:rPr>
          <w:rFonts w:ascii="Times New Roman" w:hAnsi="Times New Roman" w:cs="Times New Roman"/>
          <w:sz w:val="24"/>
          <w:szCs w:val="24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2)  в месячный срок со дня поступления указанного заявления администрация МО «Олонки»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8" w:history="1">
        <w:r w:rsidRPr="002C68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81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 xml:space="preserve">4) в недельный срок со дня представления кадастрового </w:t>
      </w:r>
      <w:proofErr w:type="gramStart"/>
      <w:r w:rsidRPr="002C681B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2C681B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администрация МО «</w:t>
      </w:r>
      <w:proofErr w:type="spellStart"/>
      <w:r w:rsidRPr="002C681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2C681B">
        <w:rPr>
          <w:rFonts w:ascii="Times New Roman" w:hAnsi="Times New Roman" w:cs="Times New Roman"/>
          <w:sz w:val="24"/>
          <w:szCs w:val="24"/>
        </w:rPr>
        <w:t xml:space="preserve"> район»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C681B">
        <w:rPr>
          <w:rFonts w:ascii="Times New Roman" w:hAnsi="Times New Roman" w:cs="Times New Roman"/>
          <w:sz w:val="24"/>
          <w:szCs w:val="24"/>
        </w:rPr>
        <w:t>5) по истечении семи дней со дня выхода публикации о предстоящем предоставлении земельного участка администрация МО «Олонки»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0551F2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EE60FC" w:rsidRPr="002C681B" w:rsidRDefault="000551F2" w:rsidP="002015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sz w:val="24"/>
          <w:szCs w:val="24"/>
        </w:rPr>
      </w:pPr>
      <w:r w:rsidRPr="002C681B">
        <w:rPr>
          <w:rFonts w:ascii="Times New Roman" w:hAnsi="Times New Roman" w:cs="Times New Roman"/>
          <w:sz w:val="24"/>
          <w:szCs w:val="24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sectPr w:rsidR="00EE60FC" w:rsidRPr="002C681B" w:rsidSect="002C68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551F2"/>
    <w:rsid w:val="00051653"/>
    <w:rsid w:val="000551F2"/>
    <w:rsid w:val="001F7B38"/>
    <w:rsid w:val="002015AA"/>
    <w:rsid w:val="002B4FB9"/>
    <w:rsid w:val="002C27EC"/>
    <w:rsid w:val="002C681B"/>
    <w:rsid w:val="003A1278"/>
    <w:rsid w:val="003A3407"/>
    <w:rsid w:val="00564834"/>
    <w:rsid w:val="0057333D"/>
    <w:rsid w:val="006F0FB3"/>
    <w:rsid w:val="0080093F"/>
    <w:rsid w:val="008242F0"/>
    <w:rsid w:val="00994598"/>
    <w:rsid w:val="00BD0942"/>
    <w:rsid w:val="00D00439"/>
    <w:rsid w:val="00D7282A"/>
    <w:rsid w:val="00EE1243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1F2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5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0551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0551F2"/>
    <w:rPr>
      <w:color w:val="0000FF"/>
      <w:u w:val="single"/>
    </w:rPr>
  </w:style>
  <w:style w:type="paragraph" w:customStyle="1" w:styleId="ConsTitle">
    <w:name w:val="ConsTitle"/>
    <w:rsid w:val="002015A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B540A3D3392828FC2F0A9A3F229AD0B2C0B53A8703349990C509E4E7494A51ABE9B78EEE7EE1C9E823EJ5G5J" TargetMode="External"/><Relationship Id="rId13" Type="http://schemas.openxmlformats.org/officeDocument/2006/relationships/hyperlink" Target="consultantplus://offline/ref=98CB6C7DCF9A398F553A162E9DB358D8837494C1F5D3FE9AC03BC294954D349DTDL5J" TargetMode="External"/><Relationship Id="rId18" Type="http://schemas.openxmlformats.org/officeDocument/2006/relationships/hyperlink" Target="consultantplus://offline/ref=F02CF448532A0BE3BB8463A84CB096AA43343A8A19531D392615E2624F50D42D6AEEC4EDBE75E3B0R3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D7B8845BCD4DD3C413AC56AC94DCCB9683EC55A9F24E26DDAEFDF6FX1F5J" TargetMode="External"/><Relationship Id="rId12" Type="http://schemas.openxmlformats.org/officeDocument/2006/relationships/hyperlink" Target="consultantplus://offline/ref=98CB6C7DCF9A398F553A08238BDF02D4837BCCCFF2DAF5C49D6499C9C2T4L4J" TargetMode="External"/><Relationship Id="rId17" Type="http://schemas.openxmlformats.org/officeDocument/2006/relationships/hyperlink" Target="consultantplus://offline/ref=AC707BC99E7347A3C5DAFCAC19E01EC101B231517C94D7E9D3A10555A1j0i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3AC56AC94DCCB96831CF5A9624E26DDAEFDF6FX1F5J" TargetMode="External"/><Relationship Id="rId11" Type="http://schemas.openxmlformats.org/officeDocument/2006/relationships/hyperlink" Target="consultantplus://offline/ref=98CB6C7DCF9A398F553A08238BDF02D4837BC3C5F2D3F5C49D6499C9C2T4L4J" TargetMode="External"/><Relationship Id="rId5" Type="http://schemas.openxmlformats.org/officeDocument/2006/relationships/hyperlink" Target="consultantplus://offline/ref=709D7B8845BCD4DD3C413AC56AC94DCCB96830C3599724E26DDAEFDF6FX1F5J" TargetMode="External"/><Relationship Id="rId15" Type="http://schemas.openxmlformats.org/officeDocument/2006/relationships/hyperlink" Target="http://www.bohan.irkobl.ru" TargetMode="External"/><Relationship Id="rId10" Type="http://schemas.openxmlformats.org/officeDocument/2006/relationships/hyperlink" Target="consultantplus://offline/ref=98CB6C7DCF9A398F553A08238BDF02D4837BC2C9F1D2F5C49D6499C9C2T4L4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09D7B8845BCD4DD3C413AC56AC94DCCB96831C15E9E24E26DDAEFDF6F15C8AE87B5657EB07E50FCXAF5J" TargetMode="External"/><Relationship Id="rId9" Type="http://schemas.openxmlformats.org/officeDocument/2006/relationships/hyperlink" Target="consultantplus://offline/ref=98CB6C7DCF9A398F553A08238BDF02D4837BC3CBF6DBF5C49D6499C9C2443ECA926828C68D6E4D75T6L0J" TargetMode="External"/><Relationship Id="rId14" Type="http://schemas.openxmlformats.org/officeDocument/2006/relationships/hyperlink" Target="consultantplus://offline/ref=42DD0C2ACD3CAA5039807665F73B5F12E2138A4553A6D24B135E48A5E76031CF91E75A8A6121CF45o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MO Olonki</cp:lastModifiedBy>
  <cp:revision>8</cp:revision>
  <cp:lastPrinted>2015-06-08T06:03:00Z</cp:lastPrinted>
  <dcterms:created xsi:type="dcterms:W3CDTF">2015-05-28T00:23:00Z</dcterms:created>
  <dcterms:modified xsi:type="dcterms:W3CDTF">2015-06-08T06:03:00Z</dcterms:modified>
</cp:coreProperties>
</file>