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DC" w:rsidRPr="00D44684" w:rsidRDefault="004409DC" w:rsidP="004409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Pr="00D44684">
        <w:rPr>
          <w:rFonts w:ascii="Arial" w:hAnsi="Arial" w:cs="Arial"/>
          <w:b/>
          <w:sz w:val="32"/>
          <w:szCs w:val="32"/>
        </w:rPr>
        <w:t>.11.2016г. №19</w:t>
      </w:r>
      <w:r>
        <w:rPr>
          <w:rFonts w:ascii="Arial" w:hAnsi="Arial" w:cs="Arial"/>
          <w:b/>
          <w:sz w:val="32"/>
          <w:szCs w:val="32"/>
        </w:rPr>
        <w:t>9</w:t>
      </w:r>
    </w:p>
    <w:p w:rsidR="004409DC" w:rsidRPr="00D44684" w:rsidRDefault="004409DC" w:rsidP="004409D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09DC" w:rsidRPr="00D44684" w:rsidRDefault="004409DC" w:rsidP="004409D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4409DC" w:rsidRPr="00D44684" w:rsidRDefault="004409DC" w:rsidP="004409D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409DC" w:rsidRPr="00D44684" w:rsidRDefault="004409DC" w:rsidP="004409D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409DC" w:rsidRPr="00D44684" w:rsidRDefault="004409DC" w:rsidP="004409D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4409DC" w:rsidRPr="00D44684" w:rsidRDefault="004409DC" w:rsidP="004409D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4409DC" w:rsidRPr="00D44684" w:rsidRDefault="004409DC" w:rsidP="004409DC">
      <w:pPr>
        <w:jc w:val="center"/>
        <w:rPr>
          <w:rFonts w:ascii="Arial" w:hAnsi="Arial" w:cs="Arial"/>
          <w:b/>
          <w:sz w:val="32"/>
          <w:szCs w:val="32"/>
        </w:rPr>
      </w:pPr>
    </w:p>
    <w:p w:rsidR="004409DC" w:rsidRPr="00D44684" w:rsidRDefault="004409DC" w:rsidP="004409D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СРЕДНЕСРОЧНОГО ФИНАНСОВОГО ПЛАНА МУНИЦИПАЛЬНОГО ОБРАЗОВАНИЯ «ОЛОНКИ» НА 2017 ГОД И ПЛАНОВЫЙ ПЕРИОД</w:t>
      </w:r>
    </w:p>
    <w:p w:rsidR="004409DC" w:rsidRPr="004409DC" w:rsidRDefault="004409DC" w:rsidP="004409DC">
      <w:pPr>
        <w:jc w:val="both"/>
        <w:rPr>
          <w:rFonts w:ascii="Arial" w:hAnsi="Arial" w:cs="Arial"/>
        </w:rPr>
      </w:pPr>
    </w:p>
    <w:p w:rsidR="004409DC" w:rsidRPr="005C73E9" w:rsidRDefault="004409DC" w:rsidP="004409D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proofErr w:type="gramStart"/>
      <w:r w:rsidRPr="005C73E9">
        <w:rPr>
          <w:b w:val="0"/>
          <w:sz w:val="24"/>
          <w:szCs w:val="24"/>
        </w:rPr>
        <w:t xml:space="preserve">В соответствии со статьей 184 Бюджетного Кодекса </w:t>
      </w:r>
      <w:r>
        <w:rPr>
          <w:b w:val="0"/>
          <w:sz w:val="24"/>
          <w:szCs w:val="24"/>
        </w:rPr>
        <w:t>Российской Федерации</w:t>
      </w:r>
      <w:r w:rsidRPr="005C73E9">
        <w:rPr>
          <w:b w:val="0"/>
          <w:sz w:val="24"/>
          <w:szCs w:val="24"/>
        </w:rPr>
        <w:t>, Федеральным законом от 03.12.2012</w:t>
      </w:r>
      <w:r>
        <w:rPr>
          <w:b w:val="0"/>
          <w:sz w:val="24"/>
          <w:szCs w:val="24"/>
        </w:rPr>
        <w:t xml:space="preserve"> года</w:t>
      </w:r>
      <w:r w:rsidRPr="005C73E9">
        <w:rPr>
          <w:b w:val="0"/>
          <w:sz w:val="24"/>
          <w:szCs w:val="24"/>
        </w:rPr>
        <w:t xml:space="preserve"> №244-ФЗ «О внесении изменений в Бюджетный кодекс Российской Федерации и отдельные законодательные акты Российской Федерации», со статьей 174 Бюджетного кодекса Российской Федерации, на основании постановления администрации Иркутской области от 23</w:t>
      </w:r>
      <w:r>
        <w:rPr>
          <w:b w:val="0"/>
          <w:sz w:val="24"/>
          <w:szCs w:val="24"/>
        </w:rPr>
        <w:t>.08.</w:t>
      </w:r>
      <w:r w:rsidRPr="005C73E9">
        <w:rPr>
          <w:b w:val="0"/>
          <w:sz w:val="24"/>
          <w:szCs w:val="24"/>
        </w:rPr>
        <w:t>2007 года №166-па «О порядке разработки среднесрочного финансового плана Иркутской области» пункта 2 статьи 174,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 п</w:t>
      </w:r>
      <w:r>
        <w:rPr>
          <w:b w:val="0"/>
          <w:sz w:val="24"/>
          <w:szCs w:val="24"/>
        </w:rPr>
        <w:t>остановлени</w:t>
      </w:r>
      <w:r>
        <w:rPr>
          <w:b w:val="0"/>
          <w:sz w:val="24"/>
          <w:szCs w:val="24"/>
        </w:rPr>
        <w:t>ем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 </w:t>
      </w:r>
      <w:r w:rsidRPr="004409DC">
        <w:rPr>
          <w:b w:val="0"/>
          <w:sz w:val="24"/>
          <w:szCs w:val="24"/>
        </w:rPr>
        <w:t>10</w:t>
      </w:r>
      <w:r w:rsidRPr="004409DC">
        <w:rPr>
          <w:b w:val="0"/>
          <w:sz w:val="24"/>
          <w:szCs w:val="24"/>
        </w:rPr>
        <w:t>.</w:t>
      </w:r>
      <w:r w:rsidRPr="004409DC">
        <w:rPr>
          <w:b w:val="0"/>
          <w:sz w:val="24"/>
          <w:szCs w:val="24"/>
        </w:rPr>
        <w:t>11</w:t>
      </w:r>
      <w:r w:rsidRPr="004409DC">
        <w:rPr>
          <w:b w:val="0"/>
          <w:sz w:val="24"/>
          <w:szCs w:val="24"/>
        </w:rPr>
        <w:t>.20</w:t>
      </w:r>
      <w:r w:rsidRPr="004409DC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№126 «Об утверждении методики формирования среднесрочного финансового плана муниципального образования «Олонки» </w:t>
      </w:r>
      <w:r w:rsidRPr="005C73E9">
        <w:rPr>
          <w:b w:val="0"/>
          <w:sz w:val="24"/>
          <w:szCs w:val="24"/>
        </w:rPr>
        <w:t xml:space="preserve"> </w:t>
      </w:r>
    </w:p>
    <w:p w:rsidR="004409DC" w:rsidRPr="004409DC" w:rsidRDefault="004409DC" w:rsidP="004409D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4409DC" w:rsidRPr="004409DC" w:rsidRDefault="004409DC" w:rsidP="004409DC">
      <w:pPr>
        <w:jc w:val="center"/>
        <w:rPr>
          <w:rFonts w:ascii="Arial" w:hAnsi="Arial" w:cs="Arial"/>
          <w:sz w:val="30"/>
          <w:szCs w:val="30"/>
        </w:rPr>
      </w:pPr>
      <w:r w:rsidRPr="004409DC">
        <w:rPr>
          <w:rFonts w:ascii="Arial" w:hAnsi="Arial" w:cs="Arial"/>
          <w:b/>
          <w:sz w:val="30"/>
          <w:szCs w:val="30"/>
        </w:rPr>
        <w:t>ПОСТАНОВЛЯЮ</w:t>
      </w:r>
      <w:r w:rsidRPr="004409DC">
        <w:rPr>
          <w:rFonts w:ascii="Arial" w:hAnsi="Arial" w:cs="Arial"/>
          <w:sz w:val="30"/>
          <w:szCs w:val="30"/>
        </w:rPr>
        <w:t>:</w:t>
      </w:r>
    </w:p>
    <w:p w:rsidR="004409DC" w:rsidRPr="004409DC" w:rsidRDefault="004409DC" w:rsidP="004409DC">
      <w:pPr>
        <w:jc w:val="center"/>
        <w:rPr>
          <w:rFonts w:ascii="Arial" w:hAnsi="Arial" w:cs="Arial"/>
        </w:rPr>
      </w:pPr>
    </w:p>
    <w:p w:rsidR="004409DC" w:rsidRPr="005C73E9" w:rsidRDefault="004409DC" w:rsidP="004409DC">
      <w:pPr>
        <w:ind w:firstLine="709"/>
        <w:jc w:val="both"/>
        <w:rPr>
          <w:rFonts w:ascii="Arial" w:hAnsi="Arial" w:cs="Arial"/>
        </w:rPr>
      </w:pPr>
      <w:r w:rsidRPr="005C73E9">
        <w:rPr>
          <w:rFonts w:ascii="Arial" w:hAnsi="Arial" w:cs="Arial"/>
        </w:rPr>
        <w:t>Утвердить среднесрочный финансовый план муниципального образования «Олонки» на 2017 год и плановый период.</w:t>
      </w:r>
      <w:r>
        <w:rPr>
          <w:rFonts w:ascii="Arial" w:hAnsi="Arial" w:cs="Arial"/>
        </w:rPr>
        <w:t xml:space="preserve"> (Приложение)</w:t>
      </w:r>
    </w:p>
    <w:p w:rsidR="004409DC" w:rsidRPr="004409DC" w:rsidRDefault="004409DC" w:rsidP="004409DC">
      <w:pPr>
        <w:jc w:val="both"/>
        <w:rPr>
          <w:rFonts w:ascii="Arial" w:hAnsi="Arial" w:cs="Arial"/>
        </w:rPr>
      </w:pPr>
    </w:p>
    <w:p w:rsidR="004409DC" w:rsidRPr="004409DC" w:rsidRDefault="004409DC" w:rsidP="004409DC">
      <w:pPr>
        <w:jc w:val="both"/>
        <w:rPr>
          <w:rFonts w:ascii="Arial" w:hAnsi="Arial" w:cs="Arial"/>
        </w:rPr>
      </w:pPr>
    </w:p>
    <w:p w:rsidR="004409DC" w:rsidRPr="00D44684" w:rsidRDefault="004409DC" w:rsidP="004409DC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4409DC" w:rsidRPr="00D44684" w:rsidRDefault="004409DC" w:rsidP="004409DC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4409DC" w:rsidRPr="00D44684" w:rsidRDefault="004409DC" w:rsidP="004409DC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С.Н. Нефедьев </w:t>
      </w:r>
    </w:p>
    <w:p w:rsidR="004409DC" w:rsidRDefault="004409DC">
      <w:pPr>
        <w:rPr>
          <w:rFonts w:ascii="Arial" w:hAnsi="Arial" w:cs="Arial"/>
        </w:rPr>
      </w:pPr>
      <w:bookmarkStart w:id="0" w:name="_GoBack"/>
      <w:bookmarkEnd w:id="0"/>
    </w:p>
    <w:p w:rsidR="004409DC" w:rsidRPr="004409DC" w:rsidRDefault="004409DC" w:rsidP="004409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4409DC" w:rsidRPr="004409DC" w:rsidRDefault="004409DC" w:rsidP="004409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Pr="004409DC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</w:p>
    <w:p w:rsidR="004409DC" w:rsidRPr="004409DC" w:rsidRDefault="004409DC" w:rsidP="004409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4409DC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.11.</w:t>
      </w:r>
      <w:r w:rsidRPr="004409DC">
        <w:rPr>
          <w:rFonts w:ascii="Courier New" w:hAnsi="Courier New" w:cs="Courier New"/>
          <w:sz w:val="22"/>
          <w:szCs w:val="22"/>
        </w:rPr>
        <w:t>2016 г</w:t>
      </w:r>
      <w:r>
        <w:rPr>
          <w:rFonts w:ascii="Courier New" w:hAnsi="Courier New" w:cs="Courier New"/>
          <w:sz w:val="22"/>
          <w:szCs w:val="22"/>
        </w:rPr>
        <w:t>.</w:t>
      </w:r>
      <w:r w:rsidRPr="004409DC">
        <w:rPr>
          <w:rFonts w:ascii="Courier New" w:hAnsi="Courier New" w:cs="Courier New"/>
          <w:sz w:val="22"/>
          <w:szCs w:val="22"/>
        </w:rPr>
        <w:t>№199</w:t>
      </w:r>
    </w:p>
    <w:p w:rsidR="004409DC" w:rsidRDefault="004409DC">
      <w:pPr>
        <w:rPr>
          <w:rFonts w:ascii="Arial" w:hAnsi="Arial" w:cs="Arial"/>
        </w:rPr>
      </w:pPr>
    </w:p>
    <w:p w:rsidR="004409DC" w:rsidRPr="004409DC" w:rsidRDefault="004409DC" w:rsidP="004409DC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4409DC">
        <w:rPr>
          <w:rFonts w:ascii="Arial" w:hAnsi="Arial" w:cs="Arial"/>
          <w:b/>
          <w:bCs/>
          <w:sz w:val="30"/>
          <w:szCs w:val="30"/>
        </w:rPr>
        <w:t xml:space="preserve">роект среднесрочного финансового плана </w:t>
      </w:r>
      <w:r>
        <w:rPr>
          <w:rFonts w:ascii="Arial" w:hAnsi="Arial" w:cs="Arial"/>
          <w:b/>
          <w:bCs/>
          <w:sz w:val="30"/>
          <w:szCs w:val="30"/>
        </w:rPr>
        <w:t>МО</w:t>
      </w:r>
      <w:r w:rsidRPr="004409DC">
        <w:rPr>
          <w:rFonts w:ascii="Arial" w:hAnsi="Arial" w:cs="Arial"/>
          <w:b/>
          <w:bCs/>
          <w:sz w:val="30"/>
          <w:szCs w:val="30"/>
        </w:rPr>
        <w:t xml:space="preserve"> "</w:t>
      </w:r>
      <w:r>
        <w:rPr>
          <w:rFonts w:ascii="Arial" w:hAnsi="Arial" w:cs="Arial"/>
          <w:b/>
          <w:bCs/>
          <w:sz w:val="30"/>
          <w:szCs w:val="30"/>
        </w:rPr>
        <w:t>О</w:t>
      </w:r>
      <w:r w:rsidRPr="004409DC">
        <w:rPr>
          <w:rFonts w:ascii="Arial" w:hAnsi="Arial" w:cs="Arial"/>
          <w:b/>
          <w:bCs/>
          <w:sz w:val="30"/>
          <w:szCs w:val="30"/>
        </w:rPr>
        <w:t>лонки"</w:t>
      </w:r>
    </w:p>
    <w:p w:rsidR="004409DC" w:rsidRDefault="004409DC" w:rsidP="004409D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409DC">
        <w:rPr>
          <w:rFonts w:ascii="Arial" w:hAnsi="Arial" w:cs="Arial"/>
          <w:b/>
          <w:bCs/>
          <w:sz w:val="30"/>
          <w:szCs w:val="30"/>
        </w:rPr>
        <w:t>на 2017 год и плановый период</w:t>
      </w:r>
    </w:p>
    <w:p w:rsidR="004409DC" w:rsidRDefault="004409DC" w:rsidP="004409DC">
      <w:pPr>
        <w:jc w:val="center"/>
        <w:rPr>
          <w:rFonts w:ascii="Arial" w:hAnsi="Arial" w:cs="Arial"/>
          <w:b/>
          <w:bCs/>
        </w:rPr>
      </w:pPr>
    </w:p>
    <w:tbl>
      <w:tblPr>
        <w:tblW w:w="112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276"/>
        <w:gridCol w:w="992"/>
        <w:gridCol w:w="142"/>
        <w:gridCol w:w="690"/>
        <w:gridCol w:w="302"/>
        <w:gridCol w:w="992"/>
        <w:gridCol w:w="283"/>
      </w:tblGrid>
      <w:tr w:rsidR="004409DC" w:rsidRPr="004409DC" w:rsidTr="004409DC">
        <w:trPr>
          <w:trHeight w:val="255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09DC" w:rsidRPr="004409DC" w:rsidTr="004409DC">
        <w:trPr>
          <w:gridAfter w:val="3"/>
          <w:wAfter w:w="1577" w:type="dxa"/>
          <w:trHeight w:val="94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9DC" w:rsidRPr="004409DC" w:rsidRDefault="004409DC" w:rsidP="004409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C" w:rsidRPr="004409DC" w:rsidRDefault="004409DC" w:rsidP="004409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9DC" w:rsidRPr="004409DC" w:rsidRDefault="004409DC" w:rsidP="004409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плановый период 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C" w:rsidRPr="004409DC" w:rsidRDefault="004409DC" w:rsidP="004409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C" w:rsidRPr="004409DC" w:rsidRDefault="004409DC" w:rsidP="004409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2018 год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C" w:rsidRPr="004409DC" w:rsidRDefault="004409DC" w:rsidP="004409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2019 год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Доходы, всего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11 122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9 435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9 710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6 592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6 584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6 957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4 530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2 851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2 543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 xml:space="preserve">   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поступления, имеющие целевой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Расходы, всего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11 442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9 755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10 050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 xml:space="preserve">в том числе по разделам, подразделам бюджетной классификации: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2 862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2 350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2 350</w:t>
            </w:r>
          </w:p>
        </w:tc>
      </w:tr>
      <w:tr w:rsidR="004409DC" w:rsidRPr="004409DC" w:rsidTr="004409DC">
        <w:trPr>
          <w:gridAfter w:val="3"/>
          <w:wAfter w:w="15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482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482</w:t>
            </w:r>
          </w:p>
        </w:tc>
      </w:tr>
      <w:tr w:rsidR="004409DC" w:rsidRPr="004409DC" w:rsidTr="004409DC">
        <w:trPr>
          <w:gridAfter w:val="3"/>
          <w:wAfter w:w="1577" w:type="dxa"/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2 229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1 848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1 848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 xml:space="preserve">Другие </w:t>
            </w:r>
            <w:proofErr w:type="spellStart"/>
            <w:r w:rsidRPr="004409DC">
              <w:rPr>
                <w:rFonts w:ascii="Courier New" w:hAnsi="Courier New" w:cs="Courier New"/>
                <w:sz w:val="22"/>
                <w:szCs w:val="22"/>
              </w:rPr>
              <w:t>общегосударственые</w:t>
            </w:r>
            <w:proofErr w:type="spellEnd"/>
            <w:r w:rsidRPr="004409DC">
              <w:rPr>
                <w:rFonts w:ascii="Courier New" w:hAnsi="Courier New" w:cs="Courier New"/>
                <w:sz w:val="22"/>
                <w:szCs w:val="22"/>
              </w:rPr>
              <w:t xml:space="preserve">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210</w:t>
            </w:r>
          </w:p>
        </w:tc>
      </w:tr>
      <w:tr w:rsidR="004409DC" w:rsidRPr="004409DC" w:rsidTr="004409DC">
        <w:trPr>
          <w:gridAfter w:val="3"/>
          <w:wAfter w:w="1577" w:type="dxa"/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</w:tr>
      <w:tr w:rsidR="004409DC" w:rsidRPr="004409DC" w:rsidTr="004409DC">
        <w:trPr>
          <w:gridAfter w:val="3"/>
          <w:wAfter w:w="1577" w:type="dxa"/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2 633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2 592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2 882</w:t>
            </w:r>
          </w:p>
        </w:tc>
      </w:tr>
      <w:tr w:rsidR="004409DC" w:rsidRPr="004409DC" w:rsidTr="004409DC">
        <w:trPr>
          <w:gridAfter w:val="3"/>
          <w:wAfter w:w="1577" w:type="dxa"/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409DC" w:rsidRPr="004409DC" w:rsidTr="004409DC">
        <w:trPr>
          <w:gridAfter w:val="3"/>
          <w:wAfter w:w="1577" w:type="dxa"/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2 601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2 560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2 882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204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204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480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5 257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4 399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i/>
                <w:iCs/>
                <w:sz w:val="22"/>
                <w:szCs w:val="22"/>
              </w:rPr>
              <w:t>4 405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5 257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4 399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4 405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Профицит</w:t>
            </w:r>
            <w:proofErr w:type="gramStart"/>
            <w:r w:rsidRPr="004409DC">
              <w:rPr>
                <w:rFonts w:ascii="Courier New" w:hAnsi="Courier New" w:cs="Courier New"/>
                <w:sz w:val="22"/>
                <w:szCs w:val="22"/>
              </w:rPr>
              <w:t xml:space="preserve"> (+), </w:t>
            </w:r>
            <w:proofErr w:type="gramEnd"/>
            <w:r w:rsidRPr="004409DC">
              <w:rPr>
                <w:rFonts w:ascii="Courier New" w:hAnsi="Courier New" w:cs="Courier New"/>
                <w:sz w:val="22"/>
                <w:szCs w:val="22"/>
              </w:rPr>
              <w:t xml:space="preserve">дефицит (-)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-320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-320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-340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 xml:space="preserve">Источники  финансирования   дефицита бюджета, сальдо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 xml:space="preserve"> - привлечение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</w:tr>
      <w:tr w:rsidR="004409DC" w:rsidRPr="004409DC" w:rsidTr="004409DC">
        <w:trPr>
          <w:gridAfter w:val="3"/>
          <w:wAfter w:w="1577" w:type="dxa"/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 xml:space="preserve"> - погашение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Справочно: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Доходы, всего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11 122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9 435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9 710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Расходы, всего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11 442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9 755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10 050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Профицит</w:t>
            </w:r>
            <w:proofErr w:type="gramStart"/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 xml:space="preserve"> (+), </w:t>
            </w:r>
            <w:proofErr w:type="gramEnd"/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 xml:space="preserve">дефицит (-)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-320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-320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-340</w:t>
            </w:r>
          </w:p>
        </w:tc>
      </w:tr>
      <w:tr w:rsidR="004409DC" w:rsidRPr="004409DC" w:rsidTr="004409DC">
        <w:trPr>
          <w:gridAfter w:val="3"/>
          <w:wAfter w:w="1577" w:type="dxa"/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DC" w:rsidRPr="004409DC" w:rsidRDefault="004409DC" w:rsidP="004409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 долга МО "Олонки" на 1 января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6 500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6 500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9DC" w:rsidRPr="004409DC" w:rsidRDefault="004409DC" w:rsidP="004409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409DC">
              <w:rPr>
                <w:rFonts w:ascii="Courier New" w:hAnsi="Courier New" w:cs="Courier New"/>
                <w:bCs/>
                <w:sz w:val="22"/>
                <w:szCs w:val="22"/>
              </w:rPr>
              <w:t>6 900</w:t>
            </w:r>
          </w:p>
        </w:tc>
      </w:tr>
    </w:tbl>
    <w:p w:rsidR="004409DC" w:rsidRDefault="004409DC" w:rsidP="004409DC">
      <w:pPr>
        <w:jc w:val="center"/>
        <w:rPr>
          <w:rFonts w:ascii="Arial" w:hAnsi="Arial" w:cs="Arial"/>
        </w:rPr>
      </w:pPr>
    </w:p>
    <w:p w:rsidR="001876CF" w:rsidRPr="001876CF" w:rsidRDefault="001876CF" w:rsidP="001876CF">
      <w:pPr>
        <w:jc w:val="center"/>
        <w:rPr>
          <w:rFonts w:ascii="Arial" w:hAnsi="Arial" w:cs="Arial"/>
          <w:bCs/>
          <w:color w:val="000000"/>
        </w:rPr>
      </w:pPr>
      <w:r w:rsidRPr="001876CF">
        <w:rPr>
          <w:rFonts w:ascii="Arial" w:hAnsi="Arial" w:cs="Arial"/>
          <w:bCs/>
          <w:color w:val="000000"/>
        </w:rPr>
        <w:t>РАЗДЕЛ II. Объемы бюджетных ассигнований  по главным распорядителям бюджетных</w:t>
      </w:r>
    </w:p>
    <w:p w:rsidR="001876CF" w:rsidRDefault="001876CF" w:rsidP="004409DC">
      <w:pPr>
        <w:jc w:val="center"/>
        <w:rPr>
          <w:rFonts w:ascii="Arial" w:hAnsi="Arial" w:cs="Arial"/>
        </w:rPr>
      </w:pPr>
    </w:p>
    <w:tbl>
      <w:tblPr>
        <w:tblW w:w="12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4"/>
        <w:gridCol w:w="850"/>
        <w:gridCol w:w="567"/>
        <w:gridCol w:w="455"/>
        <w:gridCol w:w="112"/>
        <w:gridCol w:w="541"/>
        <w:gridCol w:w="735"/>
        <w:gridCol w:w="709"/>
        <w:gridCol w:w="92"/>
        <w:gridCol w:w="823"/>
        <w:gridCol w:w="219"/>
        <w:gridCol w:w="993"/>
        <w:gridCol w:w="851"/>
        <w:gridCol w:w="282"/>
        <w:gridCol w:w="457"/>
        <w:gridCol w:w="701"/>
        <w:gridCol w:w="1001"/>
      </w:tblGrid>
      <w:tr w:rsidR="001876CF" w:rsidRPr="001876CF" w:rsidTr="00707B21">
        <w:trPr>
          <w:trHeight w:val="315"/>
        </w:trPr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76CF" w:rsidRPr="001876CF" w:rsidTr="00707B21">
        <w:trPr>
          <w:gridAfter w:val="4"/>
          <w:wAfter w:w="2441" w:type="dxa"/>
          <w:trHeight w:val="1575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ГРБС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раздела, подраздела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вида расхода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Очередной финансовый 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1876CF" w:rsidRPr="001876CF" w:rsidTr="001876CF">
        <w:trPr>
          <w:gridAfter w:val="4"/>
          <w:wAfter w:w="2441" w:type="dxa"/>
          <w:trHeight w:val="315"/>
        </w:trPr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1876CF" w:rsidRPr="001876CF" w:rsidTr="00707B21">
        <w:trPr>
          <w:gridAfter w:val="4"/>
          <w:wAfter w:w="2441" w:type="dxa"/>
          <w:trHeight w:val="3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МО "ОЛОНКИ"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11 442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9 755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10 050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2 862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2 350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2 350   </w:t>
            </w:r>
          </w:p>
        </w:tc>
      </w:tr>
      <w:tr w:rsidR="001876CF" w:rsidRPr="001876CF" w:rsidTr="00707B21">
        <w:trPr>
          <w:gridAfter w:val="4"/>
          <w:wAfter w:w="2441" w:type="dxa"/>
          <w:trHeight w:val="52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2 862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2 350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2 350   </w:t>
            </w:r>
          </w:p>
        </w:tc>
      </w:tr>
      <w:tr w:rsidR="001876CF" w:rsidRPr="001876CF" w:rsidTr="00707B21">
        <w:trPr>
          <w:gridAfter w:val="4"/>
          <w:wAfter w:w="2441" w:type="dxa"/>
          <w:trHeight w:val="287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8018001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612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482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482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2 229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1 848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1 848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8018007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20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8010600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1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210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210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210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210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210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210   </w:t>
            </w:r>
          </w:p>
        </w:tc>
      </w:tr>
      <w:tr w:rsidR="001876CF" w:rsidRPr="001876CF" w:rsidTr="00707B21">
        <w:trPr>
          <w:gridAfter w:val="4"/>
          <w:wAfter w:w="2441" w:type="dxa"/>
          <w:trHeight w:val="25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210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210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210   </w:t>
            </w:r>
          </w:p>
        </w:tc>
      </w:tr>
      <w:tr w:rsidR="001876CF" w:rsidRPr="001876CF" w:rsidTr="00707B21">
        <w:trPr>
          <w:gridAfter w:val="4"/>
          <w:wAfter w:w="2441" w:type="dxa"/>
          <w:trHeight w:val="2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210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210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210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2 633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2 592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2 882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6130103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32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32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2 601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2 560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2 882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480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204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204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480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204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204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480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204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204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480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204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204   </w:t>
            </w:r>
          </w:p>
        </w:tc>
      </w:tr>
      <w:tr w:rsidR="001876CF" w:rsidRPr="001876CF" w:rsidTr="00707B21">
        <w:trPr>
          <w:gridAfter w:val="4"/>
          <w:wAfter w:w="2441" w:type="dxa"/>
          <w:trHeight w:val="3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480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204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204   </w:t>
            </w:r>
          </w:p>
        </w:tc>
      </w:tr>
      <w:tr w:rsidR="001876CF" w:rsidRPr="001876CF" w:rsidTr="00707B21">
        <w:trPr>
          <w:gridAfter w:val="4"/>
          <w:wAfter w:w="2441" w:type="dxa"/>
          <w:trHeight w:val="7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5 257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4 399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4 405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5 257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4 399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4 405   </w:t>
            </w:r>
          </w:p>
        </w:tc>
      </w:tr>
      <w:tr w:rsidR="001876CF" w:rsidRPr="001876CF" w:rsidTr="00707B21">
        <w:trPr>
          <w:gridAfter w:val="4"/>
          <w:wAfter w:w="2441" w:type="dxa"/>
          <w:trHeight w:val="6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8088001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3 787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3 177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3 177   </w:t>
            </w:r>
          </w:p>
        </w:tc>
      </w:tr>
      <w:tr w:rsidR="001876CF" w:rsidRPr="001876CF" w:rsidTr="00707B21">
        <w:trPr>
          <w:gridAfter w:val="4"/>
          <w:wAfter w:w="2441" w:type="dxa"/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8088001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3 787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3 177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3 177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8088001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3 260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3 050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3 050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sz w:val="22"/>
                <w:szCs w:val="22"/>
              </w:rPr>
              <w:t>Оплата потребленной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8088001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sz w:val="22"/>
                <w:szCs w:val="22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sz w:val="22"/>
                <w:szCs w:val="22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sz w:val="22"/>
                <w:szCs w:val="22"/>
              </w:rPr>
              <w:t>127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8088002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960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800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800   </w:t>
            </w:r>
          </w:p>
        </w:tc>
      </w:tr>
      <w:tr w:rsidR="001876CF" w:rsidRPr="001876CF" w:rsidTr="00707B21">
        <w:trPr>
          <w:gridAfter w:val="4"/>
          <w:wAfter w:w="2441" w:type="dxa"/>
          <w:trHeight w:val="6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8088002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960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800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800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8088002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960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800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800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8088003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510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422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428   </w:t>
            </w:r>
          </w:p>
        </w:tc>
      </w:tr>
      <w:tr w:rsidR="001876CF" w:rsidRPr="001876CF" w:rsidTr="00707B21">
        <w:trPr>
          <w:gridAfter w:val="4"/>
          <w:wAfter w:w="2441" w:type="dxa"/>
          <w:trHeight w:val="6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8088003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510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422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428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8088003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450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370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370   </w:t>
            </w:r>
          </w:p>
        </w:tc>
      </w:tr>
      <w:tr w:rsidR="001876CF" w:rsidRPr="001876CF" w:rsidTr="00707B21">
        <w:trPr>
          <w:gridAfter w:val="4"/>
          <w:wAfter w:w="2441" w:type="dxa"/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sz w:val="22"/>
                <w:szCs w:val="22"/>
              </w:rPr>
              <w:t xml:space="preserve">Оплата </w:t>
            </w:r>
            <w:proofErr w:type="spellStart"/>
            <w:r w:rsidRPr="001876CF">
              <w:rPr>
                <w:rFonts w:ascii="Courier New" w:hAnsi="Courier New" w:cs="Courier New"/>
                <w:sz w:val="22"/>
                <w:szCs w:val="22"/>
              </w:rPr>
              <w:t>потебленной</w:t>
            </w:r>
            <w:proofErr w:type="spellEnd"/>
            <w:r w:rsidRPr="001876CF">
              <w:rPr>
                <w:rFonts w:ascii="Courier New" w:hAnsi="Courier New" w:cs="Courier New"/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8088003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sz w:val="22"/>
                <w:szCs w:val="22"/>
              </w:rPr>
              <w:t>52,16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sz w:val="22"/>
                <w:szCs w:val="22"/>
              </w:rPr>
              <w:t>57,66</w:t>
            </w:r>
          </w:p>
        </w:tc>
      </w:tr>
    </w:tbl>
    <w:p w:rsidR="001876CF" w:rsidRDefault="001876CF" w:rsidP="004409DC">
      <w:pPr>
        <w:jc w:val="center"/>
        <w:rPr>
          <w:rFonts w:ascii="Arial" w:hAnsi="Arial" w:cs="Arial"/>
        </w:rPr>
      </w:pPr>
    </w:p>
    <w:p w:rsidR="001876CF" w:rsidRPr="001876CF" w:rsidRDefault="001876CF" w:rsidP="001876CF">
      <w:pPr>
        <w:jc w:val="center"/>
        <w:rPr>
          <w:rFonts w:ascii="Arial" w:hAnsi="Arial" w:cs="Arial"/>
          <w:b/>
          <w:bCs/>
          <w:color w:val="000000"/>
        </w:rPr>
      </w:pPr>
      <w:r w:rsidRPr="001876CF">
        <w:rPr>
          <w:rFonts w:ascii="Arial" w:hAnsi="Arial" w:cs="Arial"/>
          <w:b/>
          <w:bCs/>
          <w:color w:val="000000"/>
        </w:rPr>
        <w:t xml:space="preserve">РАЗДЕЛ 3. Нормативы отчислений от налоговых доходов, а также доходов </w:t>
      </w:r>
      <w:proofErr w:type="gramStart"/>
      <w:r w:rsidRPr="001876CF">
        <w:rPr>
          <w:rFonts w:ascii="Arial" w:hAnsi="Arial" w:cs="Arial"/>
          <w:b/>
          <w:bCs/>
          <w:color w:val="000000"/>
        </w:rPr>
        <w:t>в</w:t>
      </w:r>
      <w:proofErr w:type="gramEnd"/>
    </w:p>
    <w:p w:rsidR="001876CF" w:rsidRDefault="001876CF" w:rsidP="001876CF">
      <w:pPr>
        <w:jc w:val="center"/>
        <w:rPr>
          <w:rFonts w:ascii="Arial" w:hAnsi="Arial" w:cs="Arial"/>
          <w:b/>
          <w:bCs/>
          <w:color w:val="000000"/>
        </w:rPr>
      </w:pPr>
      <w:r w:rsidRPr="001876CF">
        <w:rPr>
          <w:rFonts w:ascii="Arial" w:hAnsi="Arial" w:cs="Arial"/>
          <w:b/>
          <w:bCs/>
          <w:color w:val="000000"/>
        </w:rPr>
        <w:t>части погашения задолженности по отмененным налогам и сборам в  бюджеты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76CF">
        <w:rPr>
          <w:rFonts w:ascii="Arial" w:hAnsi="Arial" w:cs="Arial"/>
          <w:b/>
          <w:bCs/>
          <w:color w:val="000000"/>
        </w:rPr>
        <w:t>муниципальных районов и бюджеты поселений на 2017 год и плановый период</w:t>
      </w:r>
    </w:p>
    <w:p w:rsidR="001876CF" w:rsidRDefault="001876CF" w:rsidP="001876C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854" w:type="dxa"/>
        <w:tblInd w:w="93" w:type="dxa"/>
        <w:tblLook w:val="04A0" w:firstRow="1" w:lastRow="0" w:firstColumn="1" w:lastColumn="0" w:noHBand="0" w:noVBand="1"/>
      </w:tblPr>
      <w:tblGrid>
        <w:gridCol w:w="4126"/>
        <w:gridCol w:w="2268"/>
        <w:gridCol w:w="1960"/>
        <w:gridCol w:w="1500"/>
      </w:tblGrid>
      <w:tr w:rsidR="001876CF" w:rsidRPr="001876CF" w:rsidTr="001876CF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дохода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Нормативы отчислений</w:t>
            </w:r>
            <w:proofErr w:type="gramStart"/>
            <w:r w:rsidRPr="001876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876CF" w:rsidRPr="001876CF" w:rsidTr="001876CF">
        <w:trPr>
          <w:trHeight w:val="72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Бюджеты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Бюджеты поселений</w:t>
            </w:r>
          </w:p>
        </w:tc>
      </w:tr>
      <w:tr w:rsidR="001876CF" w:rsidRPr="001876CF" w:rsidTr="001876C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876CF" w:rsidRPr="001876CF" w:rsidTr="001876C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876CF" w:rsidRPr="001876CF" w:rsidTr="001876CF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1 01 02000 01 0000 110</w:t>
            </w: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41,25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1876CF" w:rsidRPr="001876CF" w:rsidTr="001876C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876CF" w:rsidRPr="001876CF" w:rsidTr="001876CF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Единый налог на вмененный доход для </w:t>
            </w:r>
            <w:proofErr w:type="spellStart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отдельныхвидов</w:t>
            </w:r>
            <w:proofErr w:type="spellEnd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1 05 00000 00 0000 110 </w:t>
            </w: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1876CF" w:rsidRPr="001876CF" w:rsidTr="001876C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Единый налог на вмененный доход для </w:t>
            </w:r>
            <w:proofErr w:type="spellStart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отдельныхвидов</w:t>
            </w:r>
            <w:proofErr w:type="spellEnd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деятельности (за налоговый периоды, истекшие до 1 января 2011 года)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1 05 00000 00 0000 110 </w:t>
            </w: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876CF" w:rsidRPr="001876CF" w:rsidTr="001876C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1 05 00000 00 0000 110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  <w:tr w:rsidR="001876CF" w:rsidRPr="001876CF" w:rsidTr="001876C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Единый сельскохозяйственный налог (за налоговый периоды, истекшие до 1 января 2011 года)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1 05 00000 00 0000 110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  <w:tr w:rsidR="001876CF" w:rsidRPr="001876CF" w:rsidTr="001876C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876CF" w:rsidRPr="001876CF" w:rsidTr="001876C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1876CF" w:rsidRPr="001876CF" w:rsidTr="001876C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</w:t>
            </w:r>
            <w:proofErr w:type="gramStart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пп2п1ст.394 НКРФ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1876CF" w:rsidRPr="001876CF" w:rsidTr="001876C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</w:t>
            </w:r>
            <w:proofErr w:type="gramStart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пп1п1ст.394 НКРФ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1876CF" w:rsidRPr="001876CF" w:rsidTr="001876C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1 09 00000 00 0000 000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876CF" w:rsidRPr="001876CF" w:rsidTr="001876C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прибыль организаций, зачислявшийся до 1 января 2005 года в местные бюджеты, мобилизуемые на территориях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1 09 00000 00 0000 000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876CF" w:rsidRPr="001876CF" w:rsidTr="001876C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земельный налог, по </w:t>
            </w:r>
            <w:proofErr w:type="gramStart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обязательствам</w:t>
            </w:r>
            <w:proofErr w:type="gramEnd"/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возникшим до 01.01.11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1 09 00000 00 0000 000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1876CF" w:rsidRPr="001876CF" w:rsidTr="001876C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с продаж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1 09 00000 00 0000 000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876CF" w:rsidRPr="001876CF" w:rsidTr="001876C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6CF" w:rsidRPr="001876CF" w:rsidRDefault="001876CF" w:rsidP="001876C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6CF" w:rsidRPr="001876CF" w:rsidRDefault="001876CF" w:rsidP="001876C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76C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1876CF" w:rsidRDefault="001876CF" w:rsidP="001876CF">
      <w:pPr>
        <w:jc w:val="center"/>
        <w:rPr>
          <w:rFonts w:ascii="Arial" w:hAnsi="Arial" w:cs="Arial"/>
          <w:b/>
          <w:bCs/>
          <w:color w:val="000000"/>
        </w:rPr>
      </w:pPr>
    </w:p>
    <w:p w:rsidR="001876CF" w:rsidRPr="00481538" w:rsidRDefault="001876CF" w:rsidP="001876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Поясн</w:t>
      </w:r>
      <w:r w:rsidRPr="00481538">
        <w:rPr>
          <w:rFonts w:ascii="Arial" w:hAnsi="Arial" w:cs="Arial"/>
          <w:b/>
          <w:bCs/>
        </w:rPr>
        <w:t>ительная записка</w:t>
      </w:r>
      <w:r>
        <w:rPr>
          <w:rFonts w:ascii="Arial" w:hAnsi="Arial" w:cs="Arial"/>
          <w:b/>
          <w:bCs/>
        </w:rPr>
        <w:t xml:space="preserve"> </w:t>
      </w:r>
      <w:r w:rsidRPr="00481538">
        <w:rPr>
          <w:rFonts w:ascii="Arial" w:hAnsi="Arial" w:cs="Arial"/>
          <w:b/>
          <w:bCs/>
        </w:rPr>
        <w:t>к проекту среднесрочного финансового плана</w:t>
      </w:r>
    </w:p>
    <w:p w:rsidR="001876CF" w:rsidRPr="00481538" w:rsidRDefault="001876CF" w:rsidP="001876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81538">
        <w:rPr>
          <w:rFonts w:ascii="Arial" w:hAnsi="Arial" w:cs="Arial"/>
          <w:b/>
          <w:bCs/>
        </w:rPr>
        <w:t xml:space="preserve"> муниципального образования «Олонки»</w:t>
      </w:r>
      <w:r>
        <w:rPr>
          <w:rFonts w:ascii="Arial" w:hAnsi="Arial" w:cs="Arial"/>
          <w:b/>
          <w:bCs/>
        </w:rPr>
        <w:t xml:space="preserve"> </w:t>
      </w:r>
      <w:r w:rsidRPr="00481538">
        <w:rPr>
          <w:rFonts w:ascii="Arial" w:hAnsi="Arial" w:cs="Arial"/>
          <w:b/>
          <w:bCs/>
        </w:rPr>
        <w:t>на 2017 год и плановый период</w:t>
      </w:r>
    </w:p>
    <w:p w:rsidR="001876CF" w:rsidRPr="00481538" w:rsidRDefault="001876CF" w:rsidP="001876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81538">
        <w:rPr>
          <w:rFonts w:ascii="Arial" w:hAnsi="Arial" w:cs="Arial"/>
          <w:b/>
          <w:bCs/>
        </w:rPr>
        <w:t xml:space="preserve"> </w:t>
      </w:r>
    </w:p>
    <w:p w:rsidR="001876CF" w:rsidRPr="00481538" w:rsidRDefault="001876CF" w:rsidP="001876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Проект среднесрочного финансового плана муниципального образования «Олонки» на 2017 год и плановый период (далее – проект плана) подготовлен финансовым отделом администрации муниципального образования «Олонки» Иркутской области в соответствии со статьей 174 Бюджетного кодекса Российской Федерации, постановлением администрации Иркутской области от 23 августа 2009 года  № 166-па «О порядке разработки среднесрочного финансового плана Иркутской области», порядком разработки ССФП</w:t>
      </w:r>
      <w:proofErr w:type="gramStart"/>
      <w:r w:rsidRPr="00481538">
        <w:rPr>
          <w:rFonts w:ascii="Arial" w:hAnsi="Arial" w:cs="Arial"/>
        </w:rPr>
        <w:t xml:space="preserve"> ,</w:t>
      </w:r>
      <w:proofErr w:type="gramEnd"/>
      <w:r w:rsidRPr="00481538">
        <w:rPr>
          <w:rFonts w:ascii="Arial" w:hAnsi="Arial" w:cs="Arial"/>
        </w:rPr>
        <w:t xml:space="preserve"> утвержденным постановлением администрации МО «Олонки» №126 от 10.11.14.</w:t>
      </w:r>
    </w:p>
    <w:p w:rsidR="001876CF" w:rsidRPr="00481538" w:rsidRDefault="001876CF" w:rsidP="001876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Показатели проекта плана учитывают реализацию приоритетов гос</w:t>
      </w:r>
      <w:r w:rsidRPr="00481538">
        <w:rPr>
          <w:rFonts w:ascii="Arial" w:hAnsi="Arial" w:cs="Arial"/>
        </w:rPr>
        <w:t>у</w:t>
      </w:r>
      <w:r w:rsidRPr="00481538">
        <w:rPr>
          <w:rFonts w:ascii="Arial" w:hAnsi="Arial" w:cs="Arial"/>
        </w:rPr>
        <w:t xml:space="preserve">дарственной политики, направленных на повышение уровня и качества жизни </w:t>
      </w:r>
      <w:r w:rsidRPr="00481538">
        <w:rPr>
          <w:rFonts w:ascii="Arial" w:hAnsi="Arial" w:cs="Arial"/>
        </w:rPr>
        <w:lastRenderedPageBreak/>
        <w:t>насел</w:t>
      </w:r>
      <w:r w:rsidRPr="00481538">
        <w:rPr>
          <w:rFonts w:ascii="Arial" w:hAnsi="Arial" w:cs="Arial"/>
        </w:rPr>
        <w:t>е</w:t>
      </w:r>
      <w:r w:rsidRPr="00481538">
        <w:rPr>
          <w:rFonts w:ascii="Arial" w:hAnsi="Arial" w:cs="Arial"/>
        </w:rPr>
        <w:t>ния муниципального образования</w:t>
      </w:r>
      <w:proofErr w:type="gramStart"/>
      <w:r w:rsidRPr="00481538">
        <w:rPr>
          <w:rFonts w:ascii="Arial" w:hAnsi="Arial" w:cs="Arial"/>
        </w:rPr>
        <w:t xml:space="preserve"> ,</w:t>
      </w:r>
      <w:proofErr w:type="gramEnd"/>
      <w:r w:rsidRPr="00481538">
        <w:rPr>
          <w:rFonts w:ascii="Arial" w:hAnsi="Arial" w:cs="Arial"/>
        </w:rPr>
        <w:t xml:space="preserve"> обеспечение социальных обязательств государства, обеспечение устойчивого экономического роста, при безусловном учете критериев эффекти</w:t>
      </w:r>
      <w:r w:rsidRPr="00481538">
        <w:rPr>
          <w:rFonts w:ascii="Arial" w:hAnsi="Arial" w:cs="Arial"/>
        </w:rPr>
        <w:t>в</w:t>
      </w:r>
      <w:r w:rsidRPr="00481538">
        <w:rPr>
          <w:rFonts w:ascii="Arial" w:hAnsi="Arial" w:cs="Arial"/>
        </w:rPr>
        <w:t>ности и результативности бюджетных расходов и наращивании налогового поте</w:t>
      </w:r>
      <w:r w:rsidRPr="00481538">
        <w:rPr>
          <w:rFonts w:ascii="Arial" w:hAnsi="Arial" w:cs="Arial"/>
        </w:rPr>
        <w:t>н</w:t>
      </w:r>
      <w:r w:rsidRPr="00481538">
        <w:rPr>
          <w:rFonts w:ascii="Arial" w:hAnsi="Arial" w:cs="Arial"/>
        </w:rPr>
        <w:t>циала.</w:t>
      </w:r>
    </w:p>
    <w:p w:rsidR="001876CF" w:rsidRPr="00D45610" w:rsidRDefault="001876CF" w:rsidP="001876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Все показатели проекта плана сбалансированы по доходам и расходам.</w:t>
      </w:r>
    </w:p>
    <w:p w:rsidR="001876CF" w:rsidRPr="00481538" w:rsidRDefault="001876CF" w:rsidP="001876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Основные параметры доходов  бюджета муниципального образования на 2017 год и плановый период сформированы в соответствии с требованиями действу</w:t>
      </w:r>
      <w:r w:rsidRPr="00481538">
        <w:rPr>
          <w:rFonts w:ascii="Arial" w:hAnsi="Arial" w:cs="Arial"/>
        </w:rPr>
        <w:t>ю</w:t>
      </w:r>
      <w:r w:rsidRPr="00481538">
        <w:rPr>
          <w:rFonts w:ascii="Arial" w:hAnsi="Arial" w:cs="Arial"/>
        </w:rPr>
        <w:t>щего бюджетного и налогового законодательства, с учетом планируемых изменений, исх</w:t>
      </w:r>
      <w:r w:rsidRPr="00481538">
        <w:rPr>
          <w:rFonts w:ascii="Arial" w:hAnsi="Arial" w:cs="Arial"/>
        </w:rPr>
        <w:t>о</w:t>
      </w:r>
      <w:r w:rsidRPr="00481538">
        <w:rPr>
          <w:rFonts w:ascii="Arial" w:hAnsi="Arial" w:cs="Arial"/>
        </w:rPr>
        <w:t>дя из ожидаемых параметров исполнения местного бюджета на 2016 год, основных параметров прогноза социально-экономического развития Иркутской области и муниципального образования «Олонки» на 2017 год и плановый период</w:t>
      </w:r>
      <w:proofErr w:type="gramStart"/>
      <w:r w:rsidRPr="00481538">
        <w:rPr>
          <w:rFonts w:ascii="Arial" w:hAnsi="Arial" w:cs="Arial"/>
        </w:rPr>
        <w:t xml:space="preserve"> .</w:t>
      </w:r>
      <w:proofErr w:type="gramEnd"/>
    </w:p>
    <w:p w:rsidR="001876CF" w:rsidRPr="00481538" w:rsidRDefault="001876CF" w:rsidP="001876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81538">
        <w:rPr>
          <w:rFonts w:ascii="Arial" w:hAnsi="Arial" w:cs="Arial"/>
        </w:rPr>
        <w:t xml:space="preserve">При подготовке прогноза доходов на 2017 год и плановый период учтены требования Бюджетного кодекса Российской Федерации и </w:t>
      </w:r>
      <w:r w:rsidRPr="00481538">
        <w:rPr>
          <w:rFonts w:ascii="Arial" w:hAnsi="Arial" w:cs="Arial"/>
          <w:bCs/>
        </w:rPr>
        <w:t>«Положение о бюджетном процессе в МО «Олонки» (утверждено Решением Думы МО «Олонки»  08.04.16 №121)</w:t>
      </w:r>
      <w:r w:rsidRPr="00481538">
        <w:rPr>
          <w:rFonts w:ascii="Arial" w:hAnsi="Arial" w:cs="Arial"/>
        </w:rPr>
        <w:t>, а также с учетом положений Основных направлений бюджетной политики на 2017 год и плановый период, используемых при составлении проекта федерального бюджета, Бюджетного послания Президента Российской Федерации о бюджетной политике</w:t>
      </w:r>
      <w:proofErr w:type="gramEnd"/>
      <w:r w:rsidRPr="00481538">
        <w:rPr>
          <w:rFonts w:ascii="Arial" w:hAnsi="Arial" w:cs="Arial"/>
        </w:rPr>
        <w:t xml:space="preserve"> в 2014 - 2016 годах, указов Президента Российской Федерации от 7 мая 2012 года, Основных направлений бюджетной и налоговой политики муниципального образования «Олонки» на 2017 год</w:t>
      </w:r>
      <w:proofErr w:type="gramStart"/>
      <w:r w:rsidRPr="00481538">
        <w:rPr>
          <w:rFonts w:ascii="Arial" w:hAnsi="Arial" w:cs="Arial"/>
        </w:rPr>
        <w:t xml:space="preserve"> ,</w:t>
      </w:r>
      <w:proofErr w:type="gramEnd"/>
      <w:r w:rsidRPr="00481538">
        <w:rPr>
          <w:rFonts w:ascii="Arial" w:hAnsi="Arial" w:cs="Arial"/>
        </w:rPr>
        <w:t xml:space="preserve"> государственных программ Иркутской области (проектов программ) и иных документов государственного стратегического планирования.</w:t>
      </w:r>
    </w:p>
    <w:p w:rsidR="001876CF" w:rsidRPr="00481538" w:rsidRDefault="001876CF" w:rsidP="001876CF">
      <w:pPr>
        <w:tabs>
          <w:tab w:val="left" w:pos="59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Прогноз доходов местного бюджета на 2017 год  и плановый период осуществлен на основании консервативного варианта прогноза социально-экономического ра</w:t>
      </w:r>
      <w:r w:rsidRPr="00481538">
        <w:rPr>
          <w:rFonts w:ascii="Arial" w:hAnsi="Arial" w:cs="Arial"/>
        </w:rPr>
        <w:t>з</w:t>
      </w:r>
      <w:r w:rsidRPr="00481538">
        <w:rPr>
          <w:rFonts w:ascii="Arial" w:hAnsi="Arial" w:cs="Arial"/>
        </w:rPr>
        <w:t>вития Иркутской области и муниципального образования на 2017 год и плановый период.</w:t>
      </w:r>
    </w:p>
    <w:p w:rsidR="001876CF" w:rsidRPr="00481538" w:rsidRDefault="001876CF" w:rsidP="001876CF">
      <w:pPr>
        <w:tabs>
          <w:tab w:val="left" w:pos="59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Межбюджетные трансферты из областного бюджета на  2017 год  и плановый период прогнозируются в соответствии проектом  закона Иркутской области «Об  областном бюджете на 2017 год и плановый период».</w:t>
      </w:r>
    </w:p>
    <w:p w:rsidR="001876CF" w:rsidRPr="00481538" w:rsidRDefault="001876CF" w:rsidP="001876CF">
      <w:pPr>
        <w:spacing w:line="100" w:lineRule="atLeast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 xml:space="preserve">    Формирование основных параметров  бюджета муниципального образования «Олонки»  на 2017 год и плановый период осуществлено в соответствии с требованиями действующего бюджетного и налогового законодательства с учетом планируемых с 2017 года изменений. Также учтены ожидаемые параметры исполнения  бюджета муниципального образования «Олонки» за 2016 год, основные параметры прогноза социально-экономического развития Иркутской области  и муниципального образования «Олонки» на 2017 год и на период до 2019 года.</w:t>
      </w:r>
    </w:p>
    <w:p w:rsidR="001876CF" w:rsidRPr="00481538" w:rsidRDefault="001876CF" w:rsidP="001876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 xml:space="preserve">Проектом плана  предусмотрено, что доходная часть бюджета в 2017 году составит 11122,0 тыс. рублей. </w:t>
      </w:r>
      <w:proofErr w:type="gramStart"/>
      <w:r w:rsidRPr="00481538">
        <w:rPr>
          <w:rFonts w:ascii="Arial" w:hAnsi="Arial" w:cs="Arial"/>
        </w:rPr>
        <w:t>В сравнении с показателями доходов, утвержденных Решением Думы МО «Олонки» «О бюджете МО «Олонки» на 2016 год» с изменениями и дополнениями, прогноз доходной части  бюджета в 2017 году снижается на 2274,2 тыс. рублей, при этом планируется снижение налоговых и неналоговых доходов на 351,1 тыс. рублей и снижение безвозмездных поступлений - на 1923,0 тыс. рублей.</w:t>
      </w:r>
      <w:proofErr w:type="gramEnd"/>
    </w:p>
    <w:p w:rsidR="001876CF" w:rsidRPr="00481538" w:rsidRDefault="001876CF" w:rsidP="001876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 xml:space="preserve"> Прогноз налоговых и неналоговых доходов изменен в соответствии с уточненными показателями прогноза социально-экономического развития Иркутской области и муниципального образования «Олонки» на 2017 год и ожидаемыми показателями исполнения бюджета в 2016 году.</w:t>
      </w:r>
    </w:p>
    <w:p w:rsidR="001876CF" w:rsidRDefault="001876CF" w:rsidP="001876CF">
      <w:pPr>
        <w:jc w:val="center"/>
        <w:rPr>
          <w:rFonts w:ascii="Arial" w:hAnsi="Arial" w:cs="Arial"/>
          <w:b/>
          <w:bCs/>
          <w:color w:val="000000"/>
        </w:rPr>
      </w:pPr>
    </w:p>
    <w:p w:rsidR="0066335B" w:rsidRPr="00481538" w:rsidRDefault="0066335B" w:rsidP="0066335B">
      <w:pPr>
        <w:jc w:val="center"/>
        <w:rPr>
          <w:rFonts w:ascii="Arial" w:hAnsi="Arial" w:cs="Arial"/>
        </w:rPr>
      </w:pPr>
      <w:r w:rsidRPr="00481538">
        <w:rPr>
          <w:rFonts w:ascii="Arial" w:hAnsi="Arial" w:cs="Arial"/>
        </w:rPr>
        <w:t>Показатели поступления доходов в бюджет в 2016 год и 2017 год и плановый период с учетом изменения бюджетного и налогового законодательства</w:t>
      </w:r>
    </w:p>
    <w:p w:rsidR="0066335B" w:rsidRDefault="0066335B" w:rsidP="0066335B">
      <w:pPr>
        <w:jc w:val="both"/>
        <w:rPr>
          <w:rFonts w:ascii="Courier New" w:hAnsi="Courier New" w:cs="Courier New"/>
        </w:rPr>
      </w:pPr>
      <w:r w:rsidRPr="00481538">
        <w:rPr>
          <w:rFonts w:ascii="Arial" w:hAnsi="Arial" w:cs="Arial"/>
        </w:rPr>
        <w:lastRenderedPageBreak/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481538">
        <w:rPr>
          <w:rFonts w:ascii="Arial" w:hAnsi="Arial" w:cs="Arial"/>
        </w:rPr>
        <w:t xml:space="preserve">             </w:t>
      </w:r>
      <w:r w:rsidRPr="0066335B">
        <w:rPr>
          <w:rFonts w:ascii="Courier New" w:hAnsi="Courier New" w:cs="Courier New"/>
        </w:rPr>
        <w:t>(тыс. рублей)</w:t>
      </w:r>
    </w:p>
    <w:tbl>
      <w:tblPr>
        <w:tblW w:w="4874" w:type="pct"/>
        <w:tblLayout w:type="fixed"/>
        <w:tblLook w:val="0000" w:firstRow="0" w:lastRow="0" w:firstColumn="0" w:lastColumn="0" w:noHBand="0" w:noVBand="0"/>
      </w:tblPr>
      <w:tblGrid>
        <w:gridCol w:w="2086"/>
        <w:gridCol w:w="847"/>
        <w:gridCol w:w="847"/>
        <w:gridCol w:w="715"/>
        <w:gridCol w:w="871"/>
        <w:gridCol w:w="715"/>
        <w:gridCol w:w="871"/>
        <w:gridCol w:w="715"/>
        <w:gridCol w:w="838"/>
        <w:gridCol w:w="825"/>
      </w:tblGrid>
      <w:tr w:rsidR="000F4914" w:rsidRPr="000F4914" w:rsidTr="00707B21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2015г. факт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2016 г., оценка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Темп роста, %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2017 г., прогноз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Темп роста, %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2018г., прогноз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Темп роста, %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2019г., прогноз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Темп роста, %</w:t>
            </w:r>
          </w:p>
        </w:tc>
      </w:tr>
      <w:tr w:rsidR="000F4914" w:rsidRPr="000F4914" w:rsidTr="00707B21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7079,4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6943,2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6592,1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6584,2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6956,5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F4914" w:rsidRPr="000F4914" w:rsidTr="00707B21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поступления, </w:t>
            </w:r>
          </w:p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8119,9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6452,9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4529,9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2850,8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2753,5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  <w:tr w:rsidR="000F4914" w:rsidRPr="000F4914" w:rsidTr="00707B21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Дотации, в том числе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1833,8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1931,3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105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4287,0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2608,0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2543,0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132</w:t>
            </w:r>
          </w:p>
        </w:tc>
      </w:tr>
      <w:tr w:rsidR="000F4914" w:rsidRPr="000F4914" w:rsidTr="00707B21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1833,8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1931,3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105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4287,0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2608,0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2543,0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132</w:t>
            </w:r>
          </w:p>
        </w:tc>
      </w:tr>
      <w:tr w:rsidR="000F4914" w:rsidRPr="000F4914" w:rsidTr="00707B21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F4914" w:rsidRPr="000F4914" w:rsidTr="00707B21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субсидии, в </w:t>
            </w:r>
            <w:proofErr w:type="spellStart"/>
            <w:r w:rsidRPr="000F4914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0F49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6043,5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4272,6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F4914" w:rsidRPr="000F4914" w:rsidTr="00707B21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Субсидия на выплату заработной платы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3532,9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F4914" w:rsidRPr="000F4914" w:rsidTr="00707B21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Субсидия на выравнивание обеспеченности поселений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1863,2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3415,8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183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F4914" w:rsidRPr="000F4914" w:rsidTr="00707B21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242,6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249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103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242,9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242,8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</w:tr>
      <w:tr w:rsidR="000F4914" w:rsidRPr="000F4914" w:rsidTr="00707B21">
        <w:trPr>
          <w:cantSplit/>
          <w:trHeight w:val="20"/>
        </w:trPr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15142,5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13396,2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11122,0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9435,0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9710,0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914" w:rsidRPr="000F4914" w:rsidRDefault="000F4914" w:rsidP="000F4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F4914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</w:tr>
    </w:tbl>
    <w:p w:rsidR="0066335B" w:rsidRPr="000F4914" w:rsidRDefault="0066335B" w:rsidP="0066335B">
      <w:pPr>
        <w:jc w:val="both"/>
        <w:rPr>
          <w:rFonts w:ascii="Arial" w:hAnsi="Arial" w:cs="Arial"/>
        </w:rPr>
      </w:pPr>
    </w:p>
    <w:p w:rsidR="000F4914" w:rsidRPr="000F4914" w:rsidRDefault="000F4914" w:rsidP="000F4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F4914">
        <w:rPr>
          <w:rFonts w:ascii="Arial" w:hAnsi="Arial" w:cs="Arial"/>
        </w:rPr>
        <w:t xml:space="preserve">Общий объем расходов бюджета в 2017 году планируется в сумме  11442,0 </w:t>
      </w:r>
      <w:proofErr w:type="spellStart"/>
      <w:r w:rsidRPr="000F4914">
        <w:rPr>
          <w:rFonts w:ascii="Arial" w:hAnsi="Arial" w:cs="Arial"/>
        </w:rPr>
        <w:t>тыс</w:t>
      </w:r>
      <w:proofErr w:type="gramStart"/>
      <w:r w:rsidRPr="000F4914">
        <w:rPr>
          <w:rFonts w:ascii="Arial" w:hAnsi="Arial" w:cs="Arial"/>
        </w:rPr>
        <w:t>.р</w:t>
      </w:r>
      <w:proofErr w:type="gramEnd"/>
      <w:r w:rsidRPr="000F4914">
        <w:rPr>
          <w:rFonts w:ascii="Arial" w:hAnsi="Arial" w:cs="Arial"/>
        </w:rPr>
        <w:t>ублей</w:t>
      </w:r>
      <w:proofErr w:type="spellEnd"/>
      <w:r w:rsidRPr="000F4914">
        <w:rPr>
          <w:rFonts w:ascii="Arial" w:hAnsi="Arial" w:cs="Arial"/>
        </w:rPr>
        <w:t>,</w:t>
      </w:r>
      <w:r w:rsidRPr="000F4914">
        <w:rPr>
          <w:rFonts w:ascii="Arial" w:hAnsi="Arial" w:cs="Arial"/>
          <w:i/>
        </w:rPr>
        <w:t xml:space="preserve"> </w:t>
      </w:r>
      <w:r w:rsidRPr="000F4914">
        <w:rPr>
          <w:rFonts w:ascii="Arial" w:hAnsi="Arial" w:cs="Arial"/>
        </w:rPr>
        <w:t xml:space="preserve">2018 год – 9755,0 тыс. рублей, 2019 год – 10050,0 </w:t>
      </w:r>
      <w:proofErr w:type="spellStart"/>
      <w:r w:rsidRPr="000F4914">
        <w:rPr>
          <w:rFonts w:ascii="Arial" w:hAnsi="Arial" w:cs="Arial"/>
        </w:rPr>
        <w:t>тыс.рублей</w:t>
      </w:r>
      <w:proofErr w:type="spellEnd"/>
      <w:r w:rsidRPr="000F4914">
        <w:rPr>
          <w:rFonts w:ascii="Arial" w:hAnsi="Arial" w:cs="Arial"/>
        </w:rPr>
        <w:t>..</w:t>
      </w:r>
    </w:p>
    <w:p w:rsidR="000F4914" w:rsidRPr="00481538" w:rsidRDefault="000F4914" w:rsidP="000F4914">
      <w:pPr>
        <w:ind w:firstLine="708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Дефицит бюджета при этом составит 320,0 тыс. рублей (5% от  объема налоговых и неналоговых доходов), в плановом периоде 320,0 тыс. рублей, 340,0 тыс. рублей соответственно.</w:t>
      </w:r>
    </w:p>
    <w:p w:rsidR="000F4914" w:rsidRPr="00481538" w:rsidRDefault="000F4914" w:rsidP="000F4914">
      <w:pPr>
        <w:suppressAutoHyphens/>
        <w:ind w:firstLine="726"/>
        <w:jc w:val="both"/>
        <w:outlineLvl w:val="0"/>
        <w:rPr>
          <w:rFonts w:ascii="Arial" w:hAnsi="Arial" w:cs="Arial"/>
        </w:rPr>
      </w:pPr>
      <w:r w:rsidRPr="00481538">
        <w:rPr>
          <w:rFonts w:ascii="Arial" w:hAnsi="Arial" w:cs="Arial"/>
        </w:rPr>
        <w:t>Формирование проекта плана в части расходов  бюджета МО «Олонки» на 2017 год  и плановый период произведено на основе заявок главных распорядителей бюджетных средств, в с</w:t>
      </w:r>
      <w:r w:rsidRPr="00481538">
        <w:rPr>
          <w:rFonts w:ascii="Arial" w:hAnsi="Arial" w:cs="Arial"/>
        </w:rPr>
        <w:t>о</w:t>
      </w:r>
      <w:r w:rsidRPr="00481538">
        <w:rPr>
          <w:rFonts w:ascii="Arial" w:hAnsi="Arial" w:cs="Arial"/>
        </w:rPr>
        <w:t>ответствии с порядком и методикой планирования бюджетных ассигнований в пределах прогнозируемого объёма доходов.</w:t>
      </w:r>
    </w:p>
    <w:p w:rsidR="000F4914" w:rsidRPr="00481538" w:rsidRDefault="000F4914" w:rsidP="000F4914">
      <w:pPr>
        <w:suppressAutoHyphens/>
        <w:ind w:firstLine="726"/>
        <w:jc w:val="both"/>
        <w:outlineLvl w:val="0"/>
        <w:rPr>
          <w:rFonts w:ascii="Arial" w:hAnsi="Arial" w:cs="Arial"/>
        </w:rPr>
      </w:pPr>
      <w:r w:rsidRPr="00481538">
        <w:rPr>
          <w:rFonts w:ascii="Arial" w:hAnsi="Arial" w:cs="Arial"/>
        </w:rPr>
        <w:t>При планировании объемов бюджетных ассигнований по главным распорядителям бюджетных средств учтены следующие приоритетные направления расходов</w:t>
      </w:r>
      <w:proofErr w:type="gramStart"/>
      <w:r w:rsidRPr="00481538">
        <w:rPr>
          <w:rFonts w:ascii="Arial" w:hAnsi="Arial" w:cs="Arial"/>
        </w:rPr>
        <w:t xml:space="preserve"> :</w:t>
      </w:r>
      <w:proofErr w:type="gramEnd"/>
    </w:p>
    <w:p w:rsidR="000F4914" w:rsidRPr="00481538" w:rsidRDefault="000F4914" w:rsidP="000F4914">
      <w:pPr>
        <w:suppressAutoHyphens/>
        <w:ind w:firstLine="726"/>
        <w:jc w:val="both"/>
        <w:outlineLvl w:val="0"/>
        <w:rPr>
          <w:rFonts w:ascii="Arial" w:hAnsi="Arial" w:cs="Arial"/>
        </w:rPr>
      </w:pPr>
      <w:r w:rsidRPr="00481538">
        <w:rPr>
          <w:rFonts w:ascii="Arial" w:hAnsi="Arial" w:cs="Arial"/>
        </w:rPr>
        <w:t xml:space="preserve">- расходы по заработной плате </w:t>
      </w:r>
    </w:p>
    <w:p w:rsidR="000F4914" w:rsidRPr="00481538" w:rsidRDefault="000F4914" w:rsidP="000F4914">
      <w:pPr>
        <w:suppressAutoHyphens/>
        <w:ind w:firstLine="726"/>
        <w:jc w:val="both"/>
        <w:outlineLvl w:val="0"/>
        <w:rPr>
          <w:rFonts w:ascii="Arial" w:hAnsi="Arial" w:cs="Arial"/>
        </w:rPr>
      </w:pPr>
      <w:r w:rsidRPr="00481538">
        <w:rPr>
          <w:rFonts w:ascii="Arial" w:hAnsi="Arial" w:cs="Arial"/>
        </w:rPr>
        <w:t xml:space="preserve">- расходы на оплату коммунальных услуг бюджетными учреждениями, согласно рекомендациям службы по тарифам Иркутской области предусмотрены с </w:t>
      </w:r>
      <w:r w:rsidRPr="00481538">
        <w:rPr>
          <w:rFonts w:ascii="Arial" w:hAnsi="Arial" w:cs="Arial"/>
        </w:rPr>
        <w:lastRenderedPageBreak/>
        <w:t>учетом того, что с января 2011 года отпуск электроэнергии производится  по нерегулируемым ценам.</w:t>
      </w:r>
    </w:p>
    <w:p w:rsidR="000F4914" w:rsidRPr="00481538" w:rsidRDefault="000F4914" w:rsidP="000F4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В целях недопущения дальнейшего наращивания объема муниципального долга муниципального образования,  основная доля иных расходов областного бюджета  на 2017 год запланирована на уровне  бюджетных ассигнований 2016 года.</w:t>
      </w:r>
    </w:p>
    <w:p w:rsidR="000F4914" w:rsidRPr="00481538" w:rsidRDefault="000F4914" w:rsidP="000F4914">
      <w:pPr>
        <w:spacing w:line="100" w:lineRule="atLeast"/>
        <w:jc w:val="both"/>
        <w:rPr>
          <w:rFonts w:ascii="Arial" w:hAnsi="Arial" w:cs="Arial"/>
          <w:bCs/>
        </w:rPr>
      </w:pPr>
      <w:r w:rsidRPr="00481538">
        <w:rPr>
          <w:rFonts w:ascii="Arial" w:hAnsi="Arial" w:cs="Arial"/>
        </w:rPr>
        <w:t xml:space="preserve">       Расходная часть плана ориентирована на реализацию  приоритетных направлений, в </w:t>
      </w:r>
      <w:proofErr w:type="spellStart"/>
      <w:r w:rsidRPr="00481538">
        <w:rPr>
          <w:rFonts w:ascii="Arial" w:hAnsi="Arial" w:cs="Arial"/>
        </w:rPr>
        <w:t>т.ч</w:t>
      </w:r>
      <w:proofErr w:type="spellEnd"/>
      <w:r w:rsidRPr="00481538">
        <w:rPr>
          <w:rFonts w:ascii="Arial" w:hAnsi="Arial" w:cs="Arial"/>
        </w:rPr>
        <w:t xml:space="preserve">.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сферы,   </w:t>
      </w:r>
      <w:r w:rsidRPr="00481538">
        <w:rPr>
          <w:rFonts w:ascii="Arial" w:hAnsi="Arial" w:cs="Arial"/>
          <w:bCs/>
        </w:rPr>
        <w:t>выполнение социальных обязательств перед населением в соответствии с планом СЭР сельского поселения.</w:t>
      </w:r>
    </w:p>
    <w:p w:rsidR="000F4914" w:rsidRPr="00481538" w:rsidRDefault="000F4914" w:rsidP="000F4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Размер верхнего предела муниципального  долга муниципального образования на 1 января 2018 года составит 6500,0 тыс. рублей, на 1 января 2019 года – 6500,0 тыс. рублей, на 1 января 2020 года – 6900,0 тыс. рублей</w:t>
      </w:r>
      <w:proofErr w:type="gramStart"/>
      <w:r w:rsidRPr="00481538">
        <w:rPr>
          <w:rFonts w:ascii="Arial" w:hAnsi="Arial" w:cs="Arial"/>
        </w:rPr>
        <w:t>..</w:t>
      </w:r>
      <w:proofErr w:type="gramEnd"/>
    </w:p>
    <w:p w:rsidR="000F4914" w:rsidRPr="00481538" w:rsidRDefault="000F4914" w:rsidP="000F4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Учитывая особенности составления бюджета муниципального образования на 2017 год - формирование местного бюджета на три финансовых года, позволяет обеспечивать преемстве</w:t>
      </w:r>
      <w:r w:rsidRPr="00481538">
        <w:rPr>
          <w:rFonts w:ascii="Arial" w:hAnsi="Arial" w:cs="Arial"/>
        </w:rPr>
        <w:t>н</w:t>
      </w:r>
      <w:r w:rsidRPr="00481538">
        <w:rPr>
          <w:rFonts w:ascii="Arial" w:hAnsi="Arial" w:cs="Arial"/>
        </w:rPr>
        <w:t>ность и предсказуемость  бюджетной и налоговой политики, способствует пов</w:t>
      </w:r>
      <w:r w:rsidRPr="00481538">
        <w:rPr>
          <w:rFonts w:ascii="Arial" w:hAnsi="Arial" w:cs="Arial"/>
        </w:rPr>
        <w:t>ы</w:t>
      </w:r>
      <w:r w:rsidRPr="00481538">
        <w:rPr>
          <w:rFonts w:ascii="Arial" w:hAnsi="Arial" w:cs="Arial"/>
        </w:rPr>
        <w:t>шению устойчивости бюджетной системы Иркутской области и муниципального образования, повышает обоснованность пл</w:t>
      </w:r>
      <w:r w:rsidRPr="00481538">
        <w:rPr>
          <w:rFonts w:ascii="Arial" w:hAnsi="Arial" w:cs="Arial"/>
        </w:rPr>
        <w:t>а</w:t>
      </w:r>
      <w:r w:rsidRPr="00481538">
        <w:rPr>
          <w:rFonts w:ascii="Arial" w:hAnsi="Arial" w:cs="Arial"/>
        </w:rPr>
        <w:t>нирования бюджетных расходов и эффективность использования средств местного бюджета.</w:t>
      </w:r>
    </w:p>
    <w:p w:rsidR="000F4914" w:rsidRDefault="000F4914" w:rsidP="000F49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914" w:rsidRDefault="000F4914" w:rsidP="000F49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914" w:rsidRPr="00481538" w:rsidRDefault="000F4914" w:rsidP="000F49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Начальник финансового отдела</w:t>
      </w:r>
    </w:p>
    <w:p w:rsidR="000F4914" w:rsidRPr="00481538" w:rsidRDefault="000F4914" w:rsidP="000F49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1538">
        <w:rPr>
          <w:rFonts w:ascii="Arial" w:hAnsi="Arial" w:cs="Arial"/>
        </w:rPr>
        <w:t>администрации МО «Олонки»</w:t>
      </w:r>
      <w:r w:rsidRPr="00481538">
        <w:rPr>
          <w:rFonts w:ascii="Arial" w:hAnsi="Arial" w:cs="Arial"/>
        </w:rPr>
        <w:tab/>
      </w:r>
      <w:r w:rsidRPr="00481538">
        <w:rPr>
          <w:rFonts w:ascii="Arial" w:hAnsi="Arial" w:cs="Arial"/>
        </w:rPr>
        <w:tab/>
      </w:r>
      <w:r w:rsidRPr="00481538">
        <w:rPr>
          <w:rFonts w:ascii="Arial" w:hAnsi="Arial" w:cs="Arial"/>
        </w:rPr>
        <w:tab/>
      </w:r>
      <w:r w:rsidRPr="00481538">
        <w:rPr>
          <w:rFonts w:ascii="Arial" w:hAnsi="Arial" w:cs="Arial"/>
        </w:rPr>
        <w:tab/>
      </w:r>
      <w:r w:rsidRPr="00481538">
        <w:rPr>
          <w:rFonts w:ascii="Arial" w:hAnsi="Arial" w:cs="Arial"/>
        </w:rPr>
        <w:tab/>
        <w:t xml:space="preserve">           </w:t>
      </w:r>
      <w:proofErr w:type="spellStart"/>
      <w:r w:rsidRPr="00481538">
        <w:rPr>
          <w:rFonts w:ascii="Arial" w:hAnsi="Arial" w:cs="Arial"/>
        </w:rPr>
        <w:t>И.В.Соколова</w:t>
      </w:r>
      <w:proofErr w:type="spellEnd"/>
    </w:p>
    <w:p w:rsidR="0066335B" w:rsidRDefault="0066335B" w:rsidP="001876CF">
      <w:pPr>
        <w:jc w:val="center"/>
        <w:rPr>
          <w:rFonts w:ascii="Arial" w:hAnsi="Arial" w:cs="Arial"/>
          <w:b/>
          <w:bCs/>
          <w:color w:val="000000"/>
        </w:rPr>
      </w:pPr>
    </w:p>
    <w:sectPr w:rsidR="0066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3C"/>
    <w:rsid w:val="00026A2E"/>
    <w:rsid w:val="000F4914"/>
    <w:rsid w:val="001876CF"/>
    <w:rsid w:val="001C403C"/>
    <w:rsid w:val="004409DC"/>
    <w:rsid w:val="006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0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0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4EB0-F350-427A-88DD-05E39060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2352</Words>
  <Characters>13409</Characters>
  <Application>Microsoft Office Word</Application>
  <DocSecurity>0</DocSecurity>
  <Lines>111</Lines>
  <Paragraphs>31</Paragraphs>
  <ScaleCrop>false</ScaleCrop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5</cp:revision>
  <cp:lastPrinted>2016-12-05T07:51:00Z</cp:lastPrinted>
  <dcterms:created xsi:type="dcterms:W3CDTF">2016-12-05T05:39:00Z</dcterms:created>
  <dcterms:modified xsi:type="dcterms:W3CDTF">2016-12-05T07:56:00Z</dcterms:modified>
</cp:coreProperties>
</file>