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67" w:rsidRPr="004C5967" w:rsidRDefault="004C5967" w:rsidP="004C5967">
      <w:pPr>
        <w:jc w:val="center"/>
        <w:rPr>
          <w:b/>
          <w:sz w:val="28"/>
          <w:szCs w:val="28"/>
        </w:rPr>
      </w:pPr>
      <w:r w:rsidRPr="004C5967">
        <w:rPr>
          <w:b/>
          <w:sz w:val="28"/>
          <w:szCs w:val="28"/>
        </w:rPr>
        <w:t>РОССИЙСКАЯ ФЕДЕРАЦИЯ</w:t>
      </w:r>
    </w:p>
    <w:p w:rsidR="004C5967" w:rsidRPr="004C5967" w:rsidRDefault="004C5967" w:rsidP="004C5967">
      <w:pPr>
        <w:jc w:val="center"/>
        <w:rPr>
          <w:b/>
          <w:sz w:val="28"/>
          <w:szCs w:val="28"/>
        </w:rPr>
      </w:pPr>
      <w:r w:rsidRPr="004C5967">
        <w:rPr>
          <w:b/>
          <w:sz w:val="28"/>
          <w:szCs w:val="28"/>
        </w:rPr>
        <w:t>ИРКУТСКАЯ ОБЛАСТЬ</w:t>
      </w:r>
    </w:p>
    <w:p w:rsidR="004C5967" w:rsidRPr="004C5967" w:rsidRDefault="004C5967" w:rsidP="004C5967">
      <w:pPr>
        <w:jc w:val="center"/>
        <w:rPr>
          <w:b/>
          <w:sz w:val="28"/>
          <w:szCs w:val="28"/>
        </w:rPr>
      </w:pPr>
      <w:r w:rsidRPr="004C5967">
        <w:rPr>
          <w:b/>
          <w:sz w:val="28"/>
          <w:szCs w:val="28"/>
        </w:rPr>
        <w:t>БОХАНСКИЙ РАЙОН</w:t>
      </w:r>
    </w:p>
    <w:p w:rsidR="004C5967" w:rsidRPr="004C5967" w:rsidRDefault="004C5967" w:rsidP="004C5967">
      <w:pPr>
        <w:jc w:val="center"/>
        <w:rPr>
          <w:b/>
          <w:sz w:val="28"/>
          <w:szCs w:val="28"/>
        </w:rPr>
      </w:pPr>
      <w:r w:rsidRPr="004C5967">
        <w:rPr>
          <w:b/>
          <w:sz w:val="28"/>
          <w:szCs w:val="28"/>
        </w:rPr>
        <w:t>Муниципальное образование  «Олонки»</w:t>
      </w:r>
    </w:p>
    <w:p w:rsidR="004C5967" w:rsidRPr="004C5967" w:rsidRDefault="004C5967" w:rsidP="004C5967">
      <w:pPr>
        <w:jc w:val="center"/>
        <w:rPr>
          <w:b/>
          <w:sz w:val="28"/>
          <w:szCs w:val="28"/>
        </w:rPr>
      </w:pPr>
    </w:p>
    <w:p w:rsidR="004C5967" w:rsidRPr="004C5967" w:rsidRDefault="004C5967" w:rsidP="004C5967">
      <w:pPr>
        <w:jc w:val="center"/>
        <w:rPr>
          <w:b/>
          <w:sz w:val="28"/>
          <w:szCs w:val="28"/>
        </w:rPr>
      </w:pPr>
      <w:r w:rsidRPr="004C5967">
        <w:rPr>
          <w:b/>
          <w:sz w:val="28"/>
          <w:szCs w:val="28"/>
        </w:rPr>
        <w:t>ПОСТАНОВЛЕНИЕ</w:t>
      </w:r>
    </w:p>
    <w:p w:rsidR="004C5967" w:rsidRPr="004C5967" w:rsidRDefault="004C5967" w:rsidP="004C5967">
      <w:pPr>
        <w:jc w:val="center"/>
        <w:rPr>
          <w:b/>
          <w:sz w:val="28"/>
          <w:szCs w:val="28"/>
        </w:rPr>
      </w:pPr>
    </w:p>
    <w:p w:rsidR="004C5967" w:rsidRPr="004C5967" w:rsidRDefault="004C5967" w:rsidP="004C5967">
      <w:pPr>
        <w:jc w:val="both"/>
        <w:rPr>
          <w:b/>
          <w:sz w:val="28"/>
          <w:szCs w:val="28"/>
        </w:rPr>
      </w:pPr>
    </w:p>
    <w:p w:rsidR="004C5967" w:rsidRPr="004C5967" w:rsidRDefault="004C5967" w:rsidP="004C5967">
      <w:pPr>
        <w:jc w:val="both"/>
        <w:rPr>
          <w:b/>
          <w:sz w:val="28"/>
          <w:szCs w:val="28"/>
        </w:rPr>
      </w:pPr>
      <w:r w:rsidRPr="004C5967">
        <w:rPr>
          <w:b/>
          <w:sz w:val="28"/>
          <w:szCs w:val="28"/>
        </w:rPr>
        <w:t>20.11.2015 г. № 135</w:t>
      </w:r>
      <w:r w:rsidRPr="004C5967">
        <w:rPr>
          <w:b/>
          <w:sz w:val="28"/>
          <w:szCs w:val="28"/>
        </w:rPr>
        <w:tab/>
      </w:r>
      <w:r w:rsidRPr="004C5967">
        <w:rPr>
          <w:b/>
          <w:sz w:val="28"/>
          <w:szCs w:val="28"/>
        </w:rPr>
        <w:tab/>
      </w:r>
      <w:r w:rsidRPr="004C5967">
        <w:rPr>
          <w:b/>
          <w:sz w:val="28"/>
          <w:szCs w:val="28"/>
        </w:rPr>
        <w:tab/>
      </w:r>
      <w:r w:rsidRPr="004C5967">
        <w:rPr>
          <w:b/>
          <w:sz w:val="28"/>
          <w:szCs w:val="28"/>
        </w:rPr>
        <w:tab/>
      </w:r>
      <w:r w:rsidRPr="004C5967">
        <w:rPr>
          <w:b/>
          <w:sz w:val="28"/>
          <w:szCs w:val="28"/>
        </w:rPr>
        <w:tab/>
      </w:r>
      <w:r w:rsidRPr="004C5967">
        <w:rPr>
          <w:b/>
          <w:sz w:val="28"/>
          <w:szCs w:val="28"/>
        </w:rPr>
        <w:tab/>
      </w:r>
      <w:r w:rsidRPr="004C5967">
        <w:rPr>
          <w:b/>
          <w:sz w:val="28"/>
          <w:szCs w:val="28"/>
        </w:rPr>
        <w:tab/>
        <w:t>с.</w:t>
      </w:r>
      <w:r>
        <w:rPr>
          <w:b/>
          <w:sz w:val="28"/>
          <w:szCs w:val="28"/>
        </w:rPr>
        <w:t xml:space="preserve"> </w:t>
      </w:r>
      <w:r w:rsidRPr="004C5967">
        <w:rPr>
          <w:b/>
          <w:sz w:val="28"/>
          <w:szCs w:val="28"/>
        </w:rPr>
        <w:t>Олонки</w:t>
      </w:r>
    </w:p>
    <w:p w:rsidR="004C5967" w:rsidRDefault="004C5967" w:rsidP="004C5967">
      <w:pPr>
        <w:jc w:val="both"/>
        <w:rPr>
          <w:sz w:val="28"/>
          <w:szCs w:val="28"/>
        </w:rPr>
      </w:pPr>
    </w:p>
    <w:p w:rsidR="004C5967" w:rsidRDefault="004C5967" w:rsidP="004C5967">
      <w:pPr>
        <w:jc w:val="both"/>
        <w:rPr>
          <w:sz w:val="28"/>
          <w:szCs w:val="28"/>
        </w:rPr>
      </w:pPr>
    </w:p>
    <w:p w:rsidR="004C5967" w:rsidRDefault="004C5967" w:rsidP="004C5967">
      <w:pPr>
        <w:jc w:val="both"/>
        <w:rPr>
          <w:sz w:val="28"/>
          <w:szCs w:val="28"/>
        </w:rPr>
      </w:pPr>
      <w:r w:rsidRPr="00793337">
        <w:rPr>
          <w:sz w:val="28"/>
          <w:szCs w:val="28"/>
        </w:rPr>
        <w:t xml:space="preserve">«Об установлении размера </w:t>
      </w:r>
    </w:p>
    <w:p w:rsidR="004C5967" w:rsidRPr="00793337" w:rsidRDefault="004C5967" w:rsidP="004C5967">
      <w:pPr>
        <w:jc w:val="both"/>
        <w:rPr>
          <w:sz w:val="28"/>
          <w:szCs w:val="28"/>
        </w:rPr>
      </w:pPr>
      <w:r w:rsidRPr="00793337">
        <w:rPr>
          <w:sz w:val="28"/>
          <w:szCs w:val="28"/>
        </w:rPr>
        <w:t xml:space="preserve">резервного фонда  МО «Олонки» </w:t>
      </w:r>
    </w:p>
    <w:p w:rsidR="004C5967" w:rsidRDefault="004C5967" w:rsidP="004C5967">
      <w:pPr>
        <w:jc w:val="both"/>
        <w:rPr>
          <w:sz w:val="28"/>
          <w:szCs w:val="28"/>
        </w:rPr>
      </w:pPr>
      <w:r w:rsidRPr="00793337">
        <w:rPr>
          <w:sz w:val="28"/>
          <w:szCs w:val="28"/>
        </w:rPr>
        <w:t>на 201</w:t>
      </w:r>
      <w:r>
        <w:rPr>
          <w:sz w:val="28"/>
          <w:szCs w:val="28"/>
        </w:rPr>
        <w:t>6 год</w:t>
      </w:r>
      <w:r w:rsidRPr="00793337">
        <w:rPr>
          <w:sz w:val="28"/>
          <w:szCs w:val="28"/>
        </w:rPr>
        <w:t>»</w:t>
      </w:r>
    </w:p>
    <w:p w:rsidR="004C5967" w:rsidRPr="00793337" w:rsidRDefault="004C5967" w:rsidP="004C5967">
      <w:pPr>
        <w:jc w:val="both"/>
        <w:rPr>
          <w:sz w:val="28"/>
          <w:szCs w:val="28"/>
        </w:rPr>
      </w:pPr>
    </w:p>
    <w:p w:rsidR="004C5967" w:rsidRPr="00793337" w:rsidRDefault="004C5967" w:rsidP="004C5967">
      <w:pPr>
        <w:jc w:val="both"/>
        <w:rPr>
          <w:sz w:val="28"/>
          <w:szCs w:val="28"/>
        </w:rPr>
      </w:pPr>
    </w:p>
    <w:p w:rsidR="004C5967" w:rsidRPr="00793337" w:rsidRDefault="004C5967" w:rsidP="004C5967">
      <w:pPr>
        <w:jc w:val="both"/>
        <w:rPr>
          <w:sz w:val="28"/>
          <w:szCs w:val="28"/>
        </w:rPr>
      </w:pPr>
      <w:r w:rsidRPr="00793337">
        <w:rPr>
          <w:sz w:val="28"/>
          <w:szCs w:val="28"/>
        </w:rPr>
        <w:t xml:space="preserve">   Установить размер резервного фонда администрации муниципального образования «Олонки» на 201</w:t>
      </w:r>
      <w:r>
        <w:rPr>
          <w:sz w:val="28"/>
          <w:szCs w:val="28"/>
        </w:rPr>
        <w:t>6</w:t>
      </w:r>
      <w:r w:rsidRPr="00793337">
        <w:rPr>
          <w:sz w:val="28"/>
          <w:szCs w:val="28"/>
        </w:rPr>
        <w:t xml:space="preserve"> </w:t>
      </w:r>
      <w:r>
        <w:rPr>
          <w:sz w:val="28"/>
          <w:szCs w:val="28"/>
        </w:rPr>
        <w:t>год в размере</w:t>
      </w:r>
      <w:r w:rsidRPr="00793337">
        <w:rPr>
          <w:sz w:val="28"/>
          <w:szCs w:val="28"/>
        </w:rPr>
        <w:t xml:space="preserve"> – </w:t>
      </w:r>
      <w:r>
        <w:rPr>
          <w:sz w:val="28"/>
          <w:szCs w:val="28"/>
        </w:rPr>
        <w:t>20</w:t>
      </w:r>
      <w:r w:rsidRPr="00793337">
        <w:rPr>
          <w:sz w:val="28"/>
          <w:szCs w:val="28"/>
        </w:rPr>
        <w:t xml:space="preserve"> тысяч рублей.</w:t>
      </w:r>
    </w:p>
    <w:p w:rsidR="004C5967" w:rsidRDefault="004C5967" w:rsidP="004C5967">
      <w:pPr>
        <w:jc w:val="both"/>
        <w:rPr>
          <w:sz w:val="28"/>
          <w:szCs w:val="28"/>
        </w:rPr>
      </w:pPr>
    </w:p>
    <w:p w:rsidR="004C5967" w:rsidRPr="00793337" w:rsidRDefault="004C5967" w:rsidP="004C5967">
      <w:pPr>
        <w:jc w:val="both"/>
        <w:rPr>
          <w:sz w:val="28"/>
          <w:szCs w:val="28"/>
        </w:rPr>
      </w:pPr>
      <w:r w:rsidRPr="00793337">
        <w:rPr>
          <w:sz w:val="28"/>
          <w:szCs w:val="28"/>
        </w:rPr>
        <w:t xml:space="preserve"> </w:t>
      </w:r>
    </w:p>
    <w:p w:rsidR="004C5967" w:rsidRPr="00793337" w:rsidRDefault="004C5967" w:rsidP="004C5967">
      <w:pPr>
        <w:jc w:val="both"/>
        <w:rPr>
          <w:sz w:val="28"/>
          <w:szCs w:val="28"/>
        </w:rPr>
      </w:pPr>
    </w:p>
    <w:p w:rsidR="004C5967" w:rsidRDefault="004C5967" w:rsidP="004C5967">
      <w:pPr>
        <w:jc w:val="both"/>
        <w:rPr>
          <w:sz w:val="28"/>
          <w:szCs w:val="28"/>
        </w:rPr>
      </w:pPr>
      <w:r w:rsidRPr="00793337">
        <w:rPr>
          <w:sz w:val="28"/>
          <w:szCs w:val="28"/>
        </w:rPr>
        <w:t>Глава администрации МО «Олонки»</w:t>
      </w:r>
      <w:r w:rsidRPr="00793337">
        <w:rPr>
          <w:sz w:val="28"/>
          <w:szCs w:val="28"/>
        </w:rPr>
        <w:tab/>
      </w:r>
      <w:r w:rsidRPr="00793337">
        <w:rPr>
          <w:sz w:val="28"/>
          <w:szCs w:val="28"/>
        </w:rPr>
        <w:tab/>
        <w:t xml:space="preserve">                    </w:t>
      </w:r>
      <w:r w:rsidRPr="00793337">
        <w:rPr>
          <w:sz w:val="28"/>
          <w:szCs w:val="28"/>
        </w:rPr>
        <w:tab/>
      </w:r>
      <w:r>
        <w:rPr>
          <w:sz w:val="28"/>
          <w:szCs w:val="28"/>
        </w:rPr>
        <w:t>Нефедьев С.Н.</w:t>
      </w:r>
      <w:r w:rsidRPr="00793337">
        <w:rPr>
          <w:sz w:val="28"/>
          <w:szCs w:val="28"/>
        </w:rPr>
        <w:tab/>
      </w:r>
    </w:p>
    <w:p w:rsidR="004C5967" w:rsidRDefault="004C5967" w:rsidP="004C5967">
      <w:pPr>
        <w:jc w:val="both"/>
        <w:rPr>
          <w:sz w:val="28"/>
          <w:szCs w:val="28"/>
        </w:rPr>
      </w:pPr>
    </w:p>
    <w:p w:rsidR="0057455A" w:rsidRDefault="0057455A"/>
    <w:sectPr w:rsidR="0057455A" w:rsidSect="0057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967"/>
    <w:rsid w:val="004C5967"/>
    <w:rsid w:val="0057455A"/>
    <w:rsid w:val="00AC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2015-11-30T02:08:00Z</dcterms:created>
  <dcterms:modified xsi:type="dcterms:W3CDTF">2015-11-30T02:10:00Z</dcterms:modified>
</cp:coreProperties>
</file>