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ED48EF" w:rsidP="00765F14">
      <w:pPr>
        <w:jc w:val="center"/>
        <w:rPr>
          <w:rFonts w:ascii="Times New Roman" w:hAnsi="Times New Roman" w:cs="Times New Roman"/>
          <w:b/>
          <w:sz w:val="24"/>
          <w:szCs w:val="24"/>
        </w:rPr>
      </w:pPr>
      <w:r>
        <w:rPr>
          <w:rFonts w:ascii="Times New Roman" w:hAnsi="Times New Roman" w:cs="Times New Roman"/>
          <w:b/>
          <w:sz w:val="24"/>
          <w:szCs w:val="24"/>
        </w:rPr>
        <w:t>№16(23) от 19.12</w:t>
      </w:r>
      <w:r w:rsidR="00765F14">
        <w:rPr>
          <w:rFonts w:ascii="Times New Roman" w:hAnsi="Times New Roman" w:cs="Times New Roman"/>
          <w:b/>
          <w:sz w:val="24"/>
          <w:szCs w:val="24"/>
        </w:rPr>
        <w:t>.2014</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8496"/>
        <w:rPr>
          <w:rFonts w:asciiTheme="minorHAnsi" w:hAnsiTheme="minorHAnsi" w:cstheme="minorHAnsi"/>
          <w:b/>
        </w:rPr>
      </w:pPr>
    </w:p>
    <w:p w:rsidR="00765F14" w:rsidRDefault="00765F14" w:rsidP="00765F14">
      <w:pPr>
        <w:pStyle w:val="a4"/>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4"/>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4"/>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765F14" w:rsidRPr="00236604" w:rsidRDefault="00765F14" w:rsidP="00765F14">
      <w:pPr>
        <w:pStyle w:val="a4"/>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lastRenderedPageBreak/>
        <w:t>РОССИЙСКАЯ ФЕДЕРАЦИЯ</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ИРКУТСКАЯ ОБЛАСТЬ</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БОХАНСКИЙ РАЙОН</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ДУМА</w:t>
      </w:r>
    </w:p>
    <w:p w:rsidR="00765F14" w:rsidRPr="00765F14" w:rsidRDefault="00765F14" w:rsidP="00765F14">
      <w:pPr>
        <w:pStyle w:val="a4"/>
        <w:jc w:val="center"/>
        <w:rPr>
          <w:rFonts w:asciiTheme="minorHAnsi" w:hAnsiTheme="minorHAnsi" w:cstheme="minorHAnsi"/>
          <w:b/>
          <w:sz w:val="20"/>
          <w:szCs w:val="20"/>
        </w:rPr>
      </w:pPr>
      <w:r w:rsidRPr="00765F14">
        <w:rPr>
          <w:rFonts w:asciiTheme="minorHAnsi" w:hAnsiTheme="minorHAnsi" w:cstheme="minorHAnsi"/>
          <w:b/>
          <w:sz w:val="20"/>
          <w:szCs w:val="20"/>
        </w:rPr>
        <w:t>МУНИЦИПАЛЬНОГО ОБРАЗОВАНИЯ «ОЛОНКИ»</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 xml:space="preserve">четырнадцатая сессия </w:t>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w:t>
      </w:r>
      <w:r w:rsidRPr="00765F14">
        <w:rPr>
          <w:rFonts w:asciiTheme="minorHAnsi" w:hAnsiTheme="minorHAnsi" w:cstheme="minorHAnsi"/>
          <w:b/>
          <w:sz w:val="20"/>
          <w:szCs w:val="20"/>
        </w:rPr>
        <w:tab/>
        <w:t>третьего созыва</w:t>
      </w:r>
    </w:p>
    <w:p w:rsidR="00765F14" w:rsidRPr="00765F14" w:rsidRDefault="00765F14" w:rsidP="00765F14">
      <w:pPr>
        <w:pStyle w:val="a4"/>
        <w:rPr>
          <w:rFonts w:asciiTheme="minorHAnsi" w:hAnsiTheme="minorHAnsi" w:cstheme="minorHAnsi"/>
          <w:b/>
          <w:sz w:val="20"/>
          <w:szCs w:val="20"/>
        </w:rPr>
      </w:pPr>
    </w:p>
    <w:p w:rsidR="00765F14" w:rsidRPr="00765F14" w:rsidRDefault="00765F14" w:rsidP="00765F14">
      <w:pPr>
        <w:pStyle w:val="a4"/>
        <w:rPr>
          <w:rFonts w:asciiTheme="minorHAnsi" w:hAnsiTheme="minorHAnsi" w:cstheme="minorHAnsi"/>
          <w:b/>
          <w:sz w:val="20"/>
          <w:szCs w:val="20"/>
        </w:rPr>
      </w:pPr>
      <w:r w:rsidRPr="00765F14">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65F14">
        <w:rPr>
          <w:rFonts w:asciiTheme="minorHAnsi" w:hAnsiTheme="minorHAnsi" w:cstheme="minorHAnsi"/>
          <w:b/>
          <w:sz w:val="20"/>
          <w:szCs w:val="20"/>
        </w:rPr>
        <w:tab/>
      </w:r>
      <w:r w:rsidRPr="00765F14">
        <w:rPr>
          <w:rFonts w:asciiTheme="minorHAnsi" w:hAnsiTheme="minorHAnsi" w:cstheme="minorHAnsi"/>
          <w:b/>
          <w:sz w:val="20"/>
          <w:szCs w:val="20"/>
        </w:rPr>
        <w:tab/>
        <w:t xml:space="preserve"> с. Олонки</w:t>
      </w:r>
    </w:p>
    <w:p w:rsidR="00765F14" w:rsidRPr="00765F14" w:rsidRDefault="00765F14" w:rsidP="00765F14">
      <w:pPr>
        <w:pStyle w:val="ConsTitle"/>
        <w:widowControl/>
        <w:ind w:right="0"/>
        <w:jc w:val="center"/>
        <w:rPr>
          <w:rFonts w:asciiTheme="minorHAnsi" w:hAnsiTheme="minorHAnsi" w:cstheme="minorHAnsi"/>
          <w:sz w:val="20"/>
          <w:szCs w:val="20"/>
        </w:rPr>
      </w:pPr>
      <w:r w:rsidRPr="00765F14">
        <w:rPr>
          <w:rFonts w:asciiTheme="minorHAnsi" w:hAnsiTheme="minorHAnsi" w:cstheme="minorHAnsi"/>
          <w:sz w:val="20"/>
          <w:szCs w:val="20"/>
        </w:rPr>
        <w:t>РЕШЕНИЕ № 53</w:t>
      </w:r>
    </w:p>
    <w:p w:rsidR="00765F14" w:rsidRPr="00765F14" w:rsidRDefault="00765F14" w:rsidP="00765F14">
      <w:pPr>
        <w:rPr>
          <w:rFonts w:cstheme="minorHAnsi"/>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О бюджете 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 xml:space="preserve"> и плановый период 2016-2017 годы (в первом чтении)</w:t>
      </w:r>
    </w:p>
    <w:p w:rsidR="00765F14" w:rsidRPr="00765F14" w:rsidRDefault="00765F14" w:rsidP="00765F14">
      <w:pPr>
        <w:jc w:val="center"/>
        <w:rPr>
          <w:rFonts w:cstheme="minorHAnsi"/>
          <w:b/>
          <w:sz w:val="20"/>
          <w:szCs w:val="20"/>
        </w:rPr>
      </w:pP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 доходов</w:t>
      </w:r>
      <w:r w:rsidRPr="00765F14">
        <w:rPr>
          <w:rFonts w:cstheme="minorHAnsi"/>
          <w:sz w:val="20"/>
          <w:szCs w:val="20"/>
        </w:rPr>
        <w:t xml:space="preserve"> бюджета муниципального образования «Олонки»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 </w:t>
      </w:r>
      <w:r w:rsidRPr="00765F14">
        <w:rPr>
          <w:rFonts w:cstheme="minorHAnsi"/>
          <w:b/>
          <w:sz w:val="20"/>
          <w:szCs w:val="20"/>
        </w:rPr>
        <w:t>2015</w:t>
      </w:r>
      <w:r w:rsidRPr="00765F14">
        <w:rPr>
          <w:rFonts w:cstheme="minorHAnsi"/>
          <w:sz w:val="20"/>
          <w:szCs w:val="20"/>
        </w:rPr>
        <w:t xml:space="preserve"> год в сумме  - </w:t>
      </w:r>
      <w:r w:rsidRPr="00765F14">
        <w:rPr>
          <w:rFonts w:cstheme="minorHAnsi"/>
          <w:b/>
          <w:sz w:val="20"/>
          <w:szCs w:val="20"/>
        </w:rPr>
        <w:t>10707,0</w:t>
      </w:r>
      <w:r w:rsidRPr="00765F14">
        <w:rPr>
          <w:rFonts w:cstheme="minorHAnsi"/>
          <w:sz w:val="20"/>
          <w:szCs w:val="20"/>
        </w:rPr>
        <w:t xml:space="preserve"> тыс.  рублей, в том числе безвозмездные поступления </w:t>
      </w:r>
      <w:r w:rsidRPr="00765F14">
        <w:rPr>
          <w:rFonts w:cstheme="minorHAnsi"/>
          <w:b/>
          <w:sz w:val="20"/>
          <w:szCs w:val="20"/>
        </w:rPr>
        <w:t>– 5534,6</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год в сумме</w:t>
      </w:r>
      <w:r w:rsidRPr="00765F14">
        <w:rPr>
          <w:rFonts w:cstheme="minorHAnsi"/>
          <w:b/>
          <w:sz w:val="20"/>
          <w:szCs w:val="20"/>
        </w:rPr>
        <w:t xml:space="preserve">   -  10418,18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4874,3</w:t>
      </w:r>
      <w:r w:rsidRPr="00765F14">
        <w:rPr>
          <w:rFonts w:cstheme="minorHAnsi"/>
          <w:sz w:val="20"/>
          <w:szCs w:val="20"/>
        </w:rPr>
        <w:t xml:space="preserve"> тыс. рублей;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2017 </w:t>
      </w:r>
      <w:r w:rsidRPr="00765F14">
        <w:rPr>
          <w:rFonts w:cstheme="minorHAnsi"/>
          <w:sz w:val="20"/>
          <w:szCs w:val="20"/>
        </w:rPr>
        <w:t>год в сумме</w:t>
      </w:r>
      <w:r w:rsidRPr="00765F14">
        <w:rPr>
          <w:rFonts w:cstheme="minorHAnsi"/>
          <w:b/>
          <w:sz w:val="20"/>
          <w:szCs w:val="20"/>
        </w:rPr>
        <w:t xml:space="preserve">  -  9733,23 </w:t>
      </w:r>
      <w:r w:rsidRPr="00765F14">
        <w:rPr>
          <w:rFonts w:cstheme="minorHAnsi"/>
          <w:sz w:val="20"/>
          <w:szCs w:val="20"/>
        </w:rPr>
        <w:t xml:space="preserve">тыс. рублей, в том числе безвозмездные поступления </w:t>
      </w:r>
      <w:r w:rsidRPr="00765F14">
        <w:rPr>
          <w:rFonts w:cstheme="minorHAnsi"/>
          <w:b/>
          <w:sz w:val="20"/>
          <w:szCs w:val="20"/>
        </w:rPr>
        <w:t>– 4388</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b/>
          <w:sz w:val="20"/>
          <w:szCs w:val="20"/>
        </w:rPr>
        <w:t>общий объем</w:t>
      </w:r>
      <w:r w:rsidRPr="00765F14">
        <w:rPr>
          <w:rFonts w:cstheme="minorHAnsi"/>
          <w:sz w:val="20"/>
          <w:szCs w:val="20"/>
        </w:rPr>
        <w:t xml:space="preserve"> </w:t>
      </w:r>
      <w:r w:rsidRPr="00765F14">
        <w:rPr>
          <w:rFonts w:cstheme="minorHAnsi"/>
          <w:b/>
          <w:sz w:val="20"/>
          <w:szCs w:val="20"/>
        </w:rPr>
        <w:t xml:space="preserve">расходов </w:t>
      </w:r>
      <w:r w:rsidRPr="00765F14">
        <w:rPr>
          <w:rFonts w:cstheme="minorHAnsi"/>
          <w:sz w:val="20"/>
          <w:szCs w:val="20"/>
        </w:rPr>
        <w:t>бюджета муниципального образования «Олонки»  на 2015 год и плановый период 2016-2017 годы</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2015 г</w:t>
      </w:r>
      <w:r w:rsidRPr="00765F14">
        <w:rPr>
          <w:rFonts w:cstheme="minorHAnsi"/>
          <w:sz w:val="20"/>
          <w:szCs w:val="20"/>
        </w:rPr>
        <w:t xml:space="preserve">од – </w:t>
      </w:r>
      <w:r w:rsidRPr="00765F14">
        <w:rPr>
          <w:rFonts w:cstheme="minorHAnsi"/>
          <w:b/>
          <w:sz w:val="20"/>
          <w:szCs w:val="20"/>
        </w:rPr>
        <w:t>10965,62</w:t>
      </w:r>
      <w:r w:rsidRPr="00765F14">
        <w:rPr>
          <w:rFonts w:cstheme="minorHAnsi"/>
          <w:sz w:val="20"/>
          <w:szCs w:val="20"/>
        </w:rPr>
        <w:t xml:space="preserve"> тыс. рублей;</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r w:rsidRPr="00765F14">
        <w:rPr>
          <w:rFonts w:cstheme="minorHAnsi"/>
          <w:b/>
          <w:sz w:val="20"/>
          <w:szCs w:val="20"/>
        </w:rPr>
        <w:t xml:space="preserve">2016 </w:t>
      </w:r>
      <w:r w:rsidRPr="00765F14">
        <w:rPr>
          <w:rFonts w:cstheme="minorHAnsi"/>
          <w:sz w:val="20"/>
          <w:szCs w:val="20"/>
        </w:rPr>
        <w:t xml:space="preserve">год – </w:t>
      </w:r>
      <w:r w:rsidRPr="00765F14">
        <w:rPr>
          <w:rFonts w:cstheme="minorHAnsi"/>
          <w:b/>
          <w:sz w:val="20"/>
          <w:szCs w:val="20"/>
        </w:rPr>
        <w:t>10695,37</w:t>
      </w:r>
      <w:r w:rsidRPr="00765F14">
        <w:rPr>
          <w:rFonts w:cstheme="minorHAnsi"/>
          <w:sz w:val="20"/>
          <w:szCs w:val="20"/>
        </w:rPr>
        <w:t xml:space="preserve"> тыс. рублей;</w:t>
      </w:r>
    </w:p>
    <w:p w:rsidR="00765F14" w:rsidRPr="00765F14" w:rsidRDefault="00765F14" w:rsidP="00765F14">
      <w:pPr>
        <w:ind w:firstLine="708"/>
        <w:jc w:val="both"/>
        <w:rPr>
          <w:rFonts w:cstheme="minorHAnsi"/>
          <w:i/>
          <w:sz w:val="20"/>
          <w:szCs w:val="20"/>
        </w:rPr>
      </w:pPr>
      <w:r w:rsidRPr="00765F14">
        <w:rPr>
          <w:rFonts w:cstheme="minorHAnsi"/>
          <w:sz w:val="20"/>
          <w:szCs w:val="20"/>
        </w:rPr>
        <w:t xml:space="preserve">-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10000,49</w:t>
      </w:r>
      <w:r w:rsidRPr="00765F14">
        <w:rPr>
          <w:rFonts w:cstheme="minorHAnsi"/>
          <w:sz w:val="20"/>
          <w:szCs w:val="20"/>
        </w:rPr>
        <w:t xml:space="preserve"> тыс. рублей.</w:t>
      </w:r>
    </w:p>
    <w:p w:rsidR="00765F14" w:rsidRPr="00765F14" w:rsidRDefault="00765F14" w:rsidP="00765F14">
      <w:pPr>
        <w:jc w:val="both"/>
        <w:rPr>
          <w:rFonts w:cstheme="minorHAnsi"/>
          <w:sz w:val="20"/>
          <w:szCs w:val="20"/>
        </w:rPr>
      </w:pPr>
      <w:r w:rsidRPr="00765F14">
        <w:rPr>
          <w:rFonts w:cstheme="minorHAnsi"/>
          <w:sz w:val="20"/>
          <w:szCs w:val="20"/>
        </w:rPr>
        <w:t xml:space="preserve">            Размер дефицита бюджета муниципального образования «Олонки» на </w:t>
      </w:r>
      <w:r w:rsidRPr="00765F14">
        <w:rPr>
          <w:rFonts w:cstheme="minorHAnsi"/>
          <w:b/>
          <w:sz w:val="20"/>
          <w:szCs w:val="20"/>
        </w:rPr>
        <w:t>2015</w:t>
      </w:r>
      <w:r w:rsidRPr="00765F14">
        <w:rPr>
          <w:rFonts w:cstheme="minorHAnsi"/>
          <w:sz w:val="20"/>
          <w:szCs w:val="20"/>
        </w:rPr>
        <w:t xml:space="preserve"> год составляет – </w:t>
      </w:r>
      <w:r w:rsidRPr="00765F14">
        <w:rPr>
          <w:rFonts w:cstheme="minorHAnsi"/>
          <w:b/>
          <w:sz w:val="20"/>
          <w:szCs w:val="20"/>
        </w:rPr>
        <w:t xml:space="preserve">258,62 </w:t>
      </w:r>
      <w:r w:rsidRPr="00765F14">
        <w:rPr>
          <w:rFonts w:cstheme="minorHAnsi"/>
          <w:sz w:val="20"/>
          <w:szCs w:val="20"/>
        </w:rPr>
        <w:t>тыс. рублей</w:t>
      </w:r>
      <w:r w:rsidRPr="00765F14">
        <w:rPr>
          <w:rFonts w:cstheme="minorHAnsi"/>
          <w:b/>
          <w:sz w:val="20"/>
          <w:szCs w:val="20"/>
        </w:rPr>
        <w:t>;</w:t>
      </w:r>
      <w:r w:rsidRPr="00765F14">
        <w:rPr>
          <w:rFonts w:cstheme="minorHAnsi"/>
          <w:sz w:val="20"/>
          <w:szCs w:val="20"/>
        </w:rPr>
        <w:t xml:space="preserve">  </w:t>
      </w:r>
      <w:r w:rsidRPr="00765F14">
        <w:rPr>
          <w:rFonts w:cstheme="minorHAnsi"/>
          <w:b/>
          <w:sz w:val="20"/>
          <w:szCs w:val="20"/>
        </w:rPr>
        <w:t>2016</w:t>
      </w:r>
      <w:r w:rsidRPr="00765F14">
        <w:rPr>
          <w:rFonts w:cstheme="minorHAnsi"/>
          <w:sz w:val="20"/>
          <w:szCs w:val="20"/>
        </w:rPr>
        <w:t xml:space="preserve"> год – </w:t>
      </w:r>
      <w:r w:rsidRPr="00765F14">
        <w:rPr>
          <w:rFonts w:cstheme="minorHAnsi"/>
          <w:b/>
          <w:sz w:val="20"/>
          <w:szCs w:val="20"/>
        </w:rPr>
        <w:t xml:space="preserve">277,19 </w:t>
      </w:r>
      <w:r w:rsidRPr="00765F14">
        <w:rPr>
          <w:rFonts w:cstheme="minorHAnsi"/>
          <w:sz w:val="20"/>
          <w:szCs w:val="20"/>
        </w:rPr>
        <w:t xml:space="preserve">тыс. рублей; </w:t>
      </w:r>
      <w:r w:rsidRPr="00765F14">
        <w:rPr>
          <w:rFonts w:cstheme="minorHAnsi"/>
          <w:b/>
          <w:sz w:val="20"/>
          <w:szCs w:val="20"/>
        </w:rPr>
        <w:t>2017</w:t>
      </w:r>
      <w:r w:rsidRPr="00765F14">
        <w:rPr>
          <w:rFonts w:cstheme="minorHAnsi"/>
          <w:sz w:val="20"/>
          <w:szCs w:val="20"/>
        </w:rPr>
        <w:t xml:space="preserve"> год -  </w:t>
      </w:r>
      <w:r w:rsidRPr="00765F14">
        <w:rPr>
          <w:rFonts w:cstheme="minorHAnsi"/>
          <w:b/>
          <w:sz w:val="20"/>
          <w:szCs w:val="20"/>
        </w:rPr>
        <w:t>267,26</w:t>
      </w:r>
      <w:r w:rsidRPr="00765F14">
        <w:rPr>
          <w:rFonts w:cstheme="minorHAnsi"/>
          <w:sz w:val="20"/>
          <w:szCs w:val="20"/>
        </w:rPr>
        <w:t xml:space="preserve"> тыс. рублей или </w:t>
      </w:r>
      <w:r w:rsidRPr="00765F14">
        <w:rPr>
          <w:rFonts w:cstheme="minorHAnsi"/>
          <w:b/>
          <w:sz w:val="20"/>
          <w:szCs w:val="20"/>
        </w:rPr>
        <w:t>5</w:t>
      </w:r>
      <w:r w:rsidRPr="00765F14">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Установить, что доходы бюджета муниципального образования «Олонки», поступающие в 2015 и плановом периоде 2016-2017 годах формируются за счет:</w:t>
      </w:r>
    </w:p>
    <w:p w:rsidR="00765F14" w:rsidRPr="00765F14" w:rsidRDefault="00765F14" w:rsidP="00765F14">
      <w:pPr>
        <w:ind w:hanging="360"/>
        <w:jc w:val="both"/>
        <w:rPr>
          <w:rFonts w:cstheme="minorHAnsi"/>
          <w:sz w:val="20"/>
          <w:szCs w:val="20"/>
        </w:rPr>
      </w:pPr>
      <w:r w:rsidRPr="00765F14">
        <w:rPr>
          <w:rFonts w:cstheme="minorHAnsi"/>
          <w:sz w:val="20"/>
          <w:szCs w:val="20"/>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765F14" w:rsidRPr="00765F14" w:rsidRDefault="00765F14" w:rsidP="00765F14">
      <w:pPr>
        <w:jc w:val="both"/>
        <w:rPr>
          <w:rFonts w:cstheme="minorHAnsi"/>
          <w:sz w:val="20"/>
          <w:szCs w:val="20"/>
        </w:rPr>
      </w:pPr>
      <w:r w:rsidRPr="00765F14">
        <w:rPr>
          <w:rFonts w:cstheme="minorHAnsi"/>
          <w:i/>
          <w:sz w:val="20"/>
          <w:szCs w:val="20"/>
        </w:rPr>
        <w:t xml:space="preserve">           </w:t>
      </w:r>
      <w:r w:rsidRPr="00765F14">
        <w:rPr>
          <w:rFonts w:cstheme="minorHAnsi"/>
          <w:sz w:val="20"/>
          <w:szCs w:val="20"/>
        </w:rPr>
        <w:t>земельный налог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имущество физических лиц, взимаемого на территории поселений - по нормативу 100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налога на доходы физических лиц - по нормативу 10 процентов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единого сельскохозяйственного налога - по нормативу 35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дизельное топливо – по нормативу 0,033%;</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уплаты акцизов на моторные масла для дизельных и (или) карбюраторных (</w:t>
      </w:r>
      <w:proofErr w:type="spellStart"/>
      <w:r w:rsidRPr="00765F14">
        <w:rPr>
          <w:rFonts w:cstheme="minorHAnsi"/>
          <w:sz w:val="20"/>
          <w:szCs w:val="20"/>
        </w:rPr>
        <w:t>инжекторных</w:t>
      </w:r>
      <w:proofErr w:type="spellEnd"/>
      <w:r w:rsidRPr="00765F14">
        <w:rPr>
          <w:rFonts w:cstheme="minorHAnsi"/>
          <w:sz w:val="20"/>
          <w:szCs w:val="20"/>
        </w:rPr>
        <w:t>) двигателей – 0,033%;</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доходы от уплаты акцизов на автомобильный бензин, производимый на территории РФ – 0,033%;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действии,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xml:space="preserve">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РФ.</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В соответствии со ст. 62 Бюджетного кодекса РФ неналоговые доходы местного бюджета формируются в соответствии со статьями 41,42 и </w:t>
      </w:r>
      <w:proofErr w:type="gramStart"/>
      <w:r w:rsidRPr="00765F14">
        <w:rPr>
          <w:rFonts w:cstheme="minorHAnsi"/>
          <w:sz w:val="20"/>
          <w:szCs w:val="20"/>
        </w:rPr>
        <w:t>46</w:t>
      </w:r>
      <w:proofErr w:type="gramEnd"/>
      <w:r w:rsidRPr="00765F14">
        <w:rPr>
          <w:rFonts w:cstheme="minorHAnsi"/>
          <w:sz w:val="20"/>
          <w:szCs w:val="20"/>
        </w:rPr>
        <w:t xml:space="preserve"> в том числе за счет: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 же имущества муниципальных унитарных предприятий, в том числе казенных,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платных услуг, оказываемых муниципальными бюджетными учреждениями;</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В бюджет поселения до разграничения государственной собственности на землю поступают:</w:t>
      </w:r>
    </w:p>
    <w:p w:rsidR="00765F14" w:rsidRPr="00765F14" w:rsidRDefault="00765F14" w:rsidP="00765F14">
      <w:pPr>
        <w:ind w:firstLine="708"/>
        <w:jc w:val="both"/>
        <w:rPr>
          <w:rFonts w:cstheme="minorHAnsi"/>
          <w:sz w:val="20"/>
          <w:szCs w:val="20"/>
        </w:rPr>
      </w:pPr>
      <w:r w:rsidRPr="00765F14">
        <w:rPr>
          <w:rFonts w:cstheme="minorHAnsi"/>
          <w:sz w:val="20"/>
          <w:szCs w:val="20"/>
        </w:rPr>
        <w:t>доходов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на заключение договоров аренды указанных земельных участков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плата за пользование водными объектами, которые находятся в  собственности муниципального образования –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 xml:space="preserve">доходы от передачи в аренду земельных участков, которые расположены в границах поселений, находятся в федеральной </w:t>
      </w:r>
      <w:r w:rsidRPr="00765F14">
        <w:rPr>
          <w:rFonts w:cstheme="minorHAnsi"/>
          <w:sz w:val="20"/>
          <w:szCs w:val="20"/>
        </w:rP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а так же доходы от продажи прав на заключение договоров аренды таких земельных участков – по нормативу не менее 50 процентов;</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 по нормативу не менее 50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соответствии со статьей 46 БК РФ  в доходы бюджета учитываются суммы денежных взысканий </w:t>
      </w:r>
      <w:proofErr w:type="gramStart"/>
      <w:r w:rsidRPr="00765F14">
        <w:rPr>
          <w:rFonts w:cstheme="minorHAnsi"/>
          <w:sz w:val="20"/>
          <w:szCs w:val="20"/>
        </w:rPr>
        <w:t xml:space="preserve">( </w:t>
      </w:r>
      <w:proofErr w:type="gramEnd"/>
      <w:r w:rsidRPr="00765F14">
        <w:rPr>
          <w:rFonts w:cstheme="minorHAnsi"/>
          <w:sz w:val="20"/>
          <w:szCs w:val="20"/>
        </w:rPr>
        <w:t>штрафов) за нарушение законодательства РФ:</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лесного законодательства, установленное на лесных участках, находящихся в муниципальной собственности – в местный бюджет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за нарушение водного законодательства, установленное на водных объектах, находящихся в муниципальной собственности –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за нарушение законодательства РФ о размещении заказов на поставки товаров, выполнение работ, оказание услуг для нужд поселений – 100 процентов. </w:t>
      </w:r>
    </w:p>
    <w:p w:rsidR="00765F14" w:rsidRPr="00765F14" w:rsidRDefault="00765F14" w:rsidP="00765F14">
      <w:pPr>
        <w:ind w:firstLine="708"/>
        <w:jc w:val="both"/>
        <w:rPr>
          <w:rFonts w:cstheme="minorHAnsi"/>
          <w:sz w:val="20"/>
          <w:szCs w:val="20"/>
        </w:rPr>
      </w:pPr>
      <w:r w:rsidRPr="00765F14">
        <w:rPr>
          <w:rFonts w:cstheme="minorHAnsi"/>
          <w:sz w:val="20"/>
          <w:szCs w:val="20"/>
        </w:rPr>
        <w:t>Суммы  денежных взысканий (штрафов) за нарушение бюджетного законодательства РФ (в части бюджета поселения), а также денежных взысканий (штрафов), установленных правовыми актами органов местного самоуправления поселения в бюджет поселения по нормативу 100 процентов.</w:t>
      </w:r>
    </w:p>
    <w:p w:rsidR="00765F14" w:rsidRPr="00765F14" w:rsidRDefault="00765F14" w:rsidP="00765F14">
      <w:pPr>
        <w:ind w:firstLine="708"/>
        <w:jc w:val="both"/>
        <w:rPr>
          <w:rFonts w:cstheme="minorHAnsi"/>
          <w:sz w:val="20"/>
          <w:szCs w:val="20"/>
        </w:rPr>
      </w:pPr>
      <w:r w:rsidRPr="00765F14">
        <w:rPr>
          <w:rFonts w:cstheme="minorHAnsi"/>
          <w:sz w:val="20"/>
          <w:szCs w:val="20"/>
        </w:rPr>
        <w:t>Суммы конфискаций, компенсаций и иные средства, в принудительном порядке изымаемые в доход поселения в соответствии с законодательством РФ и решениями судов, подлежат зачислению в бюджет поселения по нормативу 100 процентов.</w:t>
      </w:r>
    </w:p>
    <w:p w:rsidR="00765F14" w:rsidRPr="00765F14" w:rsidRDefault="00765F14" w:rsidP="00765F14">
      <w:pPr>
        <w:jc w:val="both"/>
        <w:rPr>
          <w:rFonts w:cstheme="minorHAnsi"/>
          <w:sz w:val="20"/>
          <w:szCs w:val="20"/>
        </w:rPr>
      </w:pPr>
      <w:r w:rsidRPr="00765F14">
        <w:rPr>
          <w:rFonts w:cstheme="minorHAnsi"/>
          <w:sz w:val="20"/>
          <w:szCs w:val="20"/>
        </w:rPr>
        <w:t xml:space="preserve">            В соответствии со ст. 62 бюджетного кодекса РФ</w:t>
      </w:r>
    </w:p>
    <w:p w:rsidR="00765F14" w:rsidRPr="00765F14" w:rsidRDefault="00765F14" w:rsidP="00765F14">
      <w:pPr>
        <w:jc w:val="both"/>
        <w:rPr>
          <w:rFonts w:cstheme="minorHAnsi"/>
          <w:sz w:val="20"/>
          <w:szCs w:val="20"/>
        </w:rPr>
      </w:pPr>
      <w:r w:rsidRPr="00765F14">
        <w:rPr>
          <w:rFonts w:cstheme="minorHAnsi"/>
          <w:sz w:val="20"/>
          <w:szCs w:val="20"/>
        </w:rPr>
        <w:t>- доходы от продажи земельных участков</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lastRenderedPageBreak/>
        <w:t xml:space="preserve"> </w:t>
      </w:r>
      <w:proofErr w:type="gramStart"/>
      <w:r w:rsidRPr="00765F14">
        <w:rPr>
          <w:rFonts w:cstheme="minorHAnsi"/>
          <w:sz w:val="20"/>
          <w:szCs w:val="20"/>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765F14">
        <w:rPr>
          <w:rFonts w:cstheme="minorHAnsi"/>
          <w:sz w:val="20"/>
          <w:szCs w:val="20"/>
        </w:rPr>
        <w:t xml:space="preserve"> иное;</w:t>
      </w:r>
    </w:p>
    <w:p w:rsidR="00765F14" w:rsidRPr="00765F14" w:rsidRDefault="00765F14" w:rsidP="00765F14">
      <w:pPr>
        <w:jc w:val="both"/>
        <w:rPr>
          <w:rFonts w:cstheme="minorHAnsi"/>
          <w:sz w:val="20"/>
          <w:szCs w:val="20"/>
        </w:rPr>
      </w:pPr>
      <w:r w:rsidRPr="00765F14">
        <w:rPr>
          <w:rFonts w:cstheme="minorHAnsi"/>
          <w:sz w:val="20"/>
          <w:szCs w:val="20"/>
        </w:rPr>
        <w:t xml:space="preserve">  - доходы от продажи объектов недвижимого имущества одновременно с занятыми такими объектами недвижимого имущества земельными участками,</w:t>
      </w:r>
      <w:proofErr w:type="gramStart"/>
      <w:r w:rsidRPr="00765F14">
        <w:rPr>
          <w:rFonts w:cstheme="minorHAnsi"/>
          <w:sz w:val="20"/>
          <w:szCs w:val="20"/>
        </w:rPr>
        <w:t xml:space="preserve"> ,</w:t>
      </w:r>
      <w:proofErr w:type="gramEnd"/>
      <w:r w:rsidRPr="00765F14">
        <w:rPr>
          <w:rFonts w:cstheme="minorHAnsi"/>
          <w:sz w:val="20"/>
          <w:szCs w:val="20"/>
        </w:rPr>
        <w:t xml:space="preserve">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65F14" w:rsidRPr="00765F14" w:rsidRDefault="00765F14" w:rsidP="00765F14">
      <w:pPr>
        <w:jc w:val="both"/>
        <w:rPr>
          <w:rFonts w:cstheme="minorHAnsi"/>
          <w:sz w:val="20"/>
          <w:szCs w:val="20"/>
        </w:rPr>
      </w:pPr>
      <w:r w:rsidRPr="00765F14">
        <w:rPr>
          <w:rFonts w:cstheme="minorHAnsi"/>
          <w:sz w:val="20"/>
          <w:szCs w:val="20"/>
        </w:rPr>
        <w:t>В соответствии со ст.46 БК РФ  штрафы и иные суммы принудительного изъятия:</w:t>
      </w:r>
    </w:p>
    <w:p w:rsidR="00765F14" w:rsidRPr="00765F14" w:rsidRDefault="00765F14" w:rsidP="00765F14">
      <w:pPr>
        <w:jc w:val="both"/>
        <w:rPr>
          <w:rFonts w:cstheme="minorHAnsi"/>
          <w:sz w:val="20"/>
          <w:szCs w:val="20"/>
        </w:rPr>
      </w:pPr>
      <w:r w:rsidRPr="00765F14">
        <w:rPr>
          <w:rFonts w:cstheme="minorHAnsi"/>
          <w:sz w:val="20"/>
          <w:szCs w:val="20"/>
        </w:rPr>
        <w:t>-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765F14">
        <w:rPr>
          <w:rFonts w:cstheme="minorHAnsi"/>
          <w:sz w:val="20"/>
          <w:szCs w:val="20"/>
        </w:rPr>
        <w:t>жд в сл</w:t>
      </w:r>
      <w:proofErr w:type="gramEnd"/>
      <w:r w:rsidRPr="00765F14">
        <w:rPr>
          <w:rFonts w:cstheme="minorHAnsi"/>
          <w:sz w:val="20"/>
          <w:szCs w:val="20"/>
        </w:rPr>
        <w:t xml:space="preserve">учае, если закупки, товаров, работ, услуг осуществляется муниципальным заказчиком, действующим от имени поселения – в бюджет поселения по нормативу 100 процентов; </w:t>
      </w:r>
    </w:p>
    <w:p w:rsidR="00765F14" w:rsidRPr="00765F14" w:rsidRDefault="00765F14" w:rsidP="00765F14">
      <w:pPr>
        <w:jc w:val="both"/>
        <w:rPr>
          <w:rFonts w:cstheme="minorHAnsi"/>
          <w:sz w:val="20"/>
          <w:szCs w:val="20"/>
        </w:rPr>
      </w:pPr>
      <w:r w:rsidRPr="00765F14">
        <w:rPr>
          <w:rFonts w:cstheme="minorHAnsi"/>
          <w:sz w:val="20"/>
          <w:szCs w:val="20"/>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765F14" w:rsidRPr="00765F14" w:rsidRDefault="00765F14" w:rsidP="00765F14">
      <w:pPr>
        <w:ind w:firstLine="708"/>
        <w:jc w:val="both"/>
        <w:rPr>
          <w:rFonts w:cstheme="minorHAnsi"/>
          <w:b/>
          <w:sz w:val="20"/>
          <w:szCs w:val="20"/>
        </w:rPr>
      </w:pPr>
      <w:r w:rsidRPr="00765F14">
        <w:rPr>
          <w:rFonts w:cstheme="minorHAnsi"/>
          <w:sz w:val="20"/>
          <w:szCs w:val="20"/>
        </w:rPr>
        <w:t>Безвозмездные  поступления от бюджетов других уровней зачисляются в объеме, установленном законом об областном бюджете на 2015 год и плановый период 2016-2017 годы, решением Думы МО «</w:t>
      </w:r>
      <w:proofErr w:type="spellStart"/>
      <w:r w:rsidRPr="00765F14">
        <w:rPr>
          <w:rFonts w:cstheme="minorHAnsi"/>
          <w:sz w:val="20"/>
          <w:szCs w:val="20"/>
        </w:rPr>
        <w:t>Боханский</w:t>
      </w:r>
      <w:proofErr w:type="spellEnd"/>
      <w:r w:rsidRPr="00765F14">
        <w:rPr>
          <w:rFonts w:cstheme="minorHAnsi"/>
          <w:sz w:val="20"/>
          <w:szCs w:val="20"/>
        </w:rPr>
        <w:t xml:space="preserve"> район» «О бюджете на 2015 год и плановый период».</w:t>
      </w:r>
      <w:r w:rsidRPr="00765F14">
        <w:rPr>
          <w:rFonts w:cstheme="minorHAnsi"/>
          <w:b/>
          <w:sz w:val="20"/>
          <w:szCs w:val="20"/>
        </w:rPr>
        <w:t xml:space="preserve">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3.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765F14">
        <w:rPr>
          <w:rFonts w:cstheme="minorHAnsi"/>
          <w:b/>
          <w:sz w:val="20"/>
          <w:szCs w:val="20"/>
        </w:rPr>
        <w:t xml:space="preserve"> )</w:t>
      </w:r>
      <w:proofErr w:type="gramEnd"/>
      <w:r w:rsidRPr="00765F14">
        <w:rPr>
          <w:rFonts w:cstheme="minorHAnsi"/>
          <w:b/>
          <w:sz w:val="20"/>
          <w:szCs w:val="20"/>
        </w:rPr>
        <w:t xml:space="preserve"> в местный бюджет на 2015 год и плановый период 2016-2017 годы</w:t>
      </w:r>
      <w:r w:rsidRPr="00765F14">
        <w:rPr>
          <w:rFonts w:cstheme="minorHAnsi"/>
          <w:sz w:val="20"/>
          <w:szCs w:val="20"/>
        </w:rPr>
        <w:t xml:space="preserve"> – </w:t>
      </w:r>
      <w:r w:rsidRPr="00765F14">
        <w:rPr>
          <w:rFonts w:cstheme="minorHAnsi"/>
          <w:b/>
          <w:sz w:val="20"/>
          <w:szCs w:val="20"/>
        </w:rPr>
        <w:t>приложение  №1</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xml:space="preserve">Установить </w:t>
      </w:r>
      <w:r w:rsidRPr="00765F14">
        <w:rPr>
          <w:rFonts w:cstheme="minorHAnsi"/>
          <w:b/>
          <w:sz w:val="20"/>
          <w:szCs w:val="20"/>
        </w:rPr>
        <w:t xml:space="preserve">прогнозируемые доходы  </w:t>
      </w:r>
      <w:r w:rsidRPr="00765F14">
        <w:rPr>
          <w:rFonts w:cstheme="minorHAnsi"/>
          <w:sz w:val="20"/>
          <w:szCs w:val="20"/>
        </w:rPr>
        <w:t xml:space="preserve">местного бюджета в </w:t>
      </w:r>
      <w:r w:rsidRPr="00765F14">
        <w:rPr>
          <w:rFonts w:cstheme="minorHAnsi"/>
          <w:b/>
          <w:sz w:val="20"/>
          <w:szCs w:val="20"/>
        </w:rPr>
        <w:t>2015 году и плановом периоде 2016-2017 годы</w:t>
      </w:r>
      <w:r w:rsidRPr="00765F14">
        <w:rPr>
          <w:rFonts w:cstheme="minorHAnsi"/>
          <w:sz w:val="20"/>
          <w:szCs w:val="20"/>
        </w:rPr>
        <w:t xml:space="preserve"> по классификации доходов бюджетов Российской Федерации согласно </w:t>
      </w:r>
      <w:r w:rsidRPr="00765F14">
        <w:rPr>
          <w:rFonts w:cstheme="minorHAnsi"/>
          <w:b/>
          <w:sz w:val="20"/>
          <w:szCs w:val="20"/>
        </w:rPr>
        <w:t>приложению №2</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4</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перечень и коды  главных администраторов доходов</w:t>
      </w:r>
      <w:r w:rsidRPr="00765F14">
        <w:rPr>
          <w:rFonts w:cstheme="minorHAnsi"/>
          <w:sz w:val="20"/>
          <w:szCs w:val="20"/>
        </w:rPr>
        <w:t xml:space="preserve"> бюджета муниципального образования  «Олонки» согласно </w:t>
      </w:r>
      <w:r w:rsidRPr="00765F14">
        <w:rPr>
          <w:rFonts w:cstheme="minorHAnsi"/>
          <w:b/>
          <w:sz w:val="20"/>
          <w:szCs w:val="20"/>
        </w:rPr>
        <w:t>приложению № 3</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случае изменения в </w:t>
      </w:r>
      <w:r w:rsidRPr="00765F14">
        <w:rPr>
          <w:rFonts w:cstheme="minorHAnsi"/>
          <w:b/>
          <w:sz w:val="20"/>
          <w:szCs w:val="20"/>
        </w:rPr>
        <w:t>2015 году и плановом периоде 2016-2017 году</w:t>
      </w:r>
      <w:r w:rsidRPr="00765F14">
        <w:rPr>
          <w:rFonts w:cstheme="minorHAnsi"/>
          <w:sz w:val="20"/>
          <w:szCs w:val="20"/>
        </w:rPr>
        <w:t xml:space="preserve">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5.</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 xml:space="preserve">перечень главных </w:t>
      </w:r>
      <w:proofErr w:type="gramStart"/>
      <w:r w:rsidRPr="00765F14">
        <w:rPr>
          <w:rFonts w:cstheme="minorHAnsi"/>
          <w:b/>
          <w:sz w:val="20"/>
          <w:szCs w:val="20"/>
        </w:rPr>
        <w:t>администраторов источников финансирования дефицита местного бюджета</w:t>
      </w:r>
      <w:proofErr w:type="gramEnd"/>
      <w:r w:rsidRPr="00765F14">
        <w:rPr>
          <w:rFonts w:cstheme="minorHAnsi"/>
          <w:b/>
          <w:sz w:val="20"/>
          <w:szCs w:val="20"/>
        </w:rPr>
        <w:t xml:space="preserve"> МО «Олонки»</w:t>
      </w:r>
      <w:r w:rsidRPr="00765F14">
        <w:rPr>
          <w:rFonts w:cstheme="minorHAnsi"/>
          <w:sz w:val="20"/>
          <w:szCs w:val="20"/>
        </w:rPr>
        <w:t xml:space="preserve"> согласно </w:t>
      </w:r>
      <w:r w:rsidRPr="00765F14">
        <w:rPr>
          <w:rFonts w:cstheme="minorHAnsi"/>
          <w:b/>
          <w:sz w:val="20"/>
          <w:szCs w:val="20"/>
        </w:rPr>
        <w:t>приложению № 4</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источники внутреннего финансирования дефицита</w:t>
      </w:r>
      <w:r w:rsidRPr="00765F14">
        <w:rPr>
          <w:rFonts w:cstheme="minorHAnsi"/>
          <w:sz w:val="20"/>
          <w:szCs w:val="20"/>
        </w:rPr>
        <w:t xml:space="preserve"> бюджета муниципального образования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5</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6</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по </w:t>
      </w:r>
      <w:r w:rsidRPr="00765F14">
        <w:rPr>
          <w:rFonts w:cstheme="minorHAnsi"/>
          <w:b/>
          <w:sz w:val="20"/>
          <w:szCs w:val="20"/>
        </w:rPr>
        <w:t>разделам, подразделам функциональной классификации расходов</w:t>
      </w:r>
      <w:r w:rsidRPr="00765F14">
        <w:rPr>
          <w:rFonts w:cstheme="minorHAnsi"/>
          <w:sz w:val="20"/>
          <w:szCs w:val="20"/>
        </w:rPr>
        <w:t xml:space="preserve"> бюджетов Российской Федерации согласно </w:t>
      </w:r>
      <w:r w:rsidRPr="00765F14">
        <w:rPr>
          <w:rFonts w:cstheme="minorHAnsi"/>
          <w:b/>
          <w:sz w:val="20"/>
          <w:szCs w:val="20"/>
        </w:rPr>
        <w:t xml:space="preserve">приложению № 6 </w:t>
      </w:r>
      <w:r w:rsidRPr="00765F14">
        <w:rPr>
          <w:rFonts w:cstheme="minorHAnsi"/>
          <w:sz w:val="20"/>
          <w:szCs w:val="20"/>
        </w:rPr>
        <w:t>к настоящему Решению.</w:t>
      </w:r>
    </w:p>
    <w:p w:rsidR="00765F14" w:rsidRPr="00765F14" w:rsidRDefault="00765F14" w:rsidP="00765F14">
      <w:pPr>
        <w:jc w:val="both"/>
        <w:rPr>
          <w:rFonts w:cstheme="minorHAnsi"/>
          <w:sz w:val="20"/>
          <w:szCs w:val="20"/>
        </w:rPr>
      </w:pPr>
      <w:r w:rsidRPr="00765F14">
        <w:rPr>
          <w:rFonts w:cstheme="minorHAnsi"/>
          <w:b/>
          <w:sz w:val="20"/>
          <w:szCs w:val="20"/>
        </w:rPr>
        <w:t xml:space="preserve">            Статья 7</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распределение бюджетных ассигнований </w:t>
      </w:r>
      <w:r w:rsidRPr="00765F14">
        <w:rPr>
          <w:rFonts w:cstheme="minorHAnsi"/>
          <w:b/>
          <w:sz w:val="20"/>
          <w:szCs w:val="20"/>
        </w:rPr>
        <w:t>по разделам, подразделам, целевым статьям расходов и видам расходов классификации ведомственной структуры расходов</w:t>
      </w:r>
      <w:r w:rsidRPr="00765F14">
        <w:rPr>
          <w:rFonts w:cstheme="minorHAnsi"/>
          <w:sz w:val="20"/>
          <w:szCs w:val="20"/>
        </w:rPr>
        <w:t xml:space="preserve"> бюджета «Олонки» на </w:t>
      </w:r>
      <w:r w:rsidRPr="00765F14">
        <w:rPr>
          <w:rFonts w:cstheme="minorHAnsi"/>
          <w:b/>
          <w:sz w:val="20"/>
          <w:szCs w:val="20"/>
        </w:rPr>
        <w:t>2015год и плановый период 2016-2017 годы</w:t>
      </w:r>
      <w:r w:rsidRPr="00765F14">
        <w:rPr>
          <w:rFonts w:cstheme="minorHAnsi"/>
          <w:sz w:val="20"/>
          <w:szCs w:val="20"/>
        </w:rPr>
        <w:t xml:space="preserve">  согласно </w:t>
      </w:r>
      <w:r w:rsidRPr="00765F14">
        <w:rPr>
          <w:rFonts w:cstheme="minorHAnsi"/>
          <w:b/>
          <w:sz w:val="20"/>
          <w:szCs w:val="20"/>
        </w:rPr>
        <w:t>приложению № 7</w:t>
      </w:r>
      <w:r w:rsidRPr="00765F14">
        <w:rPr>
          <w:rFonts w:cstheme="minorHAnsi"/>
          <w:sz w:val="20"/>
          <w:szCs w:val="20"/>
        </w:rPr>
        <w:t xml:space="preserve"> к настоящему Решению.</w:t>
      </w:r>
    </w:p>
    <w:p w:rsidR="00765F14" w:rsidRPr="00765F14" w:rsidRDefault="00765F14" w:rsidP="00765F14">
      <w:pPr>
        <w:ind w:firstLine="708"/>
        <w:jc w:val="both"/>
        <w:rPr>
          <w:rFonts w:cstheme="minorHAnsi"/>
          <w:sz w:val="20"/>
          <w:szCs w:val="20"/>
        </w:rPr>
      </w:pPr>
      <w:r w:rsidRPr="00765F14">
        <w:rPr>
          <w:rFonts w:cstheme="minorHAnsi"/>
          <w:b/>
          <w:sz w:val="20"/>
          <w:szCs w:val="20"/>
        </w:rPr>
        <w:lastRenderedPageBreak/>
        <w:t>Статья 8.</w:t>
      </w:r>
      <w:r w:rsidRPr="00765F14">
        <w:rPr>
          <w:rFonts w:cstheme="minorHAnsi"/>
          <w:sz w:val="20"/>
          <w:szCs w:val="20"/>
        </w:rPr>
        <w:t xml:space="preserve">  </w:t>
      </w:r>
    </w:p>
    <w:p w:rsidR="00765F14" w:rsidRPr="00765F14" w:rsidRDefault="00765F14" w:rsidP="00765F14">
      <w:pPr>
        <w:numPr>
          <w:ilvl w:val="0"/>
          <w:numId w:val="2"/>
        </w:numPr>
        <w:suppressAutoHyphens/>
        <w:ind w:right="-1"/>
        <w:jc w:val="both"/>
        <w:rPr>
          <w:rFonts w:cstheme="minorHAnsi"/>
          <w:sz w:val="20"/>
          <w:szCs w:val="20"/>
        </w:rPr>
      </w:pPr>
      <w:r w:rsidRPr="00765F14">
        <w:rPr>
          <w:rFonts w:cstheme="minorHAnsi"/>
          <w:sz w:val="20"/>
          <w:szCs w:val="20"/>
        </w:rPr>
        <w:t>Установить</w:t>
      </w:r>
      <w:proofErr w:type="gramStart"/>
      <w:r w:rsidRPr="00765F14">
        <w:rPr>
          <w:rFonts w:cstheme="minorHAnsi"/>
          <w:sz w:val="20"/>
          <w:szCs w:val="20"/>
        </w:rPr>
        <w:t xml:space="preserve"> ,</w:t>
      </w:r>
      <w:proofErr w:type="gramEnd"/>
      <w:r w:rsidRPr="00765F14">
        <w:rPr>
          <w:rFonts w:cstheme="minorHAnsi"/>
          <w:sz w:val="20"/>
          <w:szCs w:val="20"/>
        </w:rPr>
        <w:t xml:space="preserve"> что исполнение местного бюджета обеспечивается местной администрацией муниципального образования, в соответствии с </w:t>
      </w:r>
      <w:r w:rsidRPr="00765F14">
        <w:rPr>
          <w:rFonts w:cstheme="minorHAnsi"/>
          <w:snapToGrid w:val="0"/>
          <w:sz w:val="20"/>
          <w:szCs w:val="20"/>
        </w:rPr>
        <w:t>«Положение о бюджетном процессе  муниципального образования «Олонки» утвержденном Решением Думы МО «Олонки» №46 от 30.07.14</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765F14" w:rsidRPr="00765F14" w:rsidRDefault="00765F14" w:rsidP="00765F14">
      <w:pPr>
        <w:ind w:firstLine="708"/>
        <w:jc w:val="both"/>
        <w:rPr>
          <w:rFonts w:cstheme="minorHAnsi"/>
          <w:sz w:val="20"/>
          <w:szCs w:val="20"/>
        </w:rPr>
      </w:pPr>
      <w:r w:rsidRPr="00765F14">
        <w:rPr>
          <w:rFonts w:cstheme="minorHAnsi"/>
          <w:sz w:val="20"/>
          <w:szCs w:val="20"/>
        </w:rPr>
        <w:t>Бюджет исполняется на основе единства кассы и подведомственности расходов.</w:t>
      </w:r>
    </w:p>
    <w:p w:rsidR="00765F14" w:rsidRPr="00765F14" w:rsidRDefault="00765F14" w:rsidP="00765F14">
      <w:pPr>
        <w:jc w:val="both"/>
        <w:rPr>
          <w:rFonts w:cstheme="minorHAnsi"/>
          <w:sz w:val="20"/>
          <w:szCs w:val="20"/>
        </w:rPr>
      </w:pPr>
      <w:r w:rsidRPr="00765F14">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9.</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w:t>
      </w:r>
      <w:proofErr w:type="gramStart"/>
      <w:r w:rsidRPr="00765F14">
        <w:rPr>
          <w:rFonts w:cstheme="minorHAnsi"/>
          <w:sz w:val="20"/>
          <w:szCs w:val="20"/>
        </w:rPr>
        <w:t>Установить, что доходы, от оказания платных услуг,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(далее – местные учреждения), учитываются на внебюджетных лицевых счетах, открытых им в органе, осуществляющем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лицевых</w:t>
      </w:r>
      <w:proofErr w:type="gramEnd"/>
      <w:r w:rsidRPr="00765F14">
        <w:rPr>
          <w:rFonts w:cstheme="minorHAnsi"/>
          <w:sz w:val="20"/>
          <w:szCs w:val="20"/>
        </w:rPr>
        <w:t xml:space="preserve"> </w:t>
      </w:r>
      <w:proofErr w:type="gramStart"/>
      <w:r w:rsidRPr="00765F14">
        <w:rPr>
          <w:rFonts w:cstheme="minorHAnsi"/>
          <w:sz w:val="20"/>
          <w:szCs w:val="20"/>
        </w:rPr>
        <w:t>счетах</w:t>
      </w:r>
      <w:proofErr w:type="gramEnd"/>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средства, полученные от оказания платных услуг получателями средств бюджетов поселений и компенсации затрат бюджетов поселений, не могут направляться местными учреждениями на создание других организаций.</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заключение и оплата местными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10</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В ходе исполнения настоящего Закона по представлению главных распорядителей средств местного бюджета администрацией МО «Олонки» вносятся изменения в</w:t>
      </w:r>
      <w:proofErr w:type="gramStart"/>
      <w:r w:rsidRPr="00765F14">
        <w:rPr>
          <w:rFonts w:cstheme="minorHAnsi"/>
          <w:sz w:val="20"/>
          <w:szCs w:val="20"/>
        </w:rPr>
        <w:t xml:space="preserve"> :</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765F14" w:rsidRPr="00765F14" w:rsidRDefault="00765F14" w:rsidP="00765F14">
      <w:pPr>
        <w:ind w:firstLine="708"/>
        <w:jc w:val="both"/>
        <w:rPr>
          <w:rFonts w:cstheme="minorHAnsi"/>
          <w:sz w:val="20"/>
          <w:szCs w:val="20"/>
        </w:rPr>
      </w:pPr>
      <w:r w:rsidRPr="00765F14">
        <w:rPr>
          <w:rFonts w:cstheme="minorHAnsi"/>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в ведомственную, функциональную и экономическую структуру расходов местного бюджета -  в случае образования в ходе исполнения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 xml:space="preserve">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sz w:val="20"/>
          <w:szCs w:val="20"/>
        </w:rPr>
        <w:t>- в иных случаях, установленных бюджетным законодательством Российской Федерации.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11</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proofErr w:type="gramStart"/>
      <w:r w:rsidRPr="00765F14">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2014 год и плановый период 2015-</w:t>
      </w:r>
      <w:smartTag w:uri="urn:schemas-microsoft-com:office:smarttags" w:element="metricconverter">
        <w:smartTagPr>
          <w:attr w:name="ProductID" w:val="2016 г"/>
        </w:smartTagPr>
        <w:r w:rsidRPr="00765F14">
          <w:rPr>
            <w:rFonts w:cstheme="minorHAnsi"/>
            <w:sz w:val="20"/>
            <w:szCs w:val="20"/>
          </w:rPr>
          <w:t>2016 г</w:t>
        </w:r>
      </w:smartTag>
      <w:r w:rsidRPr="00765F14">
        <w:rPr>
          <w:rFonts w:cstheme="minorHAnsi"/>
          <w:sz w:val="20"/>
          <w:szCs w:val="20"/>
        </w:rPr>
        <w:t>.» установить,  что приоритетными направлениями расходов являются следующие:</w:t>
      </w:r>
      <w:proofErr w:type="gramEnd"/>
    </w:p>
    <w:p w:rsidR="00765F14" w:rsidRPr="00765F14" w:rsidRDefault="00765F14" w:rsidP="00765F14">
      <w:pPr>
        <w:ind w:firstLine="708"/>
        <w:jc w:val="both"/>
        <w:rPr>
          <w:rFonts w:cstheme="minorHAnsi"/>
          <w:sz w:val="20"/>
          <w:szCs w:val="20"/>
        </w:rPr>
      </w:pPr>
      <w:r w:rsidRPr="00765F14">
        <w:rPr>
          <w:rFonts w:cstheme="minorHAnsi"/>
          <w:sz w:val="20"/>
          <w:szCs w:val="20"/>
        </w:rPr>
        <w:t>1. оплата труда работников с начислениями на нее;</w:t>
      </w:r>
    </w:p>
    <w:p w:rsidR="00765F14" w:rsidRPr="00765F14" w:rsidRDefault="00765F14" w:rsidP="00765F14">
      <w:pPr>
        <w:ind w:firstLine="708"/>
        <w:jc w:val="both"/>
        <w:rPr>
          <w:rFonts w:cstheme="minorHAnsi"/>
          <w:sz w:val="20"/>
          <w:szCs w:val="20"/>
        </w:rPr>
      </w:pPr>
      <w:r w:rsidRPr="00765F14">
        <w:rPr>
          <w:rFonts w:cstheme="minorHAnsi"/>
          <w:sz w:val="20"/>
          <w:szCs w:val="20"/>
        </w:rPr>
        <w:t>2. оплата электроэнергии;</w:t>
      </w:r>
    </w:p>
    <w:p w:rsidR="00765F14" w:rsidRPr="00765F14" w:rsidRDefault="00765F14" w:rsidP="00765F14">
      <w:pPr>
        <w:ind w:firstLine="708"/>
        <w:jc w:val="both"/>
        <w:rPr>
          <w:rFonts w:cstheme="minorHAnsi"/>
          <w:sz w:val="20"/>
          <w:szCs w:val="20"/>
        </w:rPr>
      </w:pPr>
      <w:r w:rsidRPr="00765F14">
        <w:rPr>
          <w:rFonts w:cstheme="minorHAnsi"/>
          <w:sz w:val="20"/>
          <w:szCs w:val="20"/>
        </w:rPr>
        <w:t>3. подготовка к зиме и реформирование ЖКХ;</w:t>
      </w:r>
    </w:p>
    <w:p w:rsidR="00765F14" w:rsidRPr="00765F14" w:rsidRDefault="00765F14" w:rsidP="00765F14">
      <w:pPr>
        <w:ind w:firstLine="708"/>
        <w:jc w:val="both"/>
        <w:rPr>
          <w:rFonts w:cstheme="minorHAnsi"/>
          <w:sz w:val="20"/>
          <w:szCs w:val="20"/>
        </w:rPr>
      </w:pPr>
      <w:r w:rsidRPr="00765F14">
        <w:rPr>
          <w:rFonts w:cstheme="minorHAnsi"/>
          <w:sz w:val="20"/>
          <w:szCs w:val="20"/>
        </w:rPr>
        <w:t>4. оплата  услуг связи;</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5. </w:t>
      </w:r>
      <w:proofErr w:type="spellStart"/>
      <w:r w:rsidRPr="00765F14">
        <w:rPr>
          <w:rFonts w:cstheme="minorHAnsi"/>
          <w:sz w:val="20"/>
          <w:szCs w:val="20"/>
        </w:rPr>
        <w:t>софинансирование</w:t>
      </w:r>
      <w:proofErr w:type="spellEnd"/>
      <w:r w:rsidRPr="00765F14">
        <w:rPr>
          <w:rFonts w:cstheme="minorHAnsi"/>
          <w:sz w:val="20"/>
          <w:szCs w:val="20"/>
        </w:rPr>
        <w:t xml:space="preserve"> в исполнении ДЦП области</w:t>
      </w:r>
    </w:p>
    <w:p w:rsidR="00765F14" w:rsidRPr="00765F14" w:rsidRDefault="00765F14" w:rsidP="00765F14">
      <w:pPr>
        <w:ind w:firstLine="708"/>
        <w:jc w:val="both"/>
        <w:rPr>
          <w:rFonts w:cstheme="minorHAnsi"/>
          <w:sz w:val="20"/>
          <w:szCs w:val="20"/>
        </w:rPr>
      </w:pPr>
      <w:r w:rsidRPr="00765F14">
        <w:rPr>
          <w:rFonts w:cstheme="minorHAnsi"/>
          <w:b/>
          <w:sz w:val="20"/>
          <w:szCs w:val="20"/>
        </w:rPr>
        <w:t>Статья 12.</w:t>
      </w:r>
      <w:r w:rsidRPr="00765F14">
        <w:rPr>
          <w:rFonts w:cstheme="minorHAnsi"/>
          <w:sz w:val="20"/>
          <w:szCs w:val="20"/>
        </w:rPr>
        <w:t xml:space="preserve">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что в расходной части бюджета МО «Олонки»  на </w:t>
      </w:r>
      <w:r w:rsidRPr="00765F14">
        <w:rPr>
          <w:rFonts w:cstheme="minorHAnsi"/>
          <w:b/>
          <w:sz w:val="20"/>
          <w:szCs w:val="20"/>
        </w:rPr>
        <w:t>2015 год и плановый период 2016-2017 годы</w:t>
      </w:r>
      <w:r w:rsidRPr="00765F14">
        <w:rPr>
          <w:rFonts w:cstheme="minorHAnsi"/>
          <w:sz w:val="20"/>
          <w:szCs w:val="20"/>
        </w:rPr>
        <w:t xml:space="preserve"> создается резервный фонд администрации муниципального образования «Олонки» в размере </w:t>
      </w:r>
      <w:r w:rsidRPr="00765F14">
        <w:rPr>
          <w:rFonts w:cstheme="minorHAnsi"/>
          <w:b/>
          <w:sz w:val="20"/>
          <w:szCs w:val="20"/>
        </w:rPr>
        <w:t>20,0 тысяч</w:t>
      </w:r>
      <w:r w:rsidRPr="00765F14">
        <w:rPr>
          <w:rFonts w:cstheme="minorHAnsi"/>
          <w:sz w:val="20"/>
          <w:szCs w:val="20"/>
        </w:rPr>
        <w:t xml:space="preserve"> рублей. </w:t>
      </w:r>
    </w:p>
    <w:p w:rsidR="00765F14" w:rsidRPr="00765F14" w:rsidRDefault="00765F14" w:rsidP="00765F14">
      <w:pPr>
        <w:ind w:firstLine="708"/>
        <w:jc w:val="both"/>
        <w:rPr>
          <w:rFonts w:cstheme="minorHAnsi"/>
          <w:b/>
          <w:sz w:val="20"/>
          <w:szCs w:val="20"/>
        </w:rPr>
      </w:pPr>
      <w:r w:rsidRPr="00765F14">
        <w:rPr>
          <w:rFonts w:cstheme="minorHAnsi"/>
          <w:b/>
          <w:sz w:val="20"/>
          <w:szCs w:val="20"/>
        </w:rPr>
        <w:t xml:space="preserve">Статья 13. </w:t>
      </w:r>
    </w:p>
    <w:p w:rsidR="00765F14" w:rsidRPr="00765F14" w:rsidRDefault="00765F14" w:rsidP="00765F14">
      <w:pPr>
        <w:ind w:firstLine="708"/>
        <w:jc w:val="both"/>
        <w:rPr>
          <w:rFonts w:cstheme="minorHAnsi"/>
          <w:sz w:val="20"/>
          <w:szCs w:val="20"/>
        </w:rPr>
      </w:pPr>
      <w:r w:rsidRPr="00765F14">
        <w:rPr>
          <w:rFonts w:cstheme="minorHAnsi"/>
          <w:sz w:val="20"/>
          <w:szCs w:val="20"/>
        </w:rPr>
        <w:lastRenderedPageBreak/>
        <w:t>Неиспользованные в 2014 году</w:t>
      </w:r>
      <w:r w:rsidRPr="00765F14">
        <w:rPr>
          <w:rFonts w:cstheme="minorHAnsi"/>
          <w:b/>
          <w:sz w:val="20"/>
          <w:szCs w:val="20"/>
        </w:rPr>
        <w:t xml:space="preserve"> </w:t>
      </w:r>
      <w:r w:rsidRPr="00765F14">
        <w:rPr>
          <w:rFonts w:cstheme="minorHAnsi"/>
          <w:sz w:val="20"/>
          <w:szCs w:val="20"/>
        </w:rPr>
        <w:t xml:space="preserve">целевые средства, преданные из других  бюджетов бюджетной системы в бюджет МО «Олонки», подлежат использованию в </w:t>
      </w:r>
      <w:r w:rsidRPr="00765F14">
        <w:rPr>
          <w:rFonts w:cstheme="minorHAnsi"/>
          <w:b/>
          <w:sz w:val="20"/>
          <w:szCs w:val="20"/>
        </w:rPr>
        <w:t>2015 году и плановом периоде 2016-2017 годы</w:t>
      </w:r>
      <w:r w:rsidRPr="00765F14">
        <w:rPr>
          <w:rFonts w:cstheme="minorHAnsi"/>
          <w:sz w:val="20"/>
          <w:szCs w:val="20"/>
        </w:rPr>
        <w:t xml:space="preserve"> </w:t>
      </w:r>
      <w:proofErr w:type="gramStart"/>
      <w:r w:rsidRPr="00765F14">
        <w:rPr>
          <w:rFonts w:cstheme="minorHAnsi"/>
          <w:sz w:val="20"/>
          <w:szCs w:val="20"/>
        </w:rPr>
        <w:t>на те</w:t>
      </w:r>
      <w:proofErr w:type="gramEnd"/>
      <w:r w:rsidRPr="00765F14">
        <w:rPr>
          <w:rFonts w:cstheme="minorHAnsi"/>
          <w:sz w:val="20"/>
          <w:szCs w:val="20"/>
        </w:rPr>
        <w:t xml:space="preserve"> же цели.</w:t>
      </w:r>
    </w:p>
    <w:p w:rsidR="00765F14" w:rsidRPr="00765F14" w:rsidRDefault="00765F14" w:rsidP="00765F14">
      <w:pPr>
        <w:ind w:firstLine="708"/>
        <w:jc w:val="both"/>
        <w:rPr>
          <w:rFonts w:cstheme="minorHAnsi"/>
          <w:sz w:val="20"/>
          <w:szCs w:val="20"/>
        </w:rPr>
      </w:pPr>
      <w:r w:rsidRPr="00765F14">
        <w:rPr>
          <w:rFonts w:cstheme="minorHAnsi"/>
          <w:sz w:val="20"/>
          <w:szCs w:val="20"/>
        </w:rPr>
        <w:t>Неиспользованные  целевые средства, потребность в которых в 2015 и последующих годах отсутствует, подлежат возврату.</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14.</w:t>
      </w:r>
    </w:p>
    <w:p w:rsidR="00765F14" w:rsidRPr="00765F14" w:rsidRDefault="00765F14" w:rsidP="00765F14">
      <w:pPr>
        <w:ind w:firstLine="708"/>
        <w:jc w:val="both"/>
        <w:rPr>
          <w:rFonts w:cstheme="minorHAnsi"/>
          <w:sz w:val="20"/>
          <w:szCs w:val="20"/>
        </w:rPr>
      </w:pPr>
      <w:r w:rsidRPr="00765F14">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15.</w:t>
      </w:r>
    </w:p>
    <w:p w:rsidR="00765F14" w:rsidRPr="00765F14" w:rsidRDefault="00765F14" w:rsidP="00765F14">
      <w:pPr>
        <w:ind w:firstLine="708"/>
        <w:jc w:val="both"/>
        <w:rPr>
          <w:rFonts w:cstheme="minorHAnsi"/>
          <w:sz w:val="20"/>
          <w:szCs w:val="20"/>
        </w:rPr>
      </w:pPr>
      <w:r w:rsidRPr="00765F14">
        <w:rPr>
          <w:rFonts w:cstheme="minorHAnsi"/>
          <w:sz w:val="20"/>
          <w:szCs w:val="20"/>
        </w:rPr>
        <w:t>- 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и экономической классификациями расходов местного бюджета и с учетом принятых и неисполненных обязательств.</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sidRPr="00765F14">
        <w:rPr>
          <w:rFonts w:cstheme="minorHAnsi"/>
          <w:b/>
          <w:sz w:val="20"/>
          <w:szCs w:val="20"/>
        </w:rPr>
        <w:t>2015 год и плановый период 2016-2017 годы</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Договор, заключенный местными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765F14" w:rsidRPr="00765F14" w:rsidRDefault="00765F14" w:rsidP="00765F14">
      <w:pPr>
        <w:ind w:firstLine="708"/>
        <w:jc w:val="both"/>
        <w:rPr>
          <w:rFonts w:cstheme="minorHAnsi"/>
          <w:sz w:val="20"/>
          <w:szCs w:val="20"/>
        </w:rPr>
      </w:pPr>
      <w:r w:rsidRPr="00765F14">
        <w:rPr>
          <w:rFonts w:cstheme="minorHAnsi"/>
          <w:b/>
          <w:sz w:val="20"/>
          <w:szCs w:val="20"/>
        </w:rPr>
        <w:t xml:space="preserve">Статья 16. </w:t>
      </w:r>
    </w:p>
    <w:p w:rsidR="00765F14" w:rsidRPr="00765F14" w:rsidRDefault="00765F14" w:rsidP="00765F14">
      <w:pPr>
        <w:ind w:firstLine="708"/>
        <w:jc w:val="both"/>
        <w:rPr>
          <w:rFonts w:cstheme="minorHAnsi"/>
          <w:sz w:val="20"/>
          <w:szCs w:val="20"/>
        </w:rPr>
      </w:pPr>
      <w:r w:rsidRPr="00765F14">
        <w:rPr>
          <w:rFonts w:cstheme="minorHAnsi"/>
          <w:sz w:val="20"/>
          <w:szCs w:val="20"/>
        </w:rPr>
        <w:t>Не допускать предоставления бюджетных кредитов (ссуд) из местного  бюджета.</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17.</w:t>
      </w:r>
    </w:p>
    <w:p w:rsidR="00765F14" w:rsidRPr="00765F14" w:rsidRDefault="00765F14" w:rsidP="00765F14">
      <w:pPr>
        <w:ind w:firstLine="708"/>
        <w:jc w:val="both"/>
        <w:rPr>
          <w:rFonts w:cstheme="minorHAnsi"/>
          <w:sz w:val="20"/>
          <w:szCs w:val="20"/>
        </w:rPr>
      </w:pPr>
      <w:r w:rsidRPr="00765F14">
        <w:rPr>
          <w:rFonts w:cstheme="minorHAnsi"/>
          <w:sz w:val="20"/>
          <w:szCs w:val="20"/>
        </w:rPr>
        <w:t>Установить, что в течение 2015 года государственные гарантии администрации МО «Олонки» под обязательства местного бюджета не предоставляются.</w:t>
      </w:r>
    </w:p>
    <w:p w:rsidR="00765F14" w:rsidRPr="00765F14" w:rsidRDefault="00765F14" w:rsidP="00765F14">
      <w:pPr>
        <w:ind w:firstLine="708"/>
        <w:jc w:val="both"/>
        <w:rPr>
          <w:rFonts w:cstheme="minorHAnsi"/>
          <w:b/>
          <w:sz w:val="20"/>
          <w:szCs w:val="20"/>
        </w:rPr>
      </w:pPr>
      <w:r w:rsidRPr="00765F14">
        <w:rPr>
          <w:rFonts w:cstheme="minorHAnsi"/>
          <w:b/>
          <w:sz w:val="20"/>
          <w:szCs w:val="20"/>
        </w:rPr>
        <w:lastRenderedPageBreak/>
        <w:t xml:space="preserve">Статья 18.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В </w:t>
      </w:r>
      <w:r w:rsidRPr="00765F14">
        <w:rPr>
          <w:rFonts w:cstheme="minorHAnsi"/>
          <w:b/>
          <w:sz w:val="20"/>
          <w:szCs w:val="20"/>
        </w:rPr>
        <w:t>2015 году и плановом периоде 2016-2017 годы</w:t>
      </w:r>
      <w:r w:rsidRPr="00765F14">
        <w:rPr>
          <w:rFonts w:cstheme="minorHAnsi"/>
          <w:sz w:val="20"/>
          <w:szCs w:val="20"/>
        </w:rPr>
        <w:t xml:space="preserve"> установить </w:t>
      </w:r>
      <w:r w:rsidRPr="00765F14">
        <w:rPr>
          <w:rFonts w:cstheme="minorHAnsi"/>
          <w:b/>
          <w:sz w:val="20"/>
          <w:szCs w:val="20"/>
        </w:rPr>
        <w:t>предельный объем муниципального долга</w:t>
      </w:r>
      <w:r w:rsidRPr="00765F14">
        <w:rPr>
          <w:rFonts w:cstheme="minorHAnsi"/>
          <w:sz w:val="20"/>
          <w:szCs w:val="20"/>
        </w:rPr>
        <w:t xml:space="preserve"> МО «Олонки» в  размере </w:t>
      </w:r>
      <w:r w:rsidRPr="00765F14">
        <w:rPr>
          <w:rFonts w:cstheme="minorHAnsi"/>
          <w:b/>
          <w:sz w:val="20"/>
          <w:szCs w:val="20"/>
        </w:rPr>
        <w:t>1978,75</w:t>
      </w:r>
      <w:r w:rsidRPr="00765F14">
        <w:rPr>
          <w:rFonts w:cstheme="minorHAnsi"/>
          <w:sz w:val="20"/>
          <w:szCs w:val="20"/>
        </w:rPr>
        <w:t xml:space="preserve"> тыс. рублей, </w:t>
      </w:r>
      <w:r w:rsidRPr="00765F14">
        <w:rPr>
          <w:rFonts w:cstheme="minorHAnsi"/>
          <w:b/>
          <w:sz w:val="20"/>
          <w:szCs w:val="20"/>
        </w:rPr>
        <w:t>1944,05</w:t>
      </w:r>
      <w:r w:rsidRPr="00765F14">
        <w:rPr>
          <w:rFonts w:cstheme="minorHAnsi"/>
          <w:sz w:val="20"/>
          <w:szCs w:val="20"/>
        </w:rPr>
        <w:t xml:space="preserve"> тыс. рублей, </w:t>
      </w:r>
      <w:r w:rsidRPr="00765F14">
        <w:rPr>
          <w:rFonts w:cstheme="minorHAnsi"/>
          <w:b/>
          <w:sz w:val="20"/>
          <w:szCs w:val="20"/>
        </w:rPr>
        <w:t>1985,8</w:t>
      </w:r>
      <w:r w:rsidRPr="00765F14">
        <w:rPr>
          <w:rFonts w:cstheme="minorHAnsi"/>
          <w:sz w:val="20"/>
          <w:szCs w:val="20"/>
        </w:rPr>
        <w:t xml:space="preserve"> тыс. рублей соответственно. </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верхний предел муниципального долга</w:t>
      </w:r>
      <w:r w:rsidRPr="00765F14">
        <w:rPr>
          <w:rFonts w:cstheme="minorHAnsi"/>
          <w:sz w:val="20"/>
          <w:szCs w:val="20"/>
        </w:rPr>
        <w:t xml:space="preserve"> МО «Олонки» по долговым обязательствам муниципального образования по состоянию </w:t>
      </w:r>
      <w:r w:rsidRPr="00765F14">
        <w:rPr>
          <w:rFonts w:cstheme="minorHAnsi"/>
          <w:b/>
          <w:sz w:val="20"/>
          <w:szCs w:val="20"/>
        </w:rPr>
        <w:t>на 1 января 2016 года – 1978,75 тыс. рублей, на 1 января 2017 года – 1944,05 тыс. рублей, на 1 января 2018 года – 1985,8 тыс. рублей</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b/>
          <w:sz w:val="20"/>
          <w:szCs w:val="20"/>
        </w:rPr>
        <w:t>Программа внутренних заимствований МО «Олонки» на 2015 год и плановый период 2016 и 2017 годов</w:t>
      </w:r>
      <w:r w:rsidRPr="00765F14">
        <w:rPr>
          <w:rFonts w:cstheme="minorHAnsi"/>
          <w:sz w:val="20"/>
          <w:szCs w:val="20"/>
        </w:rPr>
        <w:t xml:space="preserve"> представлена в </w:t>
      </w:r>
      <w:r w:rsidRPr="00765F14">
        <w:rPr>
          <w:rFonts w:cstheme="minorHAnsi"/>
          <w:b/>
          <w:sz w:val="20"/>
          <w:szCs w:val="20"/>
        </w:rPr>
        <w:t>приложении №8</w:t>
      </w:r>
      <w:r w:rsidRPr="00765F14">
        <w:rPr>
          <w:rFonts w:cstheme="minorHAnsi"/>
          <w:sz w:val="20"/>
          <w:szCs w:val="20"/>
        </w:rPr>
        <w:t>.</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Установить </w:t>
      </w:r>
      <w:r w:rsidRPr="00765F14">
        <w:rPr>
          <w:rFonts w:cstheme="minorHAnsi"/>
          <w:b/>
          <w:sz w:val="20"/>
          <w:szCs w:val="20"/>
        </w:rPr>
        <w:t>предельный объем расходов на обслуживание внутреннего муниципального долга</w:t>
      </w:r>
      <w:r w:rsidRPr="00765F14">
        <w:rPr>
          <w:rFonts w:cstheme="minorHAnsi"/>
          <w:sz w:val="20"/>
          <w:szCs w:val="20"/>
        </w:rPr>
        <w:t xml:space="preserve"> МО «Олонки» </w:t>
      </w:r>
      <w:r w:rsidRPr="00765F14">
        <w:rPr>
          <w:rFonts w:cstheme="minorHAnsi"/>
          <w:b/>
          <w:sz w:val="20"/>
          <w:szCs w:val="20"/>
        </w:rPr>
        <w:t>в размере 0 тыс. рублей</w:t>
      </w:r>
      <w:r w:rsidRPr="00765F14">
        <w:rPr>
          <w:rFonts w:cstheme="minorHAnsi"/>
          <w:sz w:val="20"/>
          <w:szCs w:val="20"/>
        </w:rPr>
        <w:t>.</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19.</w:t>
      </w:r>
    </w:p>
    <w:p w:rsidR="00765F14" w:rsidRPr="00765F14" w:rsidRDefault="00765F14" w:rsidP="00765F14">
      <w:pPr>
        <w:ind w:firstLine="708"/>
        <w:jc w:val="both"/>
        <w:rPr>
          <w:rFonts w:cstheme="minorHAnsi"/>
          <w:sz w:val="20"/>
          <w:szCs w:val="20"/>
        </w:rPr>
      </w:pPr>
      <w:r w:rsidRPr="00765F14">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20.</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 Принять бюджет МО «Олонки» на </w:t>
      </w:r>
      <w:r w:rsidRPr="00765F14">
        <w:rPr>
          <w:rFonts w:cstheme="minorHAnsi"/>
          <w:b/>
          <w:sz w:val="20"/>
          <w:szCs w:val="20"/>
        </w:rPr>
        <w:t>2015 год и плановый период 2016-2017 годы</w:t>
      </w:r>
      <w:proofErr w:type="gramStart"/>
      <w:r w:rsidRPr="00765F14">
        <w:rPr>
          <w:rFonts w:cstheme="minorHAnsi"/>
          <w:b/>
          <w:sz w:val="20"/>
          <w:szCs w:val="20"/>
        </w:rPr>
        <w:t xml:space="preserve"> </w:t>
      </w:r>
      <w:r w:rsidRPr="00765F14">
        <w:rPr>
          <w:rFonts w:cstheme="minorHAnsi"/>
          <w:sz w:val="20"/>
          <w:szCs w:val="20"/>
        </w:rPr>
        <w:t>.</w:t>
      </w:r>
      <w:proofErr w:type="gramEnd"/>
    </w:p>
    <w:p w:rsidR="00765F14" w:rsidRPr="00765F14" w:rsidRDefault="00765F14" w:rsidP="00765F14">
      <w:pPr>
        <w:ind w:firstLine="708"/>
        <w:jc w:val="both"/>
        <w:rPr>
          <w:rFonts w:cstheme="minorHAnsi"/>
          <w:b/>
          <w:sz w:val="20"/>
          <w:szCs w:val="20"/>
        </w:rPr>
      </w:pPr>
      <w:r w:rsidRPr="00765F14">
        <w:rPr>
          <w:rFonts w:cstheme="minorHAnsi"/>
          <w:b/>
          <w:sz w:val="20"/>
          <w:szCs w:val="20"/>
        </w:rPr>
        <w:t>Статья 21.</w:t>
      </w:r>
    </w:p>
    <w:p w:rsidR="00765F14" w:rsidRPr="00765F14" w:rsidRDefault="00765F14" w:rsidP="00765F14">
      <w:pPr>
        <w:ind w:firstLine="708"/>
        <w:jc w:val="both"/>
        <w:rPr>
          <w:rFonts w:cstheme="minorHAnsi"/>
          <w:sz w:val="20"/>
          <w:szCs w:val="20"/>
        </w:rPr>
      </w:pPr>
      <w:r w:rsidRPr="00765F14">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w:t>
      </w:r>
      <w:r w:rsidRPr="00765F14">
        <w:rPr>
          <w:rFonts w:cstheme="minorHAnsi"/>
          <w:b/>
          <w:sz w:val="20"/>
          <w:szCs w:val="20"/>
        </w:rPr>
        <w:t>1 января 2015 года</w:t>
      </w:r>
      <w:r w:rsidRPr="00765F14">
        <w:rPr>
          <w:rFonts w:cstheme="minorHAnsi"/>
          <w:sz w:val="20"/>
          <w:szCs w:val="20"/>
        </w:rPr>
        <w:t xml:space="preserve">. </w:t>
      </w:r>
    </w:p>
    <w:p w:rsidR="00765F14" w:rsidRPr="00765F14" w:rsidRDefault="00765F14" w:rsidP="00765F14">
      <w:pPr>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ind w:firstLine="708"/>
        <w:jc w:val="both"/>
        <w:rPr>
          <w:rFonts w:cstheme="minorHAnsi"/>
          <w:sz w:val="20"/>
          <w:szCs w:val="20"/>
        </w:rPr>
      </w:pPr>
    </w:p>
    <w:p w:rsidR="00765F14" w:rsidRPr="00765F14" w:rsidRDefault="00765F14" w:rsidP="00765F14">
      <w:pPr>
        <w:jc w:val="both"/>
        <w:rPr>
          <w:rFonts w:cstheme="minorHAnsi"/>
          <w:i/>
          <w:color w:val="0000FF"/>
          <w:sz w:val="20"/>
          <w:szCs w:val="20"/>
        </w:rPr>
      </w:pPr>
      <w:r w:rsidRPr="00765F14">
        <w:rPr>
          <w:rFonts w:cstheme="minorHAnsi"/>
          <w:sz w:val="20"/>
          <w:szCs w:val="20"/>
        </w:rPr>
        <w:t xml:space="preserve">Глава МО «ОЛОНКИ» </w:t>
      </w:r>
      <w:r w:rsidRPr="00765F14">
        <w:rPr>
          <w:rFonts w:cstheme="minorHAnsi"/>
          <w:sz w:val="20"/>
          <w:szCs w:val="20"/>
        </w:rPr>
        <w:tab/>
        <w:t xml:space="preserve">        </w:t>
      </w:r>
      <w:r>
        <w:rPr>
          <w:rFonts w:cstheme="minorHAnsi"/>
          <w:sz w:val="20"/>
          <w:szCs w:val="20"/>
        </w:rPr>
        <w:t xml:space="preserve">                      </w:t>
      </w:r>
      <w:r w:rsidRPr="00765F14">
        <w:rPr>
          <w:rFonts w:cstheme="minorHAnsi"/>
          <w:sz w:val="20"/>
          <w:szCs w:val="20"/>
        </w:rPr>
        <w:tab/>
      </w:r>
      <w:r w:rsidRPr="00765F14">
        <w:rPr>
          <w:rFonts w:cstheme="minorHAnsi"/>
          <w:sz w:val="20"/>
          <w:szCs w:val="20"/>
        </w:rPr>
        <w:tab/>
      </w:r>
      <w:r w:rsidRPr="00765F14">
        <w:rPr>
          <w:rFonts w:cstheme="minorHAnsi"/>
          <w:sz w:val="20"/>
          <w:szCs w:val="20"/>
        </w:rPr>
        <w:tab/>
        <w:t>Нефедьев С.</w:t>
      </w:r>
      <w:r>
        <w:rPr>
          <w:rFonts w:cstheme="minorHAnsi"/>
          <w:sz w:val="20"/>
          <w:szCs w:val="20"/>
        </w:rPr>
        <w:t>Н</w:t>
      </w: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765F14" w:rsidRPr="00765F14" w:rsidRDefault="00765F14" w:rsidP="00765F14">
      <w:pPr>
        <w:jc w:val="both"/>
        <w:rPr>
          <w:rFonts w:cstheme="minorHAnsi"/>
          <w:i/>
          <w:color w:val="0000FF"/>
          <w:sz w:val="20"/>
          <w:szCs w:val="20"/>
        </w:rPr>
      </w:pPr>
    </w:p>
    <w:p w:rsidR="003B4723" w:rsidRDefault="003B4723" w:rsidP="00765F14">
      <w:pPr>
        <w:jc w:val="right"/>
        <w:rPr>
          <w:rFonts w:cstheme="minorHAnsi"/>
          <w:sz w:val="20"/>
          <w:szCs w:val="20"/>
          <w:lang w:eastAsia="ru-RU"/>
        </w:rPr>
      </w:pP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lastRenderedPageBreak/>
        <w:t>приложение №1</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(в первом чтении)</w:t>
      </w:r>
    </w:p>
    <w:p w:rsidR="00765F14" w:rsidRPr="00765F14" w:rsidRDefault="00765F14" w:rsidP="00765F14">
      <w:pPr>
        <w:jc w:val="both"/>
        <w:rPr>
          <w:rFonts w:cstheme="minorHAnsi"/>
          <w:i/>
          <w:color w:val="0000FF"/>
          <w:sz w:val="20"/>
          <w:szCs w:val="20"/>
        </w:rPr>
      </w:pPr>
      <w:r w:rsidRPr="00765F14">
        <w:rPr>
          <w:rFonts w:cstheme="minorHAnsi"/>
          <w:b/>
          <w:bCs/>
          <w:sz w:val="20"/>
          <w:szCs w:val="20"/>
          <w:lang w:eastAsia="ru-RU"/>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2015 год и плановый период 2016-2017 годы</w:t>
      </w:r>
    </w:p>
    <w:p w:rsidR="00765F14" w:rsidRPr="00765F14" w:rsidRDefault="00765F14" w:rsidP="00765F14">
      <w:pPr>
        <w:jc w:val="both"/>
        <w:rPr>
          <w:rFonts w:cstheme="minorHAnsi"/>
          <w:i/>
          <w:color w:val="0000FF"/>
          <w:sz w:val="20"/>
          <w:szCs w:val="20"/>
        </w:rPr>
      </w:pPr>
    </w:p>
    <w:tbl>
      <w:tblPr>
        <w:tblW w:w="6699" w:type="dxa"/>
        <w:tblInd w:w="93" w:type="dxa"/>
        <w:tblLook w:val="04A0"/>
      </w:tblPr>
      <w:tblGrid>
        <w:gridCol w:w="1433"/>
        <w:gridCol w:w="2835"/>
        <w:gridCol w:w="1152"/>
        <w:gridCol w:w="123"/>
        <w:gridCol w:w="1156"/>
      </w:tblGrid>
      <w:tr w:rsidR="00765F14" w:rsidRPr="00765F14" w:rsidTr="00765F14">
        <w:trPr>
          <w:trHeight w:val="270"/>
        </w:trPr>
        <w:tc>
          <w:tcPr>
            <w:tcW w:w="1433"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2835"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275" w:type="dxa"/>
            <w:gridSpan w:val="2"/>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c>
          <w:tcPr>
            <w:tcW w:w="1156" w:type="dxa"/>
            <w:tcBorders>
              <w:top w:val="nil"/>
              <w:left w:val="nil"/>
              <w:bottom w:val="nil"/>
              <w:right w:val="nil"/>
            </w:tcBorders>
            <w:shd w:val="clear" w:color="auto" w:fill="auto"/>
            <w:vAlign w:val="bottom"/>
            <w:hideMark/>
          </w:tcPr>
          <w:p w:rsidR="00765F14" w:rsidRPr="00765F14" w:rsidRDefault="00765F14" w:rsidP="00E82650">
            <w:pPr>
              <w:rPr>
                <w:rFonts w:cstheme="minorHAnsi"/>
                <w:b/>
                <w:bCs/>
                <w:sz w:val="20"/>
                <w:szCs w:val="20"/>
                <w:lang w:eastAsia="ru-RU"/>
              </w:rPr>
            </w:pPr>
          </w:p>
        </w:tc>
      </w:tr>
      <w:tr w:rsidR="00765F14" w:rsidRPr="003B4723" w:rsidTr="00765F14">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дохода</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2431" w:type="dxa"/>
            <w:gridSpan w:val="3"/>
            <w:tcBorders>
              <w:top w:val="single" w:sz="8" w:space="0" w:color="auto"/>
              <w:left w:val="nil"/>
              <w:bottom w:val="single" w:sz="8" w:space="0" w:color="auto"/>
              <w:right w:val="single" w:sz="8" w:space="0" w:color="000000"/>
            </w:tcBorders>
            <w:shd w:val="clear" w:color="auto" w:fill="auto"/>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Нормативы отчислений</w:t>
            </w:r>
            <w:proofErr w:type="gramStart"/>
            <w:r w:rsidRPr="003B4723">
              <w:rPr>
                <w:rFonts w:cstheme="minorHAnsi"/>
                <w:b/>
                <w:bCs/>
                <w:sz w:val="16"/>
                <w:szCs w:val="16"/>
                <w:lang w:eastAsia="ru-RU"/>
              </w:rPr>
              <w:t xml:space="preserve"> (%)</w:t>
            </w:r>
            <w:proofErr w:type="gramEnd"/>
          </w:p>
        </w:tc>
      </w:tr>
      <w:tr w:rsidR="00765F14" w:rsidRPr="003B4723" w:rsidTr="00765F14">
        <w:trPr>
          <w:trHeight w:val="52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c>
          <w:tcPr>
            <w:tcW w:w="1152" w:type="dxa"/>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Областной бюджет</w:t>
            </w:r>
          </w:p>
        </w:tc>
        <w:tc>
          <w:tcPr>
            <w:tcW w:w="1279" w:type="dxa"/>
            <w:gridSpan w:val="2"/>
            <w:tcBorders>
              <w:top w:val="nil"/>
              <w:left w:val="nil"/>
              <w:bottom w:val="single" w:sz="8" w:space="0" w:color="auto"/>
              <w:right w:val="single" w:sz="8" w:space="0" w:color="auto"/>
            </w:tcBorders>
            <w:shd w:val="clear" w:color="auto" w:fill="auto"/>
            <w:vAlign w:val="center"/>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Бюджеты поселений</w:t>
            </w:r>
          </w:p>
        </w:tc>
      </w:tr>
      <w:tr w:rsidR="00765F14" w:rsidRPr="003B4723" w:rsidTr="00765F14">
        <w:trPr>
          <w:trHeight w:val="930"/>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1 09 00000 00 0000 000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b/>
                <w:bCs/>
                <w:sz w:val="16"/>
                <w:szCs w:val="16"/>
                <w:lang w:eastAsia="ru-RU"/>
              </w:rPr>
            </w:pPr>
            <w:r w:rsidRPr="003B4723">
              <w:rPr>
                <w:rFonts w:cstheme="minorHAnsi"/>
                <w:b/>
                <w:bCs/>
                <w:sz w:val="16"/>
                <w:szCs w:val="16"/>
                <w:lang w:eastAsia="ru-RU"/>
              </w:rPr>
              <w:t>ЗАДОЛЖЕННОСТЬ И ПЕРЕРАСЧЕТЫ ПО ОТМЕНЕННЫМ НАЛОГАМ, СБОРАМ И ИНЫМ ОБЯЗАТЕЛЬНЫМ ПЛАТЕЖАМ</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color w:val="000000"/>
                <w:sz w:val="16"/>
                <w:szCs w:val="16"/>
                <w:lang w:eastAsia="ru-RU"/>
              </w:rPr>
            </w:pPr>
            <w:r w:rsidRPr="003B4723">
              <w:rPr>
                <w:rFonts w:cstheme="minorHAnsi"/>
                <w:b/>
                <w:bCs/>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100</w:t>
            </w:r>
          </w:p>
        </w:tc>
      </w:tr>
      <w:tr w:rsidR="00765F14" w:rsidRPr="003B4723" w:rsidTr="00765F14">
        <w:trPr>
          <w:trHeight w:val="40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1 09 04000 00 0000 110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Налоги на имущество</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r w:rsidR="00765F14" w:rsidRPr="003B4723" w:rsidTr="00765F14">
        <w:trPr>
          <w:trHeight w:val="855"/>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1 09 04050 10 0000 110</w:t>
            </w:r>
          </w:p>
        </w:tc>
        <w:tc>
          <w:tcPr>
            <w:tcW w:w="283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both"/>
              <w:rPr>
                <w:rFonts w:cstheme="minorHAnsi"/>
                <w:sz w:val="16"/>
                <w:szCs w:val="16"/>
                <w:lang w:eastAsia="ru-RU"/>
              </w:rPr>
            </w:pPr>
            <w:r w:rsidRPr="003B4723">
              <w:rPr>
                <w:rFonts w:cstheme="minorHAnsi"/>
                <w:sz w:val="16"/>
                <w:szCs w:val="16"/>
                <w:lang w:eastAsia="ru-RU"/>
              </w:rPr>
              <w:t>Земельный налог (по обязательствам, возникшим до        1 января 2006 года), мобилизуемый на территориях поселений</w:t>
            </w:r>
          </w:p>
        </w:tc>
        <w:tc>
          <w:tcPr>
            <w:tcW w:w="1152"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0</w:t>
            </w:r>
          </w:p>
        </w:tc>
        <w:tc>
          <w:tcPr>
            <w:tcW w:w="1279"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r>
    </w:tbl>
    <w:p w:rsidR="00765F14" w:rsidRPr="003B4723" w:rsidRDefault="00765F14" w:rsidP="00765F14">
      <w:pPr>
        <w:jc w:val="both"/>
        <w:rPr>
          <w:rFonts w:cstheme="minorHAnsi"/>
          <w:sz w:val="16"/>
          <w:szCs w:val="16"/>
        </w:rPr>
      </w:pPr>
    </w:p>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№2</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i/>
          <w:color w:val="0000FF"/>
          <w:sz w:val="16"/>
          <w:szCs w:val="16"/>
        </w:rPr>
      </w:pPr>
    </w:p>
    <w:p w:rsidR="00765F14" w:rsidRPr="003B4723" w:rsidRDefault="00765F14" w:rsidP="00765F14">
      <w:pPr>
        <w:jc w:val="both"/>
        <w:rPr>
          <w:rFonts w:cstheme="minorHAnsi"/>
          <w:b/>
          <w:bCs/>
          <w:sz w:val="16"/>
          <w:szCs w:val="16"/>
          <w:lang w:eastAsia="ru-RU"/>
        </w:rPr>
      </w:pPr>
      <w:r w:rsidRPr="003B4723">
        <w:rPr>
          <w:rFonts w:cstheme="minorHAnsi"/>
          <w:b/>
          <w:bCs/>
          <w:sz w:val="16"/>
          <w:szCs w:val="16"/>
          <w:lang w:eastAsia="ru-RU"/>
        </w:rPr>
        <w:t>Прогнозируемые доходы бюджета  МО "Олонки" на 2015-2017 годы.</w:t>
      </w:r>
    </w:p>
    <w:p w:rsidR="00765F14" w:rsidRPr="003B4723" w:rsidRDefault="00765F14" w:rsidP="00765F14">
      <w:pPr>
        <w:jc w:val="both"/>
        <w:rPr>
          <w:rFonts w:cstheme="minorHAnsi"/>
          <w:sz w:val="16"/>
          <w:szCs w:val="16"/>
        </w:rPr>
      </w:pPr>
    </w:p>
    <w:tbl>
      <w:tblPr>
        <w:tblW w:w="6688" w:type="dxa"/>
        <w:tblInd w:w="93" w:type="dxa"/>
        <w:tblLook w:val="04A0"/>
      </w:tblPr>
      <w:tblGrid>
        <w:gridCol w:w="1858"/>
        <w:gridCol w:w="2268"/>
        <w:gridCol w:w="851"/>
        <w:gridCol w:w="851"/>
        <w:gridCol w:w="860"/>
      </w:tblGrid>
      <w:tr w:rsidR="00765F14" w:rsidRPr="003B4723" w:rsidTr="00765F14">
        <w:trPr>
          <w:trHeight w:val="270"/>
        </w:trPr>
        <w:tc>
          <w:tcPr>
            <w:tcW w:w="1858" w:type="dxa"/>
            <w:tcBorders>
              <w:top w:val="single" w:sz="8" w:space="0" w:color="auto"/>
              <w:left w:val="single" w:sz="8" w:space="0" w:color="auto"/>
              <w:bottom w:val="nil"/>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код </w:t>
            </w:r>
            <w:proofErr w:type="gramStart"/>
            <w:r w:rsidRPr="003B4723">
              <w:rPr>
                <w:rFonts w:cstheme="minorHAnsi"/>
                <w:b/>
                <w:bCs/>
                <w:sz w:val="16"/>
                <w:szCs w:val="16"/>
                <w:lang w:eastAsia="ru-RU"/>
              </w:rPr>
              <w:t>бюджетной</w:t>
            </w:r>
            <w:proofErr w:type="gramEnd"/>
          </w:p>
        </w:tc>
        <w:tc>
          <w:tcPr>
            <w:tcW w:w="2268" w:type="dxa"/>
            <w:tcBorders>
              <w:top w:val="single" w:sz="8" w:space="0" w:color="auto"/>
              <w:left w:val="nil"/>
              <w:bottom w:val="nil"/>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w:t>
            </w:r>
          </w:p>
        </w:tc>
        <w:tc>
          <w:tcPr>
            <w:tcW w:w="2562"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план       </w:t>
            </w:r>
          </w:p>
        </w:tc>
      </w:tr>
      <w:tr w:rsidR="00765F14" w:rsidRPr="003B4723" w:rsidTr="00765F14">
        <w:trPr>
          <w:trHeight w:val="270"/>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классификации РФ</w:t>
            </w:r>
          </w:p>
        </w:tc>
        <w:tc>
          <w:tcPr>
            <w:tcW w:w="2268" w:type="dxa"/>
            <w:tcBorders>
              <w:top w:val="nil"/>
              <w:left w:val="nil"/>
              <w:bottom w:val="single" w:sz="8" w:space="0" w:color="auto"/>
              <w:right w:val="nil"/>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2015 год</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2016 год</w:t>
            </w:r>
          </w:p>
        </w:tc>
        <w:tc>
          <w:tcPr>
            <w:tcW w:w="860" w:type="dxa"/>
            <w:tcBorders>
              <w:top w:val="single" w:sz="8"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2017 год</w:t>
            </w:r>
          </w:p>
        </w:tc>
      </w:tr>
      <w:tr w:rsidR="00765F14" w:rsidRPr="003B4723" w:rsidTr="00765F14">
        <w:trPr>
          <w:trHeight w:val="270"/>
        </w:trPr>
        <w:tc>
          <w:tcPr>
            <w:tcW w:w="1858"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w:t>
            </w:r>
          </w:p>
        </w:tc>
        <w:tc>
          <w:tcPr>
            <w:tcW w:w="2268"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w:t>
            </w:r>
          </w:p>
        </w:tc>
        <w:tc>
          <w:tcPr>
            <w:tcW w:w="851" w:type="dxa"/>
            <w:tcBorders>
              <w:top w:val="nil"/>
              <w:left w:val="single" w:sz="8" w:space="0" w:color="auto"/>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3</w:t>
            </w:r>
          </w:p>
        </w:tc>
        <w:tc>
          <w:tcPr>
            <w:tcW w:w="851" w:type="dxa"/>
            <w:tcBorders>
              <w:top w:val="nil"/>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4</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5</w:t>
            </w:r>
          </w:p>
        </w:tc>
      </w:tr>
      <w:tr w:rsidR="00765F14" w:rsidRPr="003B4723" w:rsidTr="00765F14">
        <w:trPr>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000 1 00 00000 00 0000 000</w:t>
            </w:r>
          </w:p>
        </w:tc>
        <w:tc>
          <w:tcPr>
            <w:tcW w:w="2268" w:type="dxa"/>
            <w:tcBorders>
              <w:top w:val="single" w:sz="8" w:space="0" w:color="auto"/>
              <w:left w:val="nil"/>
              <w:bottom w:val="single" w:sz="8" w:space="0" w:color="auto"/>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и неналоговые доходы</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5 172,4</w:t>
            </w:r>
          </w:p>
        </w:tc>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5 543,9</w:t>
            </w:r>
          </w:p>
        </w:tc>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5 345,2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182 1 00 00000 00 0000 000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4 575,4</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5 083,5</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4 871,4</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182 1 01 02000 01 0000 110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1 429,5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1 458,1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1 487,3</w:t>
            </w:r>
          </w:p>
        </w:tc>
      </w:tr>
      <w:tr w:rsidR="00765F14" w:rsidRPr="003B4723" w:rsidTr="00765F14">
        <w:trPr>
          <w:trHeight w:val="16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182 1 01 02010 01 0000 110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доходы физических лиц с доходов, источником </w:t>
            </w:r>
            <w:proofErr w:type="spellStart"/>
            <w:r w:rsidRPr="003B4723">
              <w:rPr>
                <w:rFonts w:cstheme="minorHAnsi"/>
                <w:sz w:val="16"/>
                <w:szCs w:val="16"/>
                <w:lang w:eastAsia="ru-RU"/>
              </w:rPr>
              <w:t>каторых</w:t>
            </w:r>
            <w:proofErr w:type="spellEnd"/>
            <w:r w:rsidRPr="003B4723">
              <w:rPr>
                <w:rFonts w:cstheme="minorHAnsi"/>
                <w:sz w:val="16"/>
                <w:szCs w:val="16"/>
                <w:lang w:eastAsia="ru-RU"/>
              </w:rPr>
              <w:t xml:space="preserve"> является </w:t>
            </w:r>
            <w:proofErr w:type="spellStart"/>
            <w:r w:rsidRPr="003B4723">
              <w:rPr>
                <w:rFonts w:cstheme="minorHAnsi"/>
                <w:sz w:val="16"/>
                <w:szCs w:val="16"/>
                <w:lang w:eastAsia="ru-RU"/>
              </w:rPr>
              <w:t>налогвый</w:t>
            </w:r>
            <w:proofErr w:type="spellEnd"/>
            <w:r w:rsidRPr="003B4723">
              <w:rPr>
                <w:rFonts w:cstheme="minorHAnsi"/>
                <w:sz w:val="16"/>
                <w:szCs w:val="16"/>
                <w:lang w:eastAsia="ru-RU"/>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1 425,0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1 453,5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1 482,6</w:t>
            </w:r>
          </w:p>
        </w:tc>
      </w:tr>
      <w:tr w:rsidR="00765F14" w:rsidRPr="003B4723" w:rsidTr="00765F14">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182 1 01 02020 01 0000 110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1,5</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1,6</w:t>
            </w:r>
          </w:p>
        </w:tc>
      </w:tr>
      <w:tr w:rsidR="00765F14" w:rsidRPr="003B4723" w:rsidTr="00765F14">
        <w:trPr>
          <w:trHeight w:val="33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w:t>
            </w:r>
          </w:p>
        </w:tc>
      </w:tr>
      <w:tr w:rsidR="00765F14" w:rsidRPr="003B4723" w:rsidTr="00765F14">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182 1 01 02040 01 0000 110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Налог на доходы физических лиц</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4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182 1 03 02000 01 0000 110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уплаты акцизов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1 214,9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1 655,8</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1 373,6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182 1 03 02230 01 0000 110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дизельное топливо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443,1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589,6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508,0</w:t>
            </w:r>
          </w:p>
        </w:tc>
      </w:tr>
      <w:tr w:rsidR="00765F14" w:rsidRPr="003B4723" w:rsidTr="00765F14">
        <w:trPr>
          <w:trHeight w:val="8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182 1 03 02240 01 0000 110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моторные масла для дизельных и (или) карбюраторных (</w:t>
            </w:r>
            <w:proofErr w:type="spellStart"/>
            <w:r w:rsidRPr="003B4723">
              <w:rPr>
                <w:rFonts w:cstheme="minorHAnsi"/>
                <w:sz w:val="16"/>
                <w:szCs w:val="16"/>
                <w:lang w:eastAsia="ru-RU"/>
              </w:rPr>
              <w:t>инжекторных</w:t>
            </w:r>
            <w:proofErr w:type="spellEnd"/>
            <w:r w:rsidRPr="003B4723">
              <w:rPr>
                <w:rFonts w:cstheme="minorHAnsi"/>
                <w:sz w:val="16"/>
                <w:szCs w:val="16"/>
                <w:lang w:eastAsia="ru-RU"/>
              </w:rPr>
              <w:t>) двигателей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9,2</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12,1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182 1 03 02250 01 0000 110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уплаты акцизов на автомобильный бензин, производимый на территории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721,6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996,0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808,6</w:t>
            </w:r>
          </w:p>
        </w:tc>
      </w:tr>
      <w:tr w:rsidR="00765F14" w:rsidRPr="003B4723" w:rsidTr="00765F14">
        <w:trPr>
          <w:trHeight w:val="54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182 1 03 02260 01 0000 110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акцизов на прямогонный бензин, производимый на территории РФ</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58,1</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47,3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182 1 05 00000 00 0000 000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31,6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32,3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182 1 05 03010 01 0000 110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182 1 05 03020 01 0000 110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Единый сельскохозяйственный налог</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182 1 06 00000 00 0000 000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1 900,0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1 938,0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1 978,3</w:t>
            </w:r>
          </w:p>
        </w:tc>
      </w:tr>
      <w:tr w:rsidR="00765F14" w:rsidRPr="003B4723" w:rsidTr="00765F14">
        <w:trPr>
          <w:trHeight w:val="37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53,6</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182 1 06 01030 10 0000 110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Налог на имущество физических лиц, взимаемый по ставкам,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53,6</w:t>
            </w:r>
          </w:p>
        </w:tc>
      </w:tr>
      <w:tr w:rsidR="00765F14" w:rsidRPr="003B4723" w:rsidTr="00765F14">
        <w:trPr>
          <w:trHeight w:val="5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182 1 06 06000 00 0000 110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1 887,0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1 924,7</w:t>
            </w:r>
          </w:p>
        </w:tc>
      </w:tr>
      <w:tr w:rsidR="00765F14" w:rsidRPr="003B4723" w:rsidTr="00765F14">
        <w:trPr>
          <w:trHeight w:val="78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182 1 06 06013 10 1000 110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1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250,0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255,0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260,1</w:t>
            </w:r>
          </w:p>
        </w:tc>
      </w:tr>
      <w:tr w:rsidR="00765F14" w:rsidRPr="003B4723" w:rsidTr="00765F14">
        <w:trPr>
          <w:trHeight w:val="151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182 1 06 06023 10 1000 110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Земельный </w:t>
            </w:r>
            <w:proofErr w:type="spellStart"/>
            <w:r w:rsidRPr="003B4723">
              <w:rPr>
                <w:rFonts w:cstheme="minorHAnsi"/>
                <w:sz w:val="16"/>
                <w:szCs w:val="16"/>
                <w:lang w:eastAsia="ru-RU"/>
              </w:rPr>
              <w:t>налог</w:t>
            </w:r>
            <w:proofErr w:type="gramStart"/>
            <w:r w:rsidRPr="003B4723">
              <w:rPr>
                <w:rFonts w:cstheme="minorHAnsi"/>
                <w:sz w:val="16"/>
                <w:szCs w:val="16"/>
                <w:lang w:eastAsia="ru-RU"/>
              </w:rPr>
              <w:t>,в</w:t>
            </w:r>
            <w:proofErr w:type="gramEnd"/>
            <w:r w:rsidRPr="003B4723">
              <w:rPr>
                <w:rFonts w:cstheme="minorHAnsi"/>
                <w:sz w:val="16"/>
                <w:szCs w:val="16"/>
                <w:lang w:eastAsia="ru-RU"/>
              </w:rPr>
              <w:t>зимаемый</w:t>
            </w:r>
            <w:proofErr w:type="spellEnd"/>
            <w:r w:rsidRPr="003B4723">
              <w:rPr>
                <w:rFonts w:cstheme="minorHAnsi"/>
                <w:sz w:val="16"/>
                <w:szCs w:val="16"/>
                <w:lang w:eastAsia="ru-RU"/>
              </w:rPr>
              <w:t xml:space="preserve"> по ставкам, установленным в соответствии с подпунктом 2  пункта 1 статьи 394 НК РФ и применяемым к объектам </w:t>
            </w:r>
            <w:proofErr w:type="spellStart"/>
            <w:r w:rsidRPr="003B4723">
              <w:rPr>
                <w:rFonts w:cstheme="minorHAnsi"/>
                <w:sz w:val="16"/>
                <w:szCs w:val="16"/>
                <w:lang w:eastAsia="ru-RU"/>
              </w:rPr>
              <w:t>налогооблажения</w:t>
            </w:r>
            <w:proofErr w:type="spellEnd"/>
            <w:r w:rsidRPr="003B4723">
              <w:rPr>
                <w:rFonts w:cstheme="minorHAnsi"/>
                <w:sz w:val="16"/>
                <w:szCs w:val="16"/>
                <w:lang w:eastAsia="ru-RU"/>
              </w:rPr>
              <w:t>, расположенным в границах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1 600,0</w:t>
            </w:r>
          </w:p>
        </w:tc>
        <w:tc>
          <w:tcPr>
            <w:tcW w:w="851"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1 632,0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1 664,6</w:t>
            </w:r>
          </w:p>
        </w:tc>
      </w:tr>
      <w:tr w:rsidR="00765F14" w:rsidRPr="003B4723" w:rsidTr="00765F14">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251 1 00 00000 00 0000 000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Государственная пошлина</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5,2</w:t>
            </w:r>
          </w:p>
        </w:tc>
      </w:tr>
      <w:tr w:rsidR="00765F14" w:rsidRPr="003B4723" w:rsidTr="00765F14">
        <w:trPr>
          <w:trHeight w:val="186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251 1 08 04020 01 1000 110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5,1</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5,2</w:t>
            </w:r>
          </w:p>
        </w:tc>
      </w:tr>
      <w:tr w:rsidR="00765F14" w:rsidRPr="003B4723" w:rsidTr="00765F14">
        <w:trPr>
          <w:trHeight w:val="214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251 1 08 07175 01 1000 110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9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251 1 11 00000 00 0000 000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352,0</w:t>
            </w:r>
          </w:p>
        </w:tc>
        <w:tc>
          <w:tcPr>
            <w:tcW w:w="851"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359,0</w:t>
            </w:r>
          </w:p>
        </w:tc>
        <w:tc>
          <w:tcPr>
            <w:tcW w:w="860"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366,2</w:t>
            </w:r>
          </w:p>
        </w:tc>
      </w:tr>
      <w:tr w:rsidR="00765F14" w:rsidRPr="003B4723" w:rsidTr="00765F14">
        <w:trPr>
          <w:trHeight w:val="17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251 1 11 05000 00 0000 120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 xml:space="preserve">Доходы, получаемые в виде арендной платы либо иной платы за передачу в </w:t>
            </w:r>
            <w:proofErr w:type="spellStart"/>
            <w:r w:rsidRPr="003B4723">
              <w:rPr>
                <w:rFonts w:cstheme="minorHAnsi"/>
                <w:i/>
                <w:iCs/>
                <w:sz w:val="16"/>
                <w:szCs w:val="16"/>
                <w:lang w:eastAsia="ru-RU"/>
              </w:rPr>
              <w:t>возмезное</w:t>
            </w:r>
            <w:proofErr w:type="spellEnd"/>
            <w:r w:rsidRPr="003B4723">
              <w:rPr>
                <w:rFonts w:cstheme="minorHAnsi"/>
                <w:i/>
                <w:iCs/>
                <w:sz w:val="16"/>
                <w:szCs w:val="16"/>
                <w:lang w:eastAsia="ru-RU"/>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352,0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359,0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366,2</w:t>
            </w:r>
          </w:p>
        </w:tc>
      </w:tr>
      <w:tr w:rsidR="00765F14" w:rsidRPr="003B4723" w:rsidTr="00765F14">
        <w:trPr>
          <w:trHeight w:val="20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251 1 11 05013 10 0000 120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3B4723">
              <w:rPr>
                <w:rFonts w:cstheme="minorHAnsi"/>
                <w:sz w:val="16"/>
                <w:szCs w:val="16"/>
                <w:lang w:eastAsia="ru-RU"/>
              </w:rPr>
              <w:t>расположенны</w:t>
            </w:r>
            <w:proofErr w:type="spellEnd"/>
            <w:r w:rsidRPr="003B4723">
              <w:rPr>
                <w:rFonts w:cstheme="minorHAnsi"/>
                <w:sz w:val="16"/>
                <w:szCs w:val="16"/>
                <w:lang w:eastAsia="ru-RU"/>
              </w:rPr>
              <w:t xml:space="preserve"> в границах поселений, а так 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357,0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364,1</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251 1 11 05025 10 0000 120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163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251 1 11 05035 10 0000 120</w:t>
            </w:r>
          </w:p>
        </w:tc>
        <w:tc>
          <w:tcPr>
            <w:tcW w:w="2268" w:type="dxa"/>
            <w:tcBorders>
              <w:top w:val="nil"/>
              <w:left w:val="nil"/>
              <w:bottom w:val="single" w:sz="8" w:space="0" w:color="auto"/>
              <w:right w:val="nil"/>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w:t>
            </w:r>
          </w:p>
        </w:tc>
      </w:tr>
      <w:tr w:rsidR="00765F14" w:rsidRPr="003B4723" w:rsidTr="00765F14">
        <w:trPr>
          <w:trHeight w:val="8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251 1 14 00000 00 0000 000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61,2</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62,4</w:t>
            </w:r>
          </w:p>
        </w:tc>
      </w:tr>
      <w:tr w:rsidR="00765F14" w:rsidRPr="003B4723" w:rsidTr="00765F14">
        <w:trPr>
          <w:trHeight w:val="229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lastRenderedPageBreak/>
              <w:t>251 1 14 02052 10 0000 410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10,0</w:t>
            </w:r>
          </w:p>
        </w:tc>
        <w:tc>
          <w:tcPr>
            <w:tcW w:w="851" w:type="dxa"/>
            <w:tcBorders>
              <w:top w:val="nil"/>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10,2</w:t>
            </w:r>
          </w:p>
        </w:tc>
        <w:tc>
          <w:tcPr>
            <w:tcW w:w="860" w:type="dxa"/>
            <w:tcBorders>
              <w:top w:val="nil"/>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251 1 14 06013 10 0000 430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20,0</w:t>
            </w:r>
          </w:p>
        </w:tc>
        <w:tc>
          <w:tcPr>
            <w:tcW w:w="851"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20,4</w:t>
            </w:r>
          </w:p>
        </w:tc>
        <w:tc>
          <w:tcPr>
            <w:tcW w:w="860" w:type="dxa"/>
            <w:tcBorders>
              <w:top w:val="single" w:sz="4" w:space="0" w:color="auto"/>
              <w:left w:val="nil"/>
              <w:bottom w:val="nil"/>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20,8</w:t>
            </w:r>
          </w:p>
        </w:tc>
      </w:tr>
      <w:tr w:rsidR="00765F14" w:rsidRPr="003B4723" w:rsidTr="00765F14">
        <w:trPr>
          <w:trHeight w:val="129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251 1 14 06025 10 0000 430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30,6</w:t>
            </w:r>
          </w:p>
        </w:tc>
        <w:tc>
          <w:tcPr>
            <w:tcW w:w="860" w:type="dxa"/>
            <w:tcBorders>
              <w:top w:val="single" w:sz="4" w:space="0" w:color="auto"/>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31,2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251 1 17 00000 00 0000 000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180,0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35,0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40,0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251 1 17 05050 10 0000 180</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180,0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35,0</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40,0</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145 2 02 00000 00 0000 130</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5 534,6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4 874,3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4 388,0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2 033,9</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1 250,3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1 593,2</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РФФП</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145 2 02 01003 10 0000 151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roofErr w:type="gramStart"/>
            <w:r w:rsidRPr="003B4723">
              <w:rPr>
                <w:rFonts w:cstheme="minorHAnsi"/>
                <w:sz w:val="16"/>
                <w:szCs w:val="16"/>
                <w:lang w:eastAsia="ru-RU"/>
              </w:rPr>
              <w:t xml:space="preserve"> ,</w:t>
            </w:r>
            <w:proofErr w:type="gramEnd"/>
            <w:r w:rsidRPr="003B4723">
              <w:rPr>
                <w:rFonts w:cstheme="minorHAnsi"/>
                <w:sz w:val="16"/>
                <w:szCs w:val="16"/>
                <w:lang w:eastAsia="ru-RU"/>
              </w:rPr>
              <w:t xml:space="preserve"> в т.ч.</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3 258,1</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lastRenderedPageBreak/>
              <w:t>145 2 02 02999 10 0000 151</w:t>
            </w:r>
          </w:p>
        </w:tc>
        <w:tc>
          <w:tcPr>
            <w:tcW w:w="2268"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Субсидия на выплату заработной платы Главе, муниципальным служащим, основному персоналу МБУК</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3 258,7</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3 378,7</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2 559,3</w:t>
            </w:r>
          </w:p>
        </w:tc>
      </w:tr>
      <w:tr w:rsidR="00765F14" w:rsidRPr="003B4723" w:rsidTr="00765F14">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145 2 02 02999 10 0000 151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i/>
                <w:iCs/>
                <w:sz w:val="16"/>
                <w:szCs w:val="16"/>
                <w:lang w:eastAsia="ru-RU"/>
              </w:rPr>
            </w:pPr>
            <w:r w:rsidRPr="003B4723">
              <w:rPr>
                <w:rFonts w:cstheme="minorHAnsi"/>
                <w:i/>
                <w:iCs/>
                <w:sz w:val="16"/>
                <w:szCs w:val="16"/>
                <w:lang w:eastAsia="ru-RU"/>
              </w:rPr>
              <w:t>народные инициативы</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i/>
                <w:iCs/>
                <w:sz w:val="16"/>
                <w:szCs w:val="16"/>
                <w:lang w:eastAsia="ru-RU"/>
              </w:rPr>
            </w:pPr>
            <w:r w:rsidRPr="003B4723">
              <w:rPr>
                <w:rFonts w:cstheme="minorHAnsi"/>
                <w:i/>
                <w:iCs/>
                <w:sz w:val="16"/>
                <w:szCs w:val="16"/>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145 2 02 03015 10 0000 151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209,6</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212,3</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202,5</w:t>
            </w:r>
          </w:p>
        </w:tc>
      </w:tr>
      <w:tr w:rsidR="00765F14" w:rsidRPr="003B4723" w:rsidTr="00765F14">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145 2 02 03024 10 0000 151</w:t>
            </w:r>
          </w:p>
        </w:tc>
        <w:tc>
          <w:tcPr>
            <w:tcW w:w="2268"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5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c>
          <w:tcPr>
            <w:tcW w:w="860"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33,0</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145 2 02 04999 10 0000 151</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c>
          <w:tcPr>
            <w:tcW w:w="860" w:type="dxa"/>
            <w:tcBorders>
              <w:top w:val="nil"/>
              <w:left w:val="nil"/>
              <w:bottom w:val="single" w:sz="8"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w:t>
            </w:r>
          </w:p>
        </w:tc>
      </w:tr>
      <w:tr w:rsidR="00765F14" w:rsidRPr="003B4723" w:rsidTr="00765F14">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2268"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ИТОГО ДОХОДОВ</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10 707,00</w:t>
            </w:r>
          </w:p>
        </w:tc>
        <w:tc>
          <w:tcPr>
            <w:tcW w:w="851"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10 418,18</w:t>
            </w:r>
          </w:p>
        </w:tc>
        <w:tc>
          <w:tcPr>
            <w:tcW w:w="860" w:type="dxa"/>
            <w:tcBorders>
              <w:top w:val="nil"/>
              <w:left w:val="nil"/>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9 733,23</w:t>
            </w:r>
          </w:p>
        </w:tc>
      </w:tr>
      <w:tr w:rsidR="00765F14" w:rsidRPr="003B4723" w:rsidTr="00765F14">
        <w:trPr>
          <w:trHeight w:val="255"/>
        </w:trPr>
        <w:tc>
          <w:tcPr>
            <w:tcW w:w="185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226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51"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86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№3</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sz w:val="16"/>
          <w:szCs w:val="16"/>
          <w:lang w:eastAsia="ru-RU"/>
        </w:rPr>
      </w:pPr>
      <w:r w:rsidRPr="003B4723">
        <w:rPr>
          <w:rFonts w:cstheme="minorHAnsi"/>
          <w:b/>
          <w:sz w:val="16"/>
          <w:szCs w:val="16"/>
          <w:lang w:eastAsia="ru-RU"/>
        </w:rPr>
        <w:t xml:space="preserve">Перечень и коды главных администраторов доходов бюджета                                                         муниципального образования "Олонки", закрепляемые за ними виды и подвиды доходов на 2015 год и плановый период 2016-2017 </w:t>
      </w:r>
      <w:proofErr w:type="spellStart"/>
      <w:proofErr w:type="gramStart"/>
      <w:r w:rsidRPr="003B4723">
        <w:rPr>
          <w:rFonts w:cstheme="minorHAnsi"/>
          <w:b/>
          <w:sz w:val="16"/>
          <w:szCs w:val="16"/>
          <w:lang w:eastAsia="ru-RU"/>
        </w:rPr>
        <w:t>г</w:t>
      </w:r>
      <w:r w:rsidRPr="003B4723">
        <w:rPr>
          <w:rFonts w:cstheme="minorHAnsi"/>
          <w:sz w:val="16"/>
          <w:szCs w:val="16"/>
          <w:lang w:eastAsia="ru-RU"/>
        </w:rPr>
        <w:t>г</w:t>
      </w:r>
      <w:proofErr w:type="spellEnd"/>
      <w:proofErr w:type="gramEnd"/>
    </w:p>
    <w:p w:rsidR="00765F14" w:rsidRPr="003B4723" w:rsidRDefault="00765F14" w:rsidP="00765F14">
      <w:pPr>
        <w:jc w:val="both"/>
        <w:rPr>
          <w:rFonts w:cstheme="minorHAnsi"/>
          <w:sz w:val="16"/>
          <w:szCs w:val="16"/>
        </w:rPr>
      </w:pPr>
    </w:p>
    <w:tbl>
      <w:tblPr>
        <w:tblW w:w="6678" w:type="dxa"/>
        <w:tblInd w:w="93" w:type="dxa"/>
        <w:tblLayout w:type="fixed"/>
        <w:tblLook w:val="04A0"/>
      </w:tblPr>
      <w:tblGrid>
        <w:gridCol w:w="724"/>
        <w:gridCol w:w="1276"/>
        <w:gridCol w:w="4678"/>
      </w:tblGrid>
      <w:tr w:rsidR="00765F14" w:rsidRPr="003B4723" w:rsidTr="00765F14">
        <w:trPr>
          <w:trHeight w:val="270"/>
        </w:trPr>
        <w:tc>
          <w:tcPr>
            <w:tcW w:w="6678" w:type="dxa"/>
            <w:gridSpan w:val="3"/>
            <w:tcBorders>
              <w:top w:val="nil"/>
              <w:left w:val="nil"/>
              <w:bottom w:val="nil"/>
              <w:right w:val="nil"/>
            </w:tcBorders>
            <w:shd w:val="clear" w:color="auto" w:fill="auto"/>
            <w:noWrap/>
            <w:vAlign w:val="bottom"/>
            <w:hideMark/>
          </w:tcPr>
          <w:p w:rsidR="00765F14" w:rsidRPr="003B4723" w:rsidRDefault="00765F14" w:rsidP="00E82650">
            <w:pPr>
              <w:rPr>
                <w:rFonts w:cstheme="minorHAnsi"/>
                <w:b/>
                <w:bCs/>
                <w:color w:val="000000"/>
                <w:sz w:val="16"/>
                <w:szCs w:val="16"/>
                <w:lang w:eastAsia="ru-RU"/>
              </w:rPr>
            </w:pPr>
          </w:p>
        </w:tc>
      </w:tr>
      <w:tr w:rsidR="00765F14" w:rsidRPr="003B4723" w:rsidTr="00765F14">
        <w:trPr>
          <w:trHeight w:val="255"/>
        </w:trPr>
        <w:tc>
          <w:tcPr>
            <w:tcW w:w="2000"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 главного администратора доходов бюджета муниципального образования "Олонки"</w:t>
            </w:r>
          </w:p>
        </w:tc>
      </w:tr>
      <w:tr w:rsidR="00765F14" w:rsidRPr="003B4723" w:rsidTr="00765F14">
        <w:trPr>
          <w:trHeight w:val="270"/>
        </w:trPr>
        <w:tc>
          <w:tcPr>
            <w:tcW w:w="2000" w:type="dxa"/>
            <w:gridSpan w:val="2"/>
            <w:vMerge/>
            <w:tcBorders>
              <w:top w:val="single" w:sz="8" w:space="0" w:color="auto"/>
              <w:left w:val="single" w:sz="8" w:space="0" w:color="auto"/>
              <w:bottom w:val="single" w:sz="8" w:space="0" w:color="000000"/>
              <w:right w:val="nil"/>
            </w:tcBorders>
            <w:vAlign w:val="center"/>
            <w:hideMark/>
          </w:tcPr>
          <w:p w:rsidR="00765F14" w:rsidRPr="003B4723" w:rsidRDefault="00765F14" w:rsidP="00E82650">
            <w:pPr>
              <w:rPr>
                <w:rFonts w:cstheme="minorHAnsi"/>
                <w:b/>
                <w:bCs/>
                <w:sz w:val="16"/>
                <w:szCs w:val="16"/>
                <w:lang w:eastAsia="ru-RU"/>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780"/>
        </w:trPr>
        <w:tc>
          <w:tcPr>
            <w:tcW w:w="724"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главного администратора доходов</w:t>
            </w: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доходов бюджета МО "Олонки"</w:t>
            </w: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765F14">
        <w:trPr>
          <w:trHeight w:val="465"/>
        </w:trPr>
        <w:tc>
          <w:tcPr>
            <w:tcW w:w="6678" w:type="dxa"/>
            <w:gridSpan w:val="3"/>
            <w:tcBorders>
              <w:top w:val="single" w:sz="8" w:space="0" w:color="auto"/>
              <w:left w:val="single" w:sz="8" w:space="0" w:color="auto"/>
              <w:bottom w:val="nil"/>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Администрация муниципального образования "Олонки"</w:t>
            </w:r>
          </w:p>
        </w:tc>
      </w:tr>
      <w:tr w:rsidR="00765F14" w:rsidRPr="003B4723" w:rsidTr="00432FF2">
        <w:trPr>
          <w:trHeight w:val="1117"/>
        </w:trPr>
        <w:tc>
          <w:tcPr>
            <w:tcW w:w="72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251</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1 08 04020 01 0000 110</w:t>
            </w:r>
          </w:p>
        </w:tc>
        <w:tc>
          <w:tcPr>
            <w:tcW w:w="4678" w:type="dxa"/>
            <w:tcBorders>
              <w:top w:val="single" w:sz="8" w:space="0" w:color="auto"/>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5F14" w:rsidRPr="003B4723" w:rsidTr="00432FF2">
        <w:trPr>
          <w:trHeight w:val="976"/>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1 08 07175 01 0000 110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65F14" w:rsidRPr="003B4723" w:rsidTr="00432FF2">
        <w:trPr>
          <w:trHeight w:val="1131"/>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1 11 05013 10 0000 120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765F14" w:rsidRPr="003B4723" w:rsidTr="00432FF2">
        <w:trPr>
          <w:trHeight w:val="113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1 11 05025 10 0000 120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765F14" w:rsidRPr="003B4723" w:rsidTr="00432FF2">
        <w:trPr>
          <w:trHeight w:val="834"/>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1 11 05035 10 0000 120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765F14" w:rsidRPr="003B4723" w:rsidTr="00432FF2">
        <w:trPr>
          <w:trHeight w:val="973"/>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1 14 02052 10 0000 410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65F14" w:rsidRPr="003B4723" w:rsidTr="00432FF2">
        <w:trPr>
          <w:trHeight w:val="6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1 14 06013 10 0000 430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65F14" w:rsidRPr="003B4723" w:rsidTr="00432FF2">
        <w:trPr>
          <w:trHeight w:val="5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1 14 06025 10 0000 430</w:t>
            </w:r>
          </w:p>
        </w:tc>
        <w:tc>
          <w:tcPr>
            <w:tcW w:w="4678" w:type="dxa"/>
            <w:tcBorders>
              <w:top w:val="nil"/>
              <w:left w:val="nil"/>
              <w:bottom w:val="single" w:sz="4" w:space="0" w:color="auto"/>
              <w:right w:val="single" w:sz="8" w:space="0" w:color="auto"/>
            </w:tcBorders>
            <w:shd w:val="clear" w:color="auto" w:fill="auto"/>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270"/>
        </w:trPr>
        <w:tc>
          <w:tcPr>
            <w:tcW w:w="724" w:type="dxa"/>
            <w:tcBorders>
              <w:top w:val="nil"/>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color w:val="000000"/>
                <w:sz w:val="16"/>
                <w:szCs w:val="16"/>
                <w:lang w:eastAsia="ru-RU"/>
              </w:rPr>
            </w:pPr>
            <w:r w:rsidRPr="003B4723">
              <w:rPr>
                <w:rFonts w:cstheme="minorHAnsi"/>
                <w:color w:val="000000"/>
                <w:sz w:val="16"/>
                <w:szCs w:val="16"/>
                <w:lang w:eastAsia="ru-RU"/>
              </w:rPr>
              <w:t>251</w:t>
            </w:r>
          </w:p>
        </w:tc>
        <w:tc>
          <w:tcPr>
            <w:tcW w:w="1276" w:type="dxa"/>
            <w:tcBorders>
              <w:top w:val="nil"/>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1 17 05050 10 0000 180</w:t>
            </w:r>
          </w:p>
        </w:tc>
        <w:tc>
          <w:tcPr>
            <w:tcW w:w="4678"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неналоговые доходы</w:t>
            </w:r>
          </w:p>
        </w:tc>
      </w:tr>
      <w:tr w:rsidR="00765F14" w:rsidRPr="003B4723" w:rsidTr="00765F14">
        <w:trPr>
          <w:trHeight w:val="495"/>
        </w:trPr>
        <w:tc>
          <w:tcPr>
            <w:tcW w:w="6678" w:type="dxa"/>
            <w:gridSpan w:val="3"/>
            <w:tcBorders>
              <w:top w:val="nil"/>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1 17 01050 10 0000 180</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Невыясненные поступления, зачисляемые в бюджет поселений</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2 02 01001 10 0000 151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выравнивание бюджетной обеспеченности</w:t>
            </w:r>
          </w:p>
        </w:tc>
      </w:tr>
      <w:tr w:rsidR="00765F14" w:rsidRPr="003B4723" w:rsidTr="00765F14">
        <w:trPr>
          <w:trHeight w:val="5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lastRenderedPageBreak/>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2 02 01003 10 0000 151 </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Дотации бюджетам поселений на поддержку мер по обеспечению сбалансированности бюджетов</w:t>
            </w:r>
          </w:p>
        </w:tc>
      </w:tr>
      <w:tr w:rsidR="00765F14" w:rsidRPr="003B4723" w:rsidTr="00765F1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2 02 01999 10 0000 151</w:t>
            </w:r>
          </w:p>
        </w:tc>
        <w:tc>
          <w:tcPr>
            <w:tcW w:w="4678" w:type="dxa"/>
            <w:tcBorders>
              <w:top w:val="nil"/>
              <w:left w:val="nil"/>
              <w:bottom w:val="single" w:sz="4" w:space="0" w:color="auto"/>
              <w:right w:val="single" w:sz="8"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дотации бюджетам поселений</w:t>
            </w:r>
          </w:p>
        </w:tc>
      </w:tr>
      <w:tr w:rsidR="00765F14" w:rsidRPr="003B4723" w:rsidTr="00765F1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2 02 02999 10 0000 151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субсидии бюджетам поселений</w:t>
            </w:r>
          </w:p>
        </w:tc>
      </w:tr>
      <w:tr w:rsidR="00765F14" w:rsidRPr="003B4723" w:rsidTr="00432FF2">
        <w:trPr>
          <w:trHeight w:val="66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2 02 03015 10 0000 151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765F14" w:rsidRPr="003B4723" w:rsidTr="00432FF2">
        <w:trPr>
          <w:trHeight w:val="519"/>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2 02 03024 10 0000 151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Субвенции бюджетам поселений на выполнение передаваемых полномочий субъектов Российской Федерации</w:t>
            </w:r>
          </w:p>
        </w:tc>
      </w:tr>
      <w:tr w:rsidR="00765F14" w:rsidRPr="003B4723" w:rsidTr="00765F14">
        <w:trPr>
          <w:trHeight w:val="39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single" w:sz="4"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2 02 04999 10 0000 151</w:t>
            </w:r>
          </w:p>
        </w:tc>
        <w:tc>
          <w:tcPr>
            <w:tcW w:w="4678"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Прочие межбюджетные трансферты</w:t>
            </w:r>
          </w:p>
        </w:tc>
      </w:tr>
      <w:tr w:rsidR="00765F14" w:rsidRPr="003B4723" w:rsidTr="00432FF2">
        <w:trPr>
          <w:trHeight w:val="1187"/>
        </w:trPr>
        <w:tc>
          <w:tcPr>
            <w:tcW w:w="724" w:type="dxa"/>
            <w:tcBorders>
              <w:top w:val="nil"/>
              <w:left w:val="single" w:sz="8" w:space="0" w:color="auto"/>
              <w:bottom w:val="nil"/>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nil"/>
              <w:left w:val="nil"/>
              <w:bottom w:val="nil"/>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 xml:space="preserve"> 2 08 05000 10 0000 180</w:t>
            </w:r>
          </w:p>
        </w:tc>
        <w:tc>
          <w:tcPr>
            <w:tcW w:w="4678" w:type="dxa"/>
            <w:tcBorders>
              <w:top w:val="nil"/>
              <w:left w:val="nil"/>
              <w:bottom w:val="nil"/>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5F14" w:rsidRPr="003B4723" w:rsidTr="00765F14">
        <w:trPr>
          <w:trHeight w:val="780"/>
        </w:trPr>
        <w:tc>
          <w:tcPr>
            <w:tcW w:w="7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145</w:t>
            </w:r>
          </w:p>
        </w:tc>
        <w:tc>
          <w:tcPr>
            <w:tcW w:w="1276" w:type="dxa"/>
            <w:tcBorders>
              <w:top w:val="single" w:sz="4" w:space="0" w:color="auto"/>
              <w:left w:val="nil"/>
              <w:bottom w:val="single" w:sz="8" w:space="0" w:color="auto"/>
              <w:right w:val="single" w:sz="4" w:space="0" w:color="auto"/>
            </w:tcBorders>
            <w:shd w:val="clear" w:color="auto" w:fill="auto"/>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2 19 05000 10 0000 151</w:t>
            </w:r>
          </w:p>
        </w:tc>
        <w:tc>
          <w:tcPr>
            <w:tcW w:w="4678" w:type="dxa"/>
            <w:tcBorders>
              <w:top w:val="single" w:sz="4" w:space="0" w:color="auto"/>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765F14" w:rsidRPr="003B4723" w:rsidTr="00765F14">
        <w:trPr>
          <w:trHeight w:val="255"/>
        </w:trPr>
        <w:tc>
          <w:tcPr>
            <w:tcW w:w="724"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276" w:type="dxa"/>
            <w:tcBorders>
              <w:top w:val="nil"/>
              <w:left w:val="nil"/>
              <w:bottom w:val="nil"/>
              <w:right w:val="nil"/>
            </w:tcBorders>
            <w:shd w:val="clear" w:color="auto" w:fill="auto"/>
            <w:vAlign w:val="bottom"/>
            <w:hideMark/>
          </w:tcPr>
          <w:p w:rsidR="00765F14" w:rsidRPr="003B4723" w:rsidRDefault="00765F14" w:rsidP="00E82650">
            <w:pPr>
              <w:rPr>
                <w:rFonts w:cstheme="minorHAnsi"/>
                <w:sz w:val="16"/>
                <w:szCs w:val="16"/>
                <w:lang w:eastAsia="ru-RU"/>
              </w:rPr>
            </w:pPr>
          </w:p>
        </w:tc>
        <w:tc>
          <w:tcPr>
            <w:tcW w:w="467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r>
    </w:tbl>
    <w:p w:rsidR="00765F14" w:rsidRPr="003B4723" w:rsidRDefault="00765F14" w:rsidP="00765F14">
      <w:pPr>
        <w:jc w:val="both"/>
        <w:rPr>
          <w:rFonts w:cstheme="minorHAnsi"/>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right"/>
        <w:rPr>
          <w:rFonts w:cstheme="minorHAnsi"/>
          <w:sz w:val="16"/>
          <w:szCs w:val="16"/>
          <w:lang w:eastAsia="ru-RU"/>
        </w:rPr>
      </w:pPr>
    </w:p>
    <w:p w:rsidR="00765F14" w:rsidRPr="003B4723" w:rsidRDefault="00765F14" w:rsidP="00765F14">
      <w:pPr>
        <w:jc w:val="center"/>
        <w:rPr>
          <w:rFonts w:cstheme="minorHAnsi"/>
          <w:b/>
          <w:sz w:val="16"/>
          <w:szCs w:val="16"/>
          <w:lang w:eastAsia="ru-RU"/>
        </w:rPr>
      </w:pPr>
      <w:r w:rsidRPr="003B4723">
        <w:rPr>
          <w:rFonts w:cstheme="minorHAnsi"/>
          <w:b/>
          <w:sz w:val="16"/>
          <w:szCs w:val="16"/>
          <w:lang w:eastAsia="ru-RU"/>
        </w:rPr>
        <w:t xml:space="preserve">Перечень главных </w:t>
      </w:r>
      <w:proofErr w:type="gramStart"/>
      <w:r w:rsidRPr="003B4723">
        <w:rPr>
          <w:rFonts w:cstheme="minorHAnsi"/>
          <w:b/>
          <w:sz w:val="16"/>
          <w:szCs w:val="16"/>
          <w:lang w:eastAsia="ru-RU"/>
        </w:rPr>
        <w:t>администраторов источников финансирования дефицита бюджета муниципального</w:t>
      </w:r>
      <w:proofErr w:type="gramEnd"/>
      <w:r w:rsidRPr="003B4723">
        <w:rPr>
          <w:rFonts w:cstheme="minorHAnsi"/>
          <w:b/>
          <w:sz w:val="16"/>
          <w:szCs w:val="16"/>
          <w:lang w:eastAsia="ru-RU"/>
        </w:rPr>
        <w:t xml:space="preserve"> образования "Олонки" на 2015 год и плановый период 2016-2017 гг.</w:t>
      </w:r>
    </w:p>
    <w:p w:rsidR="00765F14" w:rsidRPr="003B4723" w:rsidRDefault="00765F14" w:rsidP="00765F14">
      <w:pPr>
        <w:jc w:val="center"/>
        <w:rPr>
          <w:rFonts w:cstheme="minorHAnsi"/>
          <w:b/>
          <w:sz w:val="16"/>
          <w:szCs w:val="16"/>
        </w:rPr>
      </w:pPr>
    </w:p>
    <w:tbl>
      <w:tblPr>
        <w:tblW w:w="6536" w:type="dxa"/>
        <w:tblInd w:w="93" w:type="dxa"/>
        <w:tblLayout w:type="fixed"/>
        <w:tblLook w:val="04A0"/>
      </w:tblPr>
      <w:tblGrid>
        <w:gridCol w:w="582"/>
        <w:gridCol w:w="426"/>
        <w:gridCol w:w="1275"/>
        <w:gridCol w:w="4253"/>
      </w:tblGrid>
      <w:tr w:rsidR="00765F14" w:rsidRPr="003B4723" w:rsidTr="00765F14">
        <w:trPr>
          <w:trHeight w:val="270"/>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Код бюджетной классификации РФ</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наименование </w:t>
            </w:r>
            <w:proofErr w:type="gramStart"/>
            <w:r w:rsidRPr="003B4723">
              <w:rPr>
                <w:rFonts w:cstheme="minorHAnsi"/>
                <w:b/>
                <w:bCs/>
                <w:sz w:val="16"/>
                <w:szCs w:val="16"/>
                <w:lang w:eastAsia="ru-RU"/>
              </w:rPr>
              <w:t>администратора источников финансирования дефицита бюджета</w:t>
            </w:r>
            <w:proofErr w:type="gramEnd"/>
          </w:p>
        </w:tc>
      </w:tr>
      <w:tr w:rsidR="00765F14" w:rsidRPr="003B4723" w:rsidTr="003B4723">
        <w:trPr>
          <w:trHeight w:val="798"/>
        </w:trPr>
        <w:tc>
          <w:tcPr>
            <w:tcW w:w="1008" w:type="dxa"/>
            <w:gridSpan w:val="2"/>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администратора источников</w:t>
            </w:r>
          </w:p>
        </w:tc>
        <w:tc>
          <w:tcPr>
            <w:tcW w:w="1275"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источников финансирования дефицита бюджета</w:t>
            </w: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765F14" w:rsidRPr="003B4723" w:rsidRDefault="00765F14" w:rsidP="00E82650">
            <w:pPr>
              <w:rPr>
                <w:rFonts w:cstheme="minorHAnsi"/>
                <w:b/>
                <w:bCs/>
                <w:sz w:val="16"/>
                <w:szCs w:val="16"/>
                <w:lang w:eastAsia="ru-RU"/>
              </w:rPr>
            </w:pPr>
          </w:p>
        </w:tc>
      </w:tr>
      <w:tr w:rsidR="00765F14" w:rsidRPr="003B4723" w:rsidTr="003B4723">
        <w:trPr>
          <w:trHeight w:val="412"/>
        </w:trPr>
        <w:tc>
          <w:tcPr>
            <w:tcW w:w="2283"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145</w:t>
            </w:r>
          </w:p>
        </w:tc>
        <w:tc>
          <w:tcPr>
            <w:tcW w:w="4253" w:type="dxa"/>
            <w:tcBorders>
              <w:top w:val="nil"/>
              <w:left w:val="nil"/>
              <w:bottom w:val="single" w:sz="4" w:space="0" w:color="auto"/>
              <w:right w:val="single" w:sz="8"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финансовый отдел администрации муниципального образования "Олонки"</w:t>
            </w:r>
          </w:p>
        </w:tc>
      </w:tr>
      <w:tr w:rsidR="00765F14" w:rsidRPr="003B4723" w:rsidTr="003B4723">
        <w:trPr>
          <w:trHeight w:val="439"/>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145</w:t>
            </w:r>
          </w:p>
        </w:tc>
        <w:tc>
          <w:tcPr>
            <w:tcW w:w="1701" w:type="dxa"/>
            <w:gridSpan w:val="2"/>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 xml:space="preserve">01 02 00 </w:t>
            </w:r>
            <w:proofErr w:type="spellStart"/>
            <w:r w:rsidRPr="003B4723">
              <w:rPr>
                <w:rFonts w:cstheme="minorHAnsi"/>
                <w:b/>
                <w:bCs/>
                <w:color w:val="000000"/>
                <w:sz w:val="16"/>
                <w:szCs w:val="16"/>
                <w:lang w:eastAsia="ru-RU"/>
              </w:rPr>
              <w:t>00</w:t>
            </w:r>
            <w:proofErr w:type="spellEnd"/>
            <w:r w:rsidRPr="003B4723">
              <w:rPr>
                <w:rFonts w:cstheme="minorHAnsi"/>
                <w:b/>
                <w:bCs/>
                <w:color w:val="000000"/>
                <w:sz w:val="16"/>
                <w:szCs w:val="16"/>
                <w:lang w:eastAsia="ru-RU"/>
              </w:rPr>
              <w:t xml:space="preserve"> 10 0000 710</w:t>
            </w:r>
          </w:p>
        </w:tc>
        <w:tc>
          <w:tcPr>
            <w:tcW w:w="4253" w:type="dxa"/>
            <w:tcBorders>
              <w:top w:val="nil"/>
              <w:left w:val="nil"/>
              <w:bottom w:val="single" w:sz="8" w:space="0" w:color="auto"/>
              <w:right w:val="single" w:sz="8" w:space="0" w:color="auto"/>
            </w:tcBorders>
            <w:shd w:val="clear" w:color="auto" w:fill="auto"/>
            <w:vAlign w:val="bottom"/>
            <w:hideMark/>
          </w:tcPr>
          <w:p w:rsidR="00765F14" w:rsidRPr="003B4723" w:rsidRDefault="00765F14" w:rsidP="00E82650">
            <w:pPr>
              <w:rPr>
                <w:rFonts w:cstheme="minorHAnsi"/>
                <w:b/>
                <w:bCs/>
                <w:color w:val="000000"/>
                <w:sz w:val="16"/>
                <w:szCs w:val="16"/>
                <w:lang w:eastAsia="ru-RU"/>
              </w:rPr>
            </w:pPr>
            <w:r w:rsidRPr="003B4723">
              <w:rPr>
                <w:rFonts w:cstheme="minorHAnsi"/>
                <w:b/>
                <w:bCs/>
                <w:color w:val="000000"/>
                <w:sz w:val="16"/>
                <w:szCs w:val="16"/>
                <w:lang w:eastAsia="ru-RU"/>
              </w:rPr>
              <w:t>Получение кредитов от кредитных организаций бюджетами поселений в валюте Российской Федерации</w:t>
            </w:r>
          </w:p>
        </w:tc>
      </w:tr>
    </w:tbl>
    <w:p w:rsidR="00765F14" w:rsidRPr="003B4723" w:rsidRDefault="00765F14" w:rsidP="00765F14">
      <w:pPr>
        <w:jc w:val="center"/>
        <w:rPr>
          <w:rFonts w:cstheme="minorHAnsi"/>
          <w:b/>
          <w:sz w:val="16"/>
          <w:szCs w:val="16"/>
        </w:rPr>
      </w:pP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приложение №5</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к решению Думы МО "Олонки" №53 от 14.11.14</w:t>
      </w:r>
    </w:p>
    <w:p w:rsidR="00765F14" w:rsidRPr="003B4723" w:rsidRDefault="00765F14" w:rsidP="00765F14">
      <w:pPr>
        <w:jc w:val="right"/>
        <w:rPr>
          <w:rFonts w:cstheme="minorHAnsi"/>
          <w:i/>
          <w:color w:val="0000FF"/>
          <w:sz w:val="16"/>
          <w:szCs w:val="16"/>
        </w:rPr>
      </w:pPr>
      <w:r w:rsidRPr="003B4723">
        <w:rPr>
          <w:rFonts w:cstheme="minorHAnsi"/>
          <w:sz w:val="16"/>
          <w:szCs w:val="16"/>
          <w:lang w:eastAsia="ru-RU"/>
        </w:rPr>
        <w:t>"О бюджете МО "Олонки на 2015 год и плановый период 2016-2017 годы"</w:t>
      </w:r>
    </w:p>
    <w:p w:rsidR="00765F14" w:rsidRPr="003B4723" w:rsidRDefault="00765F14" w:rsidP="00765F14">
      <w:pPr>
        <w:jc w:val="right"/>
        <w:rPr>
          <w:rFonts w:cstheme="minorHAnsi"/>
          <w:sz w:val="16"/>
          <w:szCs w:val="16"/>
          <w:lang w:eastAsia="ru-RU"/>
        </w:rPr>
      </w:pPr>
      <w:r w:rsidRPr="003B4723">
        <w:rPr>
          <w:rFonts w:cstheme="minorHAnsi"/>
          <w:sz w:val="16"/>
          <w:szCs w:val="16"/>
          <w:lang w:eastAsia="ru-RU"/>
        </w:rPr>
        <w:t>(в первом чтении)</w:t>
      </w: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p>
    <w:p w:rsidR="00765F14" w:rsidRPr="003B4723" w:rsidRDefault="00765F14" w:rsidP="00765F14">
      <w:pPr>
        <w:jc w:val="center"/>
        <w:rPr>
          <w:rFonts w:cstheme="minorHAnsi"/>
          <w:b/>
          <w:sz w:val="16"/>
          <w:szCs w:val="16"/>
        </w:rPr>
      </w:pPr>
      <w:r w:rsidRPr="003B4723">
        <w:rPr>
          <w:rFonts w:cstheme="minorHAnsi"/>
          <w:b/>
          <w:sz w:val="16"/>
          <w:szCs w:val="16"/>
        </w:rPr>
        <w:t>Источники финансирования дефицита бюджета муниципального образования "Олонки"</w:t>
      </w:r>
    </w:p>
    <w:p w:rsidR="00765F14" w:rsidRPr="003B4723" w:rsidRDefault="00765F14" w:rsidP="00765F14">
      <w:pPr>
        <w:jc w:val="center"/>
        <w:rPr>
          <w:rFonts w:cstheme="minorHAnsi"/>
          <w:b/>
          <w:sz w:val="16"/>
          <w:szCs w:val="16"/>
        </w:rPr>
      </w:pPr>
    </w:p>
    <w:tbl>
      <w:tblPr>
        <w:tblW w:w="6427" w:type="dxa"/>
        <w:tblInd w:w="93" w:type="dxa"/>
        <w:tblLayout w:type="fixed"/>
        <w:tblLook w:val="04A0"/>
      </w:tblPr>
      <w:tblGrid>
        <w:gridCol w:w="2850"/>
        <w:gridCol w:w="1418"/>
        <w:gridCol w:w="709"/>
        <w:gridCol w:w="709"/>
        <w:gridCol w:w="741"/>
      </w:tblGrid>
      <w:tr w:rsidR="00765F14" w:rsidRPr="003B4723" w:rsidTr="00CF6943">
        <w:trPr>
          <w:trHeight w:val="255"/>
        </w:trPr>
        <w:tc>
          <w:tcPr>
            <w:tcW w:w="2850"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1418"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09" w:type="dxa"/>
            <w:tcBorders>
              <w:top w:val="nil"/>
              <w:left w:val="nil"/>
              <w:bottom w:val="nil"/>
              <w:right w:val="nil"/>
            </w:tcBorders>
            <w:shd w:val="clear" w:color="auto" w:fill="auto"/>
            <w:noWrap/>
            <w:vAlign w:val="bottom"/>
            <w:hideMark/>
          </w:tcPr>
          <w:p w:rsidR="00765F14" w:rsidRPr="003B4723" w:rsidRDefault="00765F14" w:rsidP="00E82650">
            <w:pPr>
              <w:rPr>
                <w:rFonts w:cstheme="minorHAnsi"/>
                <w:sz w:val="16"/>
                <w:szCs w:val="16"/>
                <w:lang w:eastAsia="ru-RU"/>
              </w:rPr>
            </w:pPr>
          </w:p>
        </w:tc>
        <w:tc>
          <w:tcPr>
            <w:tcW w:w="741" w:type="dxa"/>
            <w:tcBorders>
              <w:top w:val="nil"/>
              <w:left w:val="nil"/>
              <w:bottom w:val="nil"/>
              <w:right w:val="nil"/>
            </w:tcBorders>
            <w:shd w:val="clear" w:color="auto" w:fill="auto"/>
            <w:noWrap/>
            <w:vAlign w:val="bottom"/>
            <w:hideMark/>
          </w:tcPr>
          <w:p w:rsidR="00765F14" w:rsidRPr="003B4723" w:rsidRDefault="00765F14" w:rsidP="00CF6943">
            <w:pPr>
              <w:ind w:left="-5637"/>
              <w:rPr>
                <w:rFonts w:cstheme="minorHAnsi"/>
                <w:b/>
                <w:bCs/>
                <w:sz w:val="16"/>
                <w:szCs w:val="16"/>
                <w:lang w:eastAsia="ru-RU"/>
              </w:rPr>
            </w:pPr>
            <w:proofErr w:type="spellStart"/>
            <w:r w:rsidRPr="003B4723">
              <w:rPr>
                <w:rFonts w:cstheme="minorHAnsi"/>
                <w:b/>
                <w:bCs/>
                <w:sz w:val="16"/>
                <w:szCs w:val="16"/>
                <w:lang w:eastAsia="ru-RU"/>
              </w:rPr>
              <w:t>тыс</w:t>
            </w:r>
            <w:proofErr w:type="gramStart"/>
            <w:r w:rsidRPr="003B4723">
              <w:rPr>
                <w:rFonts w:cstheme="minorHAnsi"/>
                <w:b/>
                <w:bCs/>
                <w:sz w:val="16"/>
                <w:szCs w:val="16"/>
                <w:lang w:eastAsia="ru-RU"/>
              </w:rPr>
              <w:t>.р</w:t>
            </w:r>
            <w:proofErr w:type="gramEnd"/>
            <w:r w:rsidRPr="003B4723">
              <w:rPr>
                <w:rFonts w:cstheme="minorHAnsi"/>
                <w:b/>
                <w:bCs/>
                <w:sz w:val="16"/>
                <w:szCs w:val="16"/>
                <w:lang w:eastAsia="ru-RU"/>
              </w:rPr>
              <w:t>уб</w:t>
            </w:r>
            <w:proofErr w:type="spellEnd"/>
          </w:p>
        </w:tc>
      </w:tr>
      <w:tr w:rsidR="00765F14" w:rsidRPr="003B4723" w:rsidTr="00CF6943">
        <w:trPr>
          <w:trHeight w:val="255"/>
        </w:trPr>
        <w:tc>
          <w:tcPr>
            <w:tcW w:w="2850" w:type="dxa"/>
            <w:tcBorders>
              <w:top w:val="single" w:sz="4" w:space="0" w:color="auto"/>
              <w:left w:val="single" w:sz="4" w:space="0" w:color="auto"/>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наименование</w:t>
            </w:r>
          </w:p>
        </w:tc>
        <w:tc>
          <w:tcPr>
            <w:tcW w:w="1418" w:type="dxa"/>
            <w:tcBorders>
              <w:top w:val="single" w:sz="4" w:space="0" w:color="auto"/>
              <w:left w:val="nil"/>
              <w:bottom w:val="nil"/>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КБК</w:t>
            </w:r>
          </w:p>
        </w:tc>
        <w:tc>
          <w:tcPr>
            <w:tcW w:w="21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план</w:t>
            </w:r>
          </w:p>
        </w:tc>
      </w:tr>
      <w:tr w:rsidR="00765F14" w:rsidRPr="003B4723" w:rsidTr="00CF6943">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2015</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2016</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2017</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Источники внутреннего </w:t>
            </w:r>
            <w:proofErr w:type="spellStart"/>
            <w:r w:rsidRPr="003B4723">
              <w:rPr>
                <w:rFonts w:cstheme="minorHAnsi"/>
                <w:b/>
                <w:bCs/>
                <w:sz w:val="16"/>
                <w:szCs w:val="16"/>
                <w:lang w:eastAsia="ru-RU"/>
              </w:rPr>
              <w:t>финасирования</w:t>
            </w:r>
            <w:proofErr w:type="spellEnd"/>
            <w:r w:rsidRPr="003B4723">
              <w:rPr>
                <w:rFonts w:cstheme="minorHAnsi"/>
                <w:b/>
                <w:bCs/>
                <w:sz w:val="16"/>
                <w:szCs w:val="16"/>
                <w:lang w:eastAsia="ru-RU"/>
              </w:rPr>
              <w:t xml:space="preserve"> дефицита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267,26</w:t>
            </w:r>
          </w:p>
        </w:tc>
      </w:tr>
      <w:tr w:rsidR="00765F14" w:rsidRPr="003B4723" w:rsidTr="00CF6943">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Кредиты </w:t>
            </w:r>
            <w:proofErr w:type="gramStart"/>
            <w:r w:rsidRPr="003B4723">
              <w:rPr>
                <w:rFonts w:cstheme="minorHAnsi"/>
                <w:sz w:val="16"/>
                <w:szCs w:val="16"/>
                <w:lang w:eastAsia="ru-RU"/>
              </w:rPr>
              <w:t>кредитных</w:t>
            </w:r>
            <w:proofErr w:type="gramEnd"/>
            <w:r w:rsidRPr="003B4723">
              <w:rPr>
                <w:rFonts w:cstheme="minorHAnsi"/>
                <w:sz w:val="16"/>
                <w:szCs w:val="16"/>
                <w:lang w:eastAsia="ru-RU"/>
              </w:rPr>
              <w:t xml:space="preserve"> </w:t>
            </w:r>
            <w:proofErr w:type="spellStart"/>
            <w:r w:rsidRPr="003B4723">
              <w:rPr>
                <w:rFonts w:cstheme="minorHAnsi"/>
                <w:sz w:val="16"/>
                <w:szCs w:val="16"/>
                <w:lang w:eastAsia="ru-RU"/>
              </w:rPr>
              <w:t>оганизаций</w:t>
            </w:r>
            <w:proofErr w:type="spellEnd"/>
            <w:r w:rsidRPr="003B4723">
              <w:rPr>
                <w:rFonts w:cstheme="minorHAnsi"/>
                <w:sz w:val="16"/>
                <w:szCs w:val="16"/>
                <w:lang w:eastAsia="ru-RU"/>
              </w:rPr>
              <w:t xml:space="preserve">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6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8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Получение кредитов от кредитных организаций бюджетами муниципальных образований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145 01 02 00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10 0000 710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258,62</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277,19</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267,26</w:t>
            </w:r>
          </w:p>
        </w:tc>
      </w:tr>
      <w:tr w:rsidR="00765F14" w:rsidRPr="003B4723" w:rsidTr="003B4723">
        <w:trPr>
          <w:trHeight w:val="23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b/>
                <w:bCs/>
                <w:sz w:val="16"/>
                <w:szCs w:val="16"/>
                <w:lang w:eastAsia="ru-RU"/>
              </w:rPr>
            </w:pPr>
            <w:r w:rsidRPr="003B4723">
              <w:rPr>
                <w:rFonts w:cstheme="minorHAnsi"/>
                <w:b/>
                <w:bCs/>
                <w:sz w:val="16"/>
                <w:szCs w:val="16"/>
                <w:lang w:eastAsia="ru-RU"/>
              </w:rPr>
              <w:t xml:space="preserve">000 01 05 00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w:t>
            </w:r>
            <w:proofErr w:type="spellStart"/>
            <w:r w:rsidRPr="003B4723">
              <w:rPr>
                <w:rFonts w:cstheme="minorHAnsi"/>
                <w:b/>
                <w:bCs/>
                <w:sz w:val="16"/>
                <w:szCs w:val="16"/>
                <w:lang w:eastAsia="ru-RU"/>
              </w:rPr>
              <w:t>00</w:t>
            </w:r>
            <w:proofErr w:type="spellEnd"/>
            <w:r w:rsidRPr="003B4723">
              <w:rPr>
                <w:rFonts w:cstheme="minorHAnsi"/>
                <w:b/>
                <w:bCs/>
                <w:sz w:val="16"/>
                <w:szCs w:val="16"/>
                <w:lang w:eastAsia="ru-RU"/>
              </w:rPr>
              <w:t xml:space="preserve"> 0000 000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b/>
                <w:bCs/>
                <w:sz w:val="16"/>
                <w:szCs w:val="16"/>
                <w:lang w:eastAsia="ru-RU"/>
              </w:rPr>
            </w:pPr>
            <w:r w:rsidRPr="003B4723">
              <w:rPr>
                <w:rFonts w:cstheme="minorHAnsi"/>
                <w:b/>
                <w:bCs/>
                <w:sz w:val="16"/>
                <w:szCs w:val="16"/>
                <w:lang w:eastAsia="ru-RU"/>
              </w:rPr>
              <w:t>0,00</w:t>
            </w:r>
          </w:p>
        </w:tc>
      </w:tr>
      <w:tr w:rsidR="00765F14" w:rsidRPr="003B4723" w:rsidTr="003B4723">
        <w:trPr>
          <w:trHeight w:val="41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0000 500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2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67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Увеличение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000 01 05 02 01 10 0000 510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4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 xml:space="preserve">000 01 05 02 00 </w:t>
            </w:r>
            <w:proofErr w:type="spellStart"/>
            <w:r w:rsidRPr="003B4723">
              <w:rPr>
                <w:rFonts w:cstheme="minorHAnsi"/>
                <w:sz w:val="16"/>
                <w:szCs w:val="16"/>
                <w:lang w:eastAsia="ru-RU"/>
              </w:rPr>
              <w:t>00</w:t>
            </w:r>
            <w:proofErr w:type="spellEnd"/>
            <w:r w:rsidRPr="003B4723">
              <w:rPr>
                <w:rFonts w:cstheme="minorHAnsi"/>
                <w:sz w:val="16"/>
                <w:szCs w:val="16"/>
                <w:lang w:eastAsia="ru-RU"/>
              </w:rPr>
              <w:t xml:space="preserve"> 0000 600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CF6943">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000 01 05 02 01 00 0000 610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3B4723" w:rsidTr="003B4723">
        <w:trPr>
          <w:trHeight w:val="54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Уменьшение прочих остатков денежных средств бюджетов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rPr>
                <w:rFonts w:cstheme="minorHAnsi"/>
                <w:sz w:val="16"/>
                <w:szCs w:val="16"/>
                <w:lang w:eastAsia="ru-RU"/>
              </w:rPr>
            </w:pPr>
            <w:r w:rsidRPr="003B4723">
              <w:rPr>
                <w:rFonts w:cstheme="minorHAnsi"/>
                <w:sz w:val="16"/>
                <w:szCs w:val="16"/>
                <w:lang w:eastAsia="ru-RU"/>
              </w:rPr>
              <w:t>000 01 05 02 01 10 0000 610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10707,00</w:t>
            </w:r>
          </w:p>
        </w:tc>
        <w:tc>
          <w:tcPr>
            <w:tcW w:w="709"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10418,18</w:t>
            </w:r>
          </w:p>
        </w:tc>
        <w:tc>
          <w:tcPr>
            <w:tcW w:w="741" w:type="dxa"/>
            <w:tcBorders>
              <w:top w:val="nil"/>
              <w:left w:val="nil"/>
              <w:bottom w:val="single" w:sz="4" w:space="0" w:color="auto"/>
              <w:right w:val="single" w:sz="4" w:space="0" w:color="auto"/>
            </w:tcBorders>
            <w:shd w:val="clear" w:color="auto" w:fill="auto"/>
            <w:noWrap/>
            <w:vAlign w:val="bottom"/>
            <w:hideMark/>
          </w:tcPr>
          <w:p w:rsidR="00765F14" w:rsidRPr="003B4723" w:rsidRDefault="00765F14" w:rsidP="00E82650">
            <w:pPr>
              <w:jc w:val="right"/>
              <w:rPr>
                <w:rFonts w:cstheme="minorHAnsi"/>
                <w:sz w:val="16"/>
                <w:szCs w:val="16"/>
                <w:lang w:eastAsia="ru-RU"/>
              </w:rPr>
            </w:pPr>
            <w:r w:rsidRPr="003B4723">
              <w:rPr>
                <w:rFonts w:cstheme="minorHAnsi"/>
                <w:sz w:val="16"/>
                <w:szCs w:val="16"/>
                <w:lang w:eastAsia="ru-RU"/>
              </w:rPr>
              <w:t>9733,23</w:t>
            </w:r>
          </w:p>
        </w:tc>
      </w:tr>
      <w:tr w:rsidR="00765F14" w:rsidRPr="00765F14" w:rsidTr="00CF6943">
        <w:trPr>
          <w:trHeight w:val="255"/>
        </w:trPr>
        <w:tc>
          <w:tcPr>
            <w:tcW w:w="2850" w:type="dxa"/>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765"/>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Остатки денежных средств учитываются в источниках финансирования дефицита расходов </w:t>
            </w:r>
          </w:p>
        </w:tc>
      </w:tr>
      <w:tr w:rsidR="00765F14" w:rsidRPr="00765F14" w:rsidTr="00CF6943">
        <w:trPr>
          <w:trHeight w:val="300"/>
        </w:trPr>
        <w:tc>
          <w:tcPr>
            <w:tcW w:w="6427" w:type="dxa"/>
            <w:gridSpan w:val="5"/>
            <w:tcBorders>
              <w:top w:val="nil"/>
              <w:left w:val="nil"/>
              <w:bottom w:val="nil"/>
              <w:right w:val="nil"/>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бюджета по итогам годового отчета об исполнении местного бюджета</w:t>
            </w: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300"/>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r w:rsidR="00765F14" w:rsidRPr="00765F14" w:rsidTr="00CF6943">
        <w:trPr>
          <w:trHeight w:val="255"/>
        </w:trPr>
        <w:tc>
          <w:tcPr>
            <w:tcW w:w="2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4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№6</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Распределение расходов по разделам и подразделам</w:t>
      </w:r>
    </w:p>
    <w:p w:rsidR="00765F14" w:rsidRPr="00765F14" w:rsidRDefault="00765F14" w:rsidP="00765F14">
      <w:pPr>
        <w:jc w:val="center"/>
        <w:rPr>
          <w:rFonts w:cstheme="minorHAnsi"/>
          <w:b/>
          <w:sz w:val="20"/>
          <w:szCs w:val="20"/>
        </w:rPr>
      </w:pPr>
      <w:r w:rsidRPr="00765F14">
        <w:rPr>
          <w:rFonts w:cstheme="minorHAnsi"/>
          <w:b/>
          <w:sz w:val="20"/>
          <w:szCs w:val="20"/>
        </w:rPr>
        <w:t>функциональной классификации расходов бюджета</w:t>
      </w:r>
    </w:p>
    <w:p w:rsidR="00765F14" w:rsidRPr="00765F14" w:rsidRDefault="00765F14" w:rsidP="00765F14">
      <w:pPr>
        <w:jc w:val="center"/>
        <w:rPr>
          <w:rFonts w:cstheme="minorHAnsi"/>
          <w:b/>
          <w:sz w:val="20"/>
          <w:szCs w:val="20"/>
        </w:rPr>
      </w:pPr>
      <w:r w:rsidRPr="00765F14">
        <w:rPr>
          <w:rFonts w:cstheme="minorHAnsi"/>
          <w:b/>
          <w:sz w:val="20"/>
          <w:szCs w:val="20"/>
        </w:rPr>
        <w:t>муниципального образования "Олонки" на 2015 год</w:t>
      </w:r>
    </w:p>
    <w:p w:rsidR="00765F14" w:rsidRPr="00765F14" w:rsidRDefault="00765F14" w:rsidP="00765F14">
      <w:pPr>
        <w:jc w:val="center"/>
        <w:rPr>
          <w:rFonts w:cstheme="minorHAnsi"/>
          <w:b/>
          <w:sz w:val="20"/>
          <w:szCs w:val="20"/>
        </w:rPr>
      </w:pPr>
      <w:r w:rsidRPr="00765F14">
        <w:rPr>
          <w:rFonts w:cstheme="minorHAnsi"/>
          <w:b/>
          <w:sz w:val="20"/>
          <w:szCs w:val="20"/>
        </w:rPr>
        <w:t>и плановый период 2016-2017 годы</w:t>
      </w:r>
    </w:p>
    <w:p w:rsidR="00765F14" w:rsidRPr="00765F14" w:rsidRDefault="00765F14" w:rsidP="00765F14">
      <w:pPr>
        <w:jc w:val="center"/>
        <w:rPr>
          <w:rFonts w:cstheme="minorHAnsi"/>
          <w:b/>
          <w:sz w:val="20"/>
          <w:szCs w:val="20"/>
        </w:rPr>
      </w:pPr>
    </w:p>
    <w:tbl>
      <w:tblPr>
        <w:tblW w:w="6820" w:type="dxa"/>
        <w:tblInd w:w="93" w:type="dxa"/>
        <w:tblLayout w:type="fixed"/>
        <w:tblLook w:val="04A0"/>
      </w:tblPr>
      <w:tblGrid>
        <w:gridCol w:w="2000"/>
        <w:gridCol w:w="850"/>
        <w:gridCol w:w="1023"/>
        <w:gridCol w:w="962"/>
        <w:gridCol w:w="992"/>
        <w:gridCol w:w="993"/>
      </w:tblGrid>
      <w:tr w:rsidR="00CF6943" w:rsidRPr="00765F14" w:rsidTr="00CF6943">
        <w:trPr>
          <w:trHeight w:val="270"/>
        </w:trPr>
        <w:tc>
          <w:tcPr>
            <w:tcW w:w="2000" w:type="dxa"/>
            <w:tcBorders>
              <w:top w:val="single" w:sz="8" w:space="0" w:color="auto"/>
              <w:left w:val="single" w:sz="8" w:space="0" w:color="auto"/>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наименование статьи расходов</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раздел</w:t>
            </w:r>
          </w:p>
        </w:tc>
        <w:tc>
          <w:tcPr>
            <w:tcW w:w="1023" w:type="dxa"/>
            <w:tcBorders>
              <w:top w:val="single" w:sz="8" w:space="0" w:color="auto"/>
              <w:left w:val="nil"/>
              <w:bottom w:val="nil"/>
              <w:right w:val="nil"/>
            </w:tcBorders>
            <w:shd w:val="clear" w:color="auto" w:fill="auto"/>
            <w:noWrap/>
            <w:vAlign w:val="bottom"/>
            <w:hideMark/>
          </w:tcPr>
          <w:p w:rsidR="00765F14" w:rsidRPr="00765F14" w:rsidRDefault="00765F14" w:rsidP="00E82650">
            <w:pPr>
              <w:rPr>
                <w:rFonts w:cstheme="minorHAnsi"/>
                <w:b/>
                <w:bCs/>
                <w:sz w:val="20"/>
                <w:szCs w:val="20"/>
                <w:lang w:eastAsia="ru-RU"/>
              </w:rPr>
            </w:pPr>
            <w:proofErr w:type="spellStart"/>
            <w:proofErr w:type="gramStart"/>
            <w:r w:rsidRPr="00765F14">
              <w:rPr>
                <w:rFonts w:cstheme="minorHAnsi"/>
                <w:b/>
                <w:bCs/>
                <w:sz w:val="20"/>
                <w:szCs w:val="20"/>
                <w:lang w:eastAsia="ru-RU"/>
              </w:rPr>
              <w:t>п</w:t>
            </w:r>
            <w:proofErr w:type="spellEnd"/>
            <w:proofErr w:type="gramEnd"/>
            <w:r w:rsidRPr="00765F14">
              <w:rPr>
                <w:rFonts w:cstheme="minorHAnsi"/>
                <w:b/>
                <w:bCs/>
                <w:sz w:val="20"/>
                <w:szCs w:val="20"/>
                <w:lang w:eastAsia="ru-RU"/>
              </w:rPr>
              <w:t>/раздел</w:t>
            </w:r>
          </w:p>
        </w:tc>
        <w:tc>
          <w:tcPr>
            <w:tcW w:w="294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план</w:t>
            </w:r>
          </w:p>
        </w:tc>
      </w:tr>
      <w:tr w:rsidR="00CF6943" w:rsidRPr="00765F14" w:rsidTr="00CF6943">
        <w:trPr>
          <w:trHeight w:val="270"/>
        </w:trPr>
        <w:tc>
          <w:tcPr>
            <w:tcW w:w="2000" w:type="dxa"/>
            <w:tcBorders>
              <w:top w:val="nil"/>
              <w:left w:val="single" w:sz="8" w:space="0" w:color="auto"/>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850"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 </w:t>
            </w:r>
          </w:p>
        </w:tc>
        <w:tc>
          <w:tcPr>
            <w:tcW w:w="1023" w:type="dxa"/>
            <w:tcBorders>
              <w:top w:val="nil"/>
              <w:left w:val="nil"/>
              <w:bottom w:val="nil"/>
              <w:right w:val="nil"/>
            </w:tcBorders>
            <w:shd w:val="clear" w:color="auto" w:fill="auto"/>
            <w:noWrap/>
            <w:vAlign w:val="bottom"/>
            <w:hideMark/>
          </w:tcPr>
          <w:p w:rsidR="00765F14" w:rsidRPr="00765F14" w:rsidRDefault="00765F14" w:rsidP="00CF6943">
            <w:pPr>
              <w:ind w:left="-3510" w:right="3466"/>
              <w:rPr>
                <w:rFonts w:cstheme="minorHAnsi"/>
                <w:b/>
                <w:bCs/>
                <w:sz w:val="20"/>
                <w:szCs w:val="20"/>
                <w:lang w:eastAsia="ru-RU"/>
              </w:rPr>
            </w:pPr>
          </w:p>
        </w:tc>
        <w:tc>
          <w:tcPr>
            <w:tcW w:w="962"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2015 год</w:t>
            </w:r>
          </w:p>
        </w:tc>
        <w:tc>
          <w:tcPr>
            <w:tcW w:w="992"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2016 год</w:t>
            </w:r>
          </w:p>
        </w:tc>
        <w:tc>
          <w:tcPr>
            <w:tcW w:w="993" w:type="dxa"/>
            <w:tcBorders>
              <w:top w:val="nil"/>
              <w:left w:val="nil"/>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2017 год</w:t>
            </w:r>
          </w:p>
        </w:tc>
      </w:tr>
      <w:tr w:rsidR="00CF6943" w:rsidRPr="00765F14" w:rsidTr="00CF6943">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Общегосударственные вопросы</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01</w:t>
            </w:r>
          </w:p>
        </w:tc>
        <w:tc>
          <w:tcPr>
            <w:tcW w:w="102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4 139,99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4 458,03</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4 727,07</w:t>
            </w:r>
          </w:p>
        </w:tc>
      </w:tr>
      <w:tr w:rsidR="00CF6943" w:rsidRPr="00765F14" w:rsidTr="00CF6943">
        <w:trPr>
          <w:trHeight w:val="51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Глава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916,80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962,64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1 010,78</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Функции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04</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3 202,49</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3 474,69</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3 695,60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Резервный фонд</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Другие общегосударственные вопросы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13</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c>
          <w:tcPr>
            <w:tcW w:w="993" w:type="dxa"/>
            <w:tcBorders>
              <w:top w:val="nil"/>
              <w:left w:val="nil"/>
              <w:bottom w:val="single" w:sz="8" w:space="0" w:color="auto"/>
              <w:right w:val="single" w:sz="8"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0,70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02</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209,60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212,30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202,50</w:t>
            </w:r>
          </w:p>
        </w:tc>
      </w:tr>
      <w:tr w:rsidR="00CF6943" w:rsidRPr="00765F14" w:rsidTr="00CF6943">
        <w:trPr>
          <w:trHeight w:val="525"/>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Осуществление первичного воинского учета на территориях, где отсутствует воен. </w:t>
            </w:r>
            <w:proofErr w:type="spellStart"/>
            <w:r w:rsidRPr="00765F14">
              <w:rPr>
                <w:rFonts w:cstheme="minorHAnsi"/>
                <w:sz w:val="20"/>
                <w:szCs w:val="20"/>
                <w:lang w:eastAsia="ru-RU"/>
              </w:rPr>
              <w:t>коммисариат</w:t>
            </w:r>
            <w:proofErr w:type="spellEnd"/>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CF6943">
            <w:pPr>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209,60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212,30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202,50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CF6943">
            <w:pPr>
              <w:ind w:left="-3510" w:right="3466"/>
              <w:rPr>
                <w:rFonts w:cstheme="minorHAnsi"/>
                <w:sz w:val="20"/>
                <w:szCs w:val="20"/>
                <w:lang w:eastAsia="ru-RU"/>
              </w:rPr>
            </w:pPr>
            <w:r w:rsidRPr="00765F14">
              <w:rPr>
                <w:rFonts w:cstheme="minorHAnsi"/>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1 247,20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1 688,10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1 405,90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04</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c>
          <w:tcPr>
            <w:tcW w:w="99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32,30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lastRenderedPageBreak/>
              <w:t>Дорожное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04</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09</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1 214,90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1 655,80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1 373,60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05</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924,00</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955,00</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995,00</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Коммунальное хозяйство</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05</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02</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924,00</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955,00</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995,00</w:t>
            </w:r>
          </w:p>
        </w:tc>
      </w:tr>
      <w:tr w:rsidR="00CF6943" w:rsidRPr="00765F14" w:rsidTr="00CF6943">
        <w:trPr>
          <w:trHeight w:val="255"/>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Культура и искусство</w:t>
            </w:r>
          </w:p>
        </w:tc>
        <w:tc>
          <w:tcPr>
            <w:tcW w:w="850"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08</w:t>
            </w:r>
          </w:p>
        </w:tc>
        <w:tc>
          <w:tcPr>
            <w:tcW w:w="1023"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4 444,83</w:t>
            </w:r>
          </w:p>
        </w:tc>
        <w:tc>
          <w:tcPr>
            <w:tcW w:w="992"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3 381,94</w:t>
            </w:r>
          </w:p>
        </w:tc>
        <w:tc>
          <w:tcPr>
            <w:tcW w:w="993" w:type="dxa"/>
            <w:tcBorders>
              <w:top w:val="nil"/>
              <w:left w:val="nil"/>
              <w:bottom w:val="single" w:sz="4" w:space="0" w:color="auto"/>
              <w:right w:val="single" w:sz="8"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Культура </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08</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01</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4 444,83</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3 381,94</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sz w:val="20"/>
                <w:szCs w:val="20"/>
                <w:lang w:eastAsia="ru-RU"/>
              </w:rPr>
            </w:pPr>
            <w:r w:rsidRPr="00765F14">
              <w:rPr>
                <w:rFonts w:cstheme="minorHAnsi"/>
                <w:sz w:val="20"/>
                <w:szCs w:val="20"/>
                <w:lang w:eastAsia="ru-RU"/>
              </w:rPr>
              <w:t>2 670,01</w:t>
            </w:r>
          </w:p>
        </w:tc>
      </w:tr>
      <w:tr w:rsidR="00CF6943" w:rsidRPr="00765F14" w:rsidTr="00CF6943">
        <w:trPr>
          <w:trHeight w:val="270"/>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Итого расходов</w:t>
            </w:r>
          </w:p>
        </w:tc>
        <w:tc>
          <w:tcPr>
            <w:tcW w:w="850"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96</w:t>
            </w:r>
          </w:p>
        </w:tc>
        <w:tc>
          <w:tcPr>
            <w:tcW w:w="102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00</w:t>
            </w:r>
          </w:p>
        </w:tc>
        <w:tc>
          <w:tcPr>
            <w:tcW w:w="96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10 965,62</w:t>
            </w:r>
          </w:p>
        </w:tc>
        <w:tc>
          <w:tcPr>
            <w:tcW w:w="992"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10 695,37</w:t>
            </w:r>
          </w:p>
        </w:tc>
        <w:tc>
          <w:tcPr>
            <w:tcW w:w="993" w:type="dxa"/>
            <w:tcBorders>
              <w:top w:val="nil"/>
              <w:left w:val="nil"/>
              <w:bottom w:val="single" w:sz="8" w:space="0" w:color="auto"/>
              <w:right w:val="single" w:sz="4" w:space="0" w:color="auto"/>
            </w:tcBorders>
            <w:shd w:val="clear" w:color="auto" w:fill="auto"/>
            <w:noWrap/>
            <w:vAlign w:val="bottom"/>
            <w:hideMark/>
          </w:tcPr>
          <w:p w:rsidR="00765F14" w:rsidRPr="00765F14" w:rsidRDefault="00765F14" w:rsidP="00E82650">
            <w:pPr>
              <w:jc w:val="right"/>
              <w:rPr>
                <w:rFonts w:cstheme="minorHAnsi"/>
                <w:b/>
                <w:bCs/>
                <w:sz w:val="20"/>
                <w:szCs w:val="20"/>
                <w:lang w:eastAsia="ru-RU"/>
              </w:rPr>
            </w:pPr>
            <w:r w:rsidRPr="00765F14">
              <w:rPr>
                <w:rFonts w:cstheme="minorHAnsi"/>
                <w:b/>
                <w:bCs/>
                <w:sz w:val="20"/>
                <w:szCs w:val="20"/>
                <w:lang w:eastAsia="ru-RU"/>
              </w:rPr>
              <w:t>10 000,49</w:t>
            </w:r>
          </w:p>
        </w:tc>
      </w:tr>
      <w:tr w:rsidR="00CF6943" w:rsidRPr="00765F14" w:rsidTr="00CF6943">
        <w:trPr>
          <w:trHeight w:val="255"/>
        </w:trPr>
        <w:tc>
          <w:tcPr>
            <w:tcW w:w="200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102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6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993"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№7</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p>
    <w:p w:rsidR="00765F14" w:rsidRPr="00765F14" w:rsidRDefault="00765F14" w:rsidP="00765F14">
      <w:pPr>
        <w:jc w:val="center"/>
        <w:rPr>
          <w:rFonts w:cstheme="minorHAnsi"/>
          <w:b/>
          <w:sz w:val="20"/>
          <w:szCs w:val="20"/>
        </w:rPr>
      </w:pPr>
      <w:r w:rsidRPr="00765F14">
        <w:rPr>
          <w:rFonts w:cstheme="minorHAnsi"/>
          <w:b/>
          <w:sz w:val="20"/>
          <w:szCs w:val="20"/>
        </w:rPr>
        <w:t>Ведомственная структура расходов муниципального образования "Олонки" на 2015-2017 годы</w:t>
      </w:r>
    </w:p>
    <w:p w:rsidR="00765F14" w:rsidRPr="00765F14" w:rsidRDefault="00765F14" w:rsidP="00765F14">
      <w:pPr>
        <w:jc w:val="center"/>
        <w:rPr>
          <w:rFonts w:cstheme="minorHAnsi"/>
          <w:b/>
          <w:sz w:val="20"/>
          <w:szCs w:val="20"/>
        </w:rPr>
      </w:pPr>
    </w:p>
    <w:tbl>
      <w:tblPr>
        <w:tblW w:w="7122" w:type="dxa"/>
        <w:tblInd w:w="93" w:type="dxa"/>
        <w:tblLayout w:type="fixed"/>
        <w:tblLook w:val="04A0"/>
      </w:tblPr>
      <w:tblGrid>
        <w:gridCol w:w="1858"/>
        <w:gridCol w:w="567"/>
        <w:gridCol w:w="419"/>
        <w:gridCol w:w="447"/>
        <w:gridCol w:w="96"/>
        <w:gridCol w:w="456"/>
        <w:gridCol w:w="521"/>
        <w:gridCol w:w="182"/>
        <w:gridCol w:w="262"/>
        <w:gridCol w:w="124"/>
        <w:gridCol w:w="612"/>
        <w:gridCol w:w="444"/>
        <w:gridCol w:w="123"/>
        <w:gridCol w:w="444"/>
        <w:gridCol w:w="123"/>
        <w:gridCol w:w="444"/>
      </w:tblGrid>
      <w:tr w:rsidR="00CF6943" w:rsidRPr="00765F14" w:rsidTr="00CF6943">
        <w:trPr>
          <w:trHeight w:val="270"/>
        </w:trPr>
        <w:tc>
          <w:tcPr>
            <w:tcW w:w="1858"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1433" w:type="dxa"/>
            <w:gridSpan w:val="3"/>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552"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03" w:type="dxa"/>
            <w:gridSpan w:val="2"/>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262" w:type="dxa"/>
            <w:tcBorders>
              <w:top w:val="nil"/>
              <w:left w:val="nil"/>
              <w:bottom w:val="single" w:sz="8" w:space="0" w:color="auto"/>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736"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44"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CF6943">
            <w:pPr>
              <w:ind w:left="-1970"/>
              <w:rPr>
                <w:rFonts w:cstheme="minorHAnsi"/>
                <w:b/>
                <w:bCs/>
                <w:sz w:val="20"/>
                <w:szCs w:val="20"/>
              </w:rPr>
            </w:pPr>
            <w:r w:rsidRPr="00765F14">
              <w:rPr>
                <w:rFonts w:cstheme="minorHAnsi"/>
                <w:b/>
                <w:bCs/>
                <w:sz w:val="20"/>
                <w:szCs w:val="20"/>
              </w:rPr>
              <w:t xml:space="preserve">тыс. </w:t>
            </w:r>
            <w:proofErr w:type="spellStart"/>
            <w:r w:rsidRPr="00765F14">
              <w:rPr>
                <w:rFonts w:cstheme="minorHAnsi"/>
                <w:b/>
                <w:bCs/>
                <w:sz w:val="20"/>
                <w:szCs w:val="20"/>
              </w:rPr>
              <w:t>руб</w:t>
            </w:r>
            <w:proofErr w:type="spellEnd"/>
          </w:p>
        </w:tc>
      </w:tr>
      <w:tr w:rsidR="00765F14" w:rsidRPr="00765F14" w:rsidTr="00CF6943">
        <w:trPr>
          <w:gridAfter w:val="1"/>
          <w:wAfter w:w="444" w:type="dxa"/>
          <w:trHeight w:val="255"/>
        </w:trPr>
        <w:tc>
          <w:tcPr>
            <w:tcW w:w="1858" w:type="dxa"/>
            <w:tcBorders>
              <w:top w:val="nil"/>
              <w:left w:val="single" w:sz="8" w:space="0" w:color="auto"/>
              <w:bottom w:val="nil"/>
              <w:right w:val="single" w:sz="8" w:space="0" w:color="auto"/>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w:t>
            </w:r>
          </w:p>
        </w:tc>
        <w:tc>
          <w:tcPr>
            <w:tcW w:w="3074" w:type="dxa"/>
            <w:gridSpan w:val="9"/>
            <w:vMerge w:val="restart"/>
            <w:tcBorders>
              <w:top w:val="single" w:sz="8" w:space="0" w:color="auto"/>
              <w:left w:val="single" w:sz="8" w:space="0" w:color="auto"/>
              <w:bottom w:val="single" w:sz="8" w:space="0" w:color="000000"/>
              <w:right w:val="nil"/>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код ведомственной классификации</w:t>
            </w:r>
          </w:p>
        </w:tc>
        <w:tc>
          <w:tcPr>
            <w:tcW w:w="174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65F14" w:rsidRPr="00765F14" w:rsidRDefault="00765F14" w:rsidP="00E82650">
            <w:pPr>
              <w:rPr>
                <w:rFonts w:cstheme="minorHAnsi"/>
                <w:b/>
                <w:bCs/>
                <w:sz w:val="20"/>
                <w:szCs w:val="20"/>
              </w:rPr>
            </w:pPr>
            <w:r w:rsidRPr="00765F14">
              <w:rPr>
                <w:rFonts w:cstheme="minorHAnsi"/>
                <w:b/>
                <w:bCs/>
                <w:sz w:val="20"/>
                <w:szCs w:val="20"/>
              </w:rPr>
              <w:t xml:space="preserve">план  </w:t>
            </w:r>
          </w:p>
        </w:tc>
      </w:tr>
      <w:tr w:rsidR="00765F14"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 </w:t>
            </w:r>
          </w:p>
        </w:tc>
        <w:tc>
          <w:tcPr>
            <w:tcW w:w="3074" w:type="dxa"/>
            <w:gridSpan w:val="9"/>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c>
          <w:tcPr>
            <w:tcW w:w="1746" w:type="dxa"/>
            <w:gridSpan w:val="5"/>
            <w:vMerge/>
            <w:tcBorders>
              <w:top w:val="nil"/>
              <w:left w:val="single" w:sz="8" w:space="0" w:color="auto"/>
              <w:bottom w:val="nil"/>
              <w:right w:val="single" w:sz="8" w:space="0" w:color="auto"/>
            </w:tcBorders>
            <w:vAlign w:val="center"/>
            <w:hideMark/>
          </w:tcPr>
          <w:p w:rsidR="00765F14" w:rsidRPr="00CF6943" w:rsidRDefault="00765F14" w:rsidP="00E82650">
            <w:pPr>
              <w:rPr>
                <w:rFonts w:cstheme="minorHAnsi"/>
                <w:b/>
                <w:bCs/>
                <w:sz w:val="16"/>
                <w:szCs w:val="16"/>
              </w:rPr>
            </w:pPr>
          </w:p>
        </w:tc>
      </w:tr>
      <w:tr w:rsidR="00CF6943" w:rsidRPr="00765F14" w:rsidTr="00CF6943">
        <w:trPr>
          <w:gridAfter w:val="1"/>
          <w:wAfter w:w="444" w:type="dxa"/>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КГРБС</w:t>
            </w:r>
          </w:p>
        </w:tc>
        <w:tc>
          <w:tcPr>
            <w:tcW w:w="419"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РЗ</w:t>
            </w:r>
          </w:p>
        </w:tc>
        <w:tc>
          <w:tcPr>
            <w:tcW w:w="543" w:type="dxa"/>
            <w:gridSpan w:val="2"/>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ПРЗ</w:t>
            </w:r>
          </w:p>
        </w:tc>
        <w:tc>
          <w:tcPr>
            <w:tcW w:w="456"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ЦСР</w:t>
            </w:r>
          </w:p>
        </w:tc>
        <w:tc>
          <w:tcPr>
            <w:tcW w:w="521" w:type="dxa"/>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ВР</w:t>
            </w:r>
          </w:p>
        </w:tc>
        <w:tc>
          <w:tcPr>
            <w:tcW w:w="568" w:type="dxa"/>
            <w:gridSpan w:val="3"/>
            <w:tcBorders>
              <w:top w:val="nil"/>
              <w:left w:val="nil"/>
              <w:bottom w:val="nil"/>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КОСГУ</w:t>
            </w:r>
          </w:p>
        </w:tc>
        <w:tc>
          <w:tcPr>
            <w:tcW w:w="612" w:type="dxa"/>
            <w:tcBorders>
              <w:top w:val="nil"/>
              <w:left w:val="single" w:sz="8"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2015</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2016</w:t>
            </w:r>
          </w:p>
        </w:tc>
        <w:tc>
          <w:tcPr>
            <w:tcW w:w="567" w:type="dxa"/>
            <w:gridSpan w:val="2"/>
            <w:tcBorders>
              <w:top w:val="nil"/>
              <w:left w:val="nil"/>
              <w:bottom w:val="nil"/>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2017</w:t>
            </w:r>
          </w:p>
        </w:tc>
      </w:tr>
      <w:tr w:rsidR="00CF6943" w:rsidRPr="00765F14" w:rsidTr="00CF6943">
        <w:trPr>
          <w:gridAfter w:val="1"/>
          <w:wAfter w:w="444" w:type="dxa"/>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543" w:type="dxa"/>
            <w:gridSpan w:val="2"/>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CF6943">
            <w:pPr>
              <w:ind w:left="-1034" w:firstLine="1034"/>
              <w:rPr>
                <w:rFonts w:cstheme="minorHAnsi"/>
                <w:b/>
                <w:bCs/>
                <w:sz w:val="16"/>
                <w:szCs w:val="16"/>
              </w:rPr>
            </w:pPr>
            <w:r w:rsidRPr="00CF6943">
              <w:rPr>
                <w:rFonts w:cstheme="minorHAnsi"/>
                <w:b/>
                <w:bCs/>
                <w:sz w:val="16"/>
                <w:szCs w:val="16"/>
              </w:rPr>
              <w:t>000</w:t>
            </w:r>
          </w:p>
        </w:tc>
        <w:tc>
          <w:tcPr>
            <w:tcW w:w="568" w:type="dxa"/>
            <w:gridSpan w:val="3"/>
            <w:tcBorders>
              <w:top w:val="single" w:sz="8" w:space="0" w:color="auto"/>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10 965,62</w:t>
            </w:r>
          </w:p>
        </w:tc>
        <w:tc>
          <w:tcPr>
            <w:tcW w:w="567" w:type="dxa"/>
            <w:gridSpan w:val="2"/>
            <w:tcBorders>
              <w:top w:val="single" w:sz="8" w:space="0" w:color="auto"/>
              <w:left w:val="single" w:sz="4" w:space="0" w:color="auto"/>
              <w:bottom w:val="single" w:sz="8" w:space="0" w:color="auto"/>
              <w:right w:val="nil"/>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10 695,37</w:t>
            </w:r>
          </w:p>
        </w:tc>
        <w:tc>
          <w:tcPr>
            <w:tcW w:w="56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10 000,49</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4 139,99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4 458,03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4 727,07</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высшего должностного лица </w:t>
            </w:r>
            <w:proofErr w:type="spellStart"/>
            <w:r w:rsidRPr="00CF6943">
              <w:rPr>
                <w:rFonts w:cstheme="minorHAnsi"/>
                <w:b/>
                <w:bCs/>
                <w:sz w:val="16"/>
                <w:szCs w:val="16"/>
              </w:rPr>
              <w:t>субьекта</w:t>
            </w:r>
            <w:proofErr w:type="spellEnd"/>
            <w:r w:rsidRPr="00CF6943">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916,80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962,64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1 010,78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704,15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739,36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776,33</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212,65</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223,29</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234,45</w:t>
            </w:r>
          </w:p>
        </w:tc>
      </w:tr>
      <w:tr w:rsidR="00CF6943" w:rsidRPr="00765F14" w:rsidTr="00CF6943">
        <w:trPr>
          <w:gridAfter w:val="1"/>
          <w:wAfter w:w="444" w:type="dxa"/>
          <w:trHeight w:val="97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CF6943">
              <w:rPr>
                <w:rFonts w:cstheme="minorHAnsi"/>
                <w:b/>
                <w:bCs/>
                <w:sz w:val="16"/>
                <w:szCs w:val="16"/>
              </w:rPr>
              <w:t>местныъ</w:t>
            </w:r>
            <w:proofErr w:type="spellEnd"/>
            <w:r w:rsidRPr="00CF6943">
              <w:rPr>
                <w:rFonts w:cstheme="minorHAnsi"/>
                <w:b/>
                <w:bCs/>
                <w:sz w:val="16"/>
                <w:szCs w:val="16"/>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108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3 202,49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3 474,69</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3 695,60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3 067,49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3 220,86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2 355,98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2 473,78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2 597,47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711,51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747,08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784,44</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163,50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167,18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33,08</w:t>
            </w:r>
          </w:p>
        </w:tc>
      </w:tr>
      <w:tr w:rsidR="00CF6943" w:rsidRPr="00765F14" w:rsidTr="00432FF2">
        <w:trPr>
          <w:gridAfter w:val="1"/>
          <w:wAfter w:w="444" w:type="dxa"/>
          <w:trHeight w:val="606"/>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42,00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44,10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290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31,52</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70,33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115,00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20,33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w:t>
            </w:r>
            <w:r w:rsidRPr="00CF6943">
              <w:rPr>
                <w:rFonts w:cstheme="minorHAnsi"/>
                <w:b/>
                <w:bCs/>
                <w:sz w:val="16"/>
                <w:szCs w:val="16"/>
              </w:rPr>
              <w:lastRenderedPageBreak/>
              <w:t>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870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8018007</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870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290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r>
      <w:tr w:rsidR="00CF6943" w:rsidRPr="00765F14" w:rsidTr="00CF6943">
        <w:trPr>
          <w:gridAfter w:val="1"/>
          <w:wAfter w:w="444" w:type="dxa"/>
          <w:trHeight w:val="3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0,70</w:t>
            </w:r>
          </w:p>
        </w:tc>
      </w:tr>
      <w:tr w:rsidR="00CF6943" w:rsidRPr="00765F14" w:rsidTr="00CF6943">
        <w:trPr>
          <w:gridAfter w:val="1"/>
          <w:wAfter w:w="444" w:type="dxa"/>
          <w:trHeight w:val="33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8010600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Осуществление первичного воинского учета на территориях, где </w:t>
            </w:r>
            <w:proofErr w:type="spellStart"/>
            <w:r w:rsidRPr="00CF6943">
              <w:rPr>
                <w:rFonts w:cstheme="minorHAnsi"/>
                <w:b/>
                <w:bCs/>
                <w:sz w:val="16"/>
                <w:szCs w:val="16"/>
              </w:rPr>
              <w:t>отсутсвуют</w:t>
            </w:r>
            <w:proofErr w:type="spellEnd"/>
            <w:r w:rsidRPr="00CF6943">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212,30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205,10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202,50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157,53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155,53</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w:t>
            </w:r>
            <w:r w:rsidRPr="00CF6943">
              <w:rPr>
                <w:rFonts w:cstheme="minorHAnsi"/>
                <w:sz w:val="16"/>
                <w:szCs w:val="16"/>
              </w:rPr>
              <w:lastRenderedPageBreak/>
              <w:t>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lastRenderedPageBreak/>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47,57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48,32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46,97</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2,48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1,50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03</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0000000</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1,50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r w:rsidRPr="00CF694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1 247,20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1 688,10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1 405,90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32,30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120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30,70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23,58</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121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213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7,12</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61 3 01.03</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1 214,90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1 655,80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1 373,60</w:t>
            </w:r>
          </w:p>
        </w:tc>
      </w:tr>
      <w:tr w:rsidR="00CF6943" w:rsidRPr="00765F14" w:rsidTr="00CF6943">
        <w:trPr>
          <w:gridAfter w:val="1"/>
          <w:wAfter w:w="444" w:type="dxa"/>
          <w:trHeight w:val="27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04</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09</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000 00 </w:t>
            </w:r>
            <w:proofErr w:type="spellStart"/>
            <w:r w:rsidRPr="00CF6943">
              <w:rPr>
                <w:rFonts w:cstheme="minorHAnsi"/>
                <w:b/>
                <w:bCs/>
                <w:sz w:val="16"/>
                <w:szCs w:val="16"/>
              </w:rPr>
              <w:t>00</w:t>
            </w:r>
            <w:proofErr w:type="spellEnd"/>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225</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1 214,90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1 655,80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1 373,60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Жилищно-</w:t>
            </w: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r w:rsidRPr="00CF6943">
              <w:rPr>
                <w:rFonts w:cstheme="minorHAnsi"/>
                <w:b/>
                <w:bCs/>
                <w:sz w:val="16"/>
                <w:szCs w:val="16"/>
              </w:rPr>
              <w:lastRenderedPageBreak/>
              <w:t xml:space="preserve">0 00 </w:t>
            </w:r>
            <w:proofErr w:type="spellStart"/>
            <w:r w:rsidRPr="00CF694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w:t>
            </w:r>
            <w:r w:rsidRPr="00CF6943">
              <w:rPr>
                <w:rFonts w:cstheme="minorHAnsi"/>
                <w:b/>
                <w:bCs/>
                <w:sz w:val="16"/>
                <w:szCs w:val="16"/>
              </w:rPr>
              <w:lastRenderedPageBreak/>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955,</w:t>
            </w:r>
            <w:r w:rsidRPr="00CF6943">
              <w:rPr>
                <w:rFonts w:cstheme="minorHAnsi"/>
                <w:b/>
                <w:bCs/>
                <w:sz w:val="16"/>
                <w:szCs w:val="16"/>
              </w:rPr>
              <w:lastRenderedPageBreak/>
              <w:t>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lastRenderedPageBreak/>
              <w:t>995,</w:t>
            </w:r>
            <w:r w:rsidRPr="00CF6943">
              <w:rPr>
                <w:rFonts w:cstheme="minorHAnsi"/>
                <w:b/>
                <w:bCs/>
                <w:sz w:val="16"/>
                <w:szCs w:val="16"/>
              </w:rPr>
              <w:lastRenderedPageBreak/>
              <w:t>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36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924,00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995,00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884,00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935,00</w:t>
            </w:r>
          </w:p>
        </w:tc>
      </w:tr>
      <w:tr w:rsidR="00CF6943" w:rsidRPr="00765F14" w:rsidTr="00CF6943">
        <w:trPr>
          <w:gridAfter w:val="1"/>
          <w:wAfter w:w="444" w:type="dxa"/>
          <w:trHeight w:val="3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 xml:space="preserve">Оплата за </w:t>
            </w:r>
            <w:proofErr w:type="spellStart"/>
            <w:r w:rsidRPr="00CF6943">
              <w:rPr>
                <w:rFonts w:cstheme="minorHAnsi"/>
                <w:sz w:val="16"/>
                <w:szCs w:val="16"/>
              </w:rPr>
              <w:t>потебленную</w:t>
            </w:r>
            <w:proofErr w:type="spellEnd"/>
            <w:r w:rsidRPr="00CF6943">
              <w:rPr>
                <w:rFonts w:cstheme="minorHAnsi"/>
                <w:sz w:val="16"/>
                <w:szCs w:val="16"/>
              </w:rPr>
              <w:t xml:space="preserve">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280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225</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226</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600,00</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300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60,00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310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2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05</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02</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8028001</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244</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340</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20,00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10,00</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30,00</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8080000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2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lastRenderedPageBreak/>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 xml:space="preserve">000 </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4 444,83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3 381,94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2 670,01</w:t>
            </w:r>
          </w:p>
        </w:tc>
      </w:tr>
      <w:tr w:rsidR="00CF6943" w:rsidRPr="00765F14" w:rsidTr="00CF6943">
        <w:trPr>
          <w:gridAfter w:val="1"/>
          <w:wAfter w:w="444" w:type="dxa"/>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223</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480,00</w:t>
            </w:r>
          </w:p>
        </w:tc>
      </w:tr>
      <w:tr w:rsidR="00CF6943" w:rsidRPr="00765F14" w:rsidTr="00CF6943">
        <w:trPr>
          <w:gridAfter w:val="1"/>
          <w:wAfter w:w="444" w:type="dxa"/>
          <w:trHeight w:val="76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rPr>
            </w:pPr>
            <w:r w:rsidRPr="00CF6943">
              <w:rPr>
                <w:rFonts w:cstheme="minorHAnsi"/>
                <w:b/>
                <w:bCs/>
                <w:sz w:val="16"/>
                <w:szCs w:val="16"/>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rPr>
            </w:pPr>
            <w:r w:rsidRPr="00CF6943">
              <w:rPr>
                <w:rFonts w:cstheme="minorHAnsi"/>
                <w:b/>
                <w:bCs/>
                <w:sz w:val="16"/>
                <w:szCs w:val="16"/>
              </w:rPr>
              <w:t>000</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3 964,83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2 901,94</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b/>
                <w:bCs/>
                <w:sz w:val="16"/>
                <w:szCs w:val="16"/>
              </w:rPr>
            </w:pPr>
            <w:r w:rsidRPr="00CF6943">
              <w:rPr>
                <w:rFonts w:cstheme="minorHAnsi"/>
                <w:b/>
                <w:bCs/>
                <w:sz w:val="16"/>
                <w:szCs w:val="16"/>
              </w:rPr>
              <w:t>2 190,01</w:t>
            </w:r>
          </w:p>
        </w:tc>
      </w:tr>
      <w:tr w:rsidR="00CF6943" w:rsidRPr="00765F14" w:rsidTr="00CF6943">
        <w:trPr>
          <w:gridAfter w:val="1"/>
          <w:wAfter w:w="444" w:type="dxa"/>
          <w:trHeight w:val="55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2 695,79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1 979,43</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1 507,22</w:t>
            </w:r>
          </w:p>
        </w:tc>
      </w:tr>
      <w:tr w:rsidR="00CF6943" w:rsidRPr="00765F14" w:rsidTr="00CF6943">
        <w:trPr>
          <w:gridAfter w:val="1"/>
          <w:wAfter w:w="444" w:type="dxa"/>
          <w:trHeight w:val="57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8088002</w:t>
            </w:r>
          </w:p>
        </w:tc>
        <w:tc>
          <w:tcPr>
            <w:tcW w:w="521"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770,12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553,66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408,49</w:t>
            </w:r>
          </w:p>
        </w:tc>
      </w:tr>
      <w:tr w:rsidR="00CF6943" w:rsidRPr="00765F14" w:rsidTr="00CF6943">
        <w:trPr>
          <w:gridAfter w:val="1"/>
          <w:wAfter w:w="444" w:type="dxa"/>
          <w:trHeight w:val="67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765F14" w:rsidRPr="00CF6943" w:rsidRDefault="00765F14" w:rsidP="00E82650">
            <w:pPr>
              <w:rPr>
                <w:rFonts w:cstheme="minorHAnsi"/>
                <w:sz w:val="16"/>
                <w:szCs w:val="16"/>
              </w:rPr>
            </w:pPr>
            <w:r w:rsidRPr="00CF6943">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251</w:t>
            </w:r>
          </w:p>
        </w:tc>
        <w:tc>
          <w:tcPr>
            <w:tcW w:w="419"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08</w:t>
            </w:r>
          </w:p>
        </w:tc>
        <w:tc>
          <w:tcPr>
            <w:tcW w:w="543"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01</w:t>
            </w:r>
          </w:p>
        </w:tc>
        <w:tc>
          <w:tcPr>
            <w:tcW w:w="456"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8088003</w:t>
            </w:r>
          </w:p>
        </w:tc>
        <w:tc>
          <w:tcPr>
            <w:tcW w:w="521"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611</w:t>
            </w:r>
          </w:p>
        </w:tc>
        <w:tc>
          <w:tcPr>
            <w:tcW w:w="568" w:type="dxa"/>
            <w:gridSpan w:val="3"/>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rPr>
            </w:pPr>
            <w:r w:rsidRPr="00CF6943">
              <w:rPr>
                <w:rFonts w:cstheme="minorHAnsi"/>
                <w:sz w:val="16"/>
                <w:szCs w:val="16"/>
              </w:rPr>
              <w:t>241</w:t>
            </w:r>
          </w:p>
        </w:tc>
        <w:tc>
          <w:tcPr>
            <w:tcW w:w="612" w:type="dxa"/>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498,92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368,85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274,30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7"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19"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43" w:type="dxa"/>
            <w:gridSpan w:val="2"/>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456"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21" w:type="dxa"/>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568" w:type="dxa"/>
            <w:gridSpan w:val="3"/>
            <w:tcBorders>
              <w:top w:val="nil"/>
              <w:left w:val="nil"/>
              <w:bottom w:val="nil"/>
              <w:right w:val="nil"/>
            </w:tcBorders>
            <w:shd w:val="clear" w:color="auto" w:fill="auto"/>
            <w:noWrap/>
            <w:vAlign w:val="bottom"/>
            <w:hideMark/>
          </w:tcPr>
          <w:p w:rsidR="00765F14" w:rsidRPr="00CF6943" w:rsidRDefault="00765F14" w:rsidP="00E82650">
            <w:pPr>
              <w:rPr>
                <w:rFonts w:cstheme="minorHAnsi"/>
                <w:sz w:val="16"/>
                <w:szCs w:val="16"/>
              </w:rPr>
            </w:pPr>
          </w:p>
        </w:tc>
        <w:tc>
          <w:tcPr>
            <w:tcW w:w="612" w:type="dxa"/>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c>
          <w:tcPr>
            <w:tcW w:w="567" w:type="dxa"/>
            <w:gridSpan w:val="2"/>
            <w:tcBorders>
              <w:top w:val="nil"/>
              <w:left w:val="nil"/>
              <w:bottom w:val="nil"/>
              <w:right w:val="nil"/>
            </w:tcBorders>
            <w:shd w:val="clear" w:color="auto" w:fill="auto"/>
            <w:noWrap/>
            <w:vAlign w:val="bottom"/>
            <w:hideMark/>
          </w:tcPr>
          <w:p w:rsidR="00765F14" w:rsidRPr="00CF6943" w:rsidRDefault="00765F14" w:rsidP="00E82650">
            <w:pPr>
              <w:jc w:val="right"/>
              <w:rPr>
                <w:rFonts w:cstheme="minorHAnsi"/>
                <w:sz w:val="16"/>
                <w:szCs w:val="16"/>
              </w:rPr>
            </w:pPr>
            <w:r w:rsidRPr="00CF6943">
              <w:rPr>
                <w:rFonts w:cstheme="minorHAnsi"/>
                <w:sz w:val="16"/>
                <w:szCs w:val="16"/>
              </w:rPr>
              <w:t>0,00</w:t>
            </w: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r w:rsidR="00CF6943" w:rsidRPr="00765F14" w:rsidTr="00CF6943">
        <w:trPr>
          <w:gridAfter w:val="1"/>
          <w:wAfter w:w="444" w:type="dxa"/>
          <w:trHeight w:val="255"/>
        </w:trPr>
        <w:tc>
          <w:tcPr>
            <w:tcW w:w="185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19"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43"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45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21"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8" w:type="dxa"/>
            <w:gridSpan w:val="3"/>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612"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c>
          <w:tcPr>
            <w:tcW w:w="567" w:type="dxa"/>
            <w:gridSpan w:val="2"/>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rPr>
            </w:pPr>
          </w:p>
        </w:tc>
      </w:tr>
    </w:tbl>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приложение №8</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к решению Думы МО "Олонки" №53 от 14.11.14</w:t>
      </w:r>
    </w:p>
    <w:p w:rsidR="00765F14" w:rsidRPr="00765F14" w:rsidRDefault="00765F14" w:rsidP="00765F14">
      <w:pPr>
        <w:jc w:val="right"/>
        <w:rPr>
          <w:rFonts w:cstheme="minorHAnsi"/>
          <w:i/>
          <w:color w:val="0000FF"/>
          <w:sz w:val="20"/>
          <w:szCs w:val="20"/>
        </w:rPr>
      </w:pPr>
      <w:r w:rsidRPr="00765F14">
        <w:rPr>
          <w:rFonts w:cstheme="minorHAnsi"/>
          <w:sz w:val="20"/>
          <w:szCs w:val="20"/>
          <w:lang w:eastAsia="ru-RU"/>
        </w:rPr>
        <w:t>"О бюджете МО "Олонки на 2015 год и плановый период 2016-2017 годы"</w:t>
      </w:r>
    </w:p>
    <w:p w:rsidR="00765F14" w:rsidRPr="00765F14" w:rsidRDefault="00765F14" w:rsidP="00765F14">
      <w:pPr>
        <w:jc w:val="right"/>
        <w:rPr>
          <w:rFonts w:cstheme="minorHAnsi"/>
          <w:sz w:val="20"/>
          <w:szCs w:val="20"/>
          <w:lang w:eastAsia="ru-RU"/>
        </w:rPr>
      </w:pPr>
      <w:r w:rsidRPr="00765F14">
        <w:rPr>
          <w:rFonts w:cstheme="minorHAnsi"/>
          <w:sz w:val="20"/>
          <w:szCs w:val="20"/>
          <w:lang w:eastAsia="ru-RU"/>
        </w:rPr>
        <w:t>(в первом чтении)</w:t>
      </w:r>
    </w:p>
    <w:p w:rsidR="00765F14" w:rsidRPr="00765F14" w:rsidRDefault="00765F14" w:rsidP="00765F14">
      <w:pPr>
        <w:jc w:val="right"/>
        <w:rPr>
          <w:rFonts w:cstheme="minorHAnsi"/>
          <w:sz w:val="20"/>
          <w:szCs w:val="20"/>
          <w:lang w:eastAsia="ru-RU"/>
        </w:rPr>
      </w:pPr>
    </w:p>
    <w:p w:rsidR="00765F14" w:rsidRPr="00765F14" w:rsidRDefault="00765F14" w:rsidP="00765F14">
      <w:pPr>
        <w:jc w:val="center"/>
        <w:rPr>
          <w:rFonts w:cstheme="minorHAnsi"/>
          <w:b/>
          <w:sz w:val="20"/>
          <w:szCs w:val="20"/>
          <w:lang w:eastAsia="ru-RU"/>
        </w:rPr>
      </w:pPr>
      <w:r w:rsidRPr="00765F14">
        <w:rPr>
          <w:rFonts w:cstheme="minorHAnsi"/>
          <w:b/>
          <w:sz w:val="20"/>
          <w:szCs w:val="20"/>
          <w:lang w:eastAsia="ru-RU"/>
        </w:rPr>
        <w:t>Программа внутренних заимствований  МО "Олонки</w:t>
      </w:r>
      <w:proofErr w:type="gramStart"/>
      <w:r w:rsidRPr="00765F14">
        <w:rPr>
          <w:rFonts w:cstheme="minorHAnsi"/>
          <w:b/>
          <w:sz w:val="20"/>
          <w:szCs w:val="20"/>
          <w:lang w:eastAsia="ru-RU"/>
        </w:rPr>
        <w:t>"н</w:t>
      </w:r>
      <w:proofErr w:type="gramEnd"/>
      <w:r w:rsidRPr="00765F14">
        <w:rPr>
          <w:rFonts w:cstheme="minorHAnsi"/>
          <w:b/>
          <w:sz w:val="20"/>
          <w:szCs w:val="20"/>
          <w:lang w:eastAsia="ru-RU"/>
        </w:rPr>
        <w:t>а 2015 год и на плановый период 2016 и 2017 годов</w:t>
      </w:r>
    </w:p>
    <w:tbl>
      <w:tblPr>
        <w:tblW w:w="7088" w:type="dxa"/>
        <w:tblInd w:w="-34" w:type="dxa"/>
        <w:tblLayout w:type="fixed"/>
        <w:tblLook w:val="04A0"/>
      </w:tblPr>
      <w:tblGrid>
        <w:gridCol w:w="1418"/>
        <w:gridCol w:w="426"/>
        <w:gridCol w:w="708"/>
        <w:gridCol w:w="567"/>
        <w:gridCol w:w="567"/>
        <w:gridCol w:w="567"/>
        <w:gridCol w:w="567"/>
        <w:gridCol w:w="567"/>
        <w:gridCol w:w="567"/>
        <w:gridCol w:w="567"/>
        <w:gridCol w:w="567"/>
      </w:tblGrid>
      <w:tr w:rsidR="00765F14" w:rsidRPr="00765F14" w:rsidTr="00CF6943">
        <w:trPr>
          <w:trHeight w:val="255"/>
        </w:trPr>
        <w:tc>
          <w:tcPr>
            <w:tcW w:w="141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426"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708"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jc w:val="right"/>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E82650">
            <w:pPr>
              <w:rPr>
                <w:rFonts w:cstheme="minorHAnsi"/>
                <w:sz w:val="20"/>
                <w:szCs w:val="20"/>
                <w:lang w:eastAsia="ru-RU"/>
              </w:rPr>
            </w:pPr>
          </w:p>
        </w:tc>
        <w:tc>
          <w:tcPr>
            <w:tcW w:w="567" w:type="dxa"/>
            <w:tcBorders>
              <w:top w:val="nil"/>
              <w:left w:val="nil"/>
              <w:bottom w:val="nil"/>
              <w:right w:val="nil"/>
            </w:tcBorders>
            <w:shd w:val="clear" w:color="auto" w:fill="auto"/>
            <w:noWrap/>
            <w:vAlign w:val="bottom"/>
            <w:hideMark/>
          </w:tcPr>
          <w:p w:rsidR="00765F14" w:rsidRPr="00765F14" w:rsidRDefault="00765F14" w:rsidP="00CF6943">
            <w:pPr>
              <w:ind w:left="-6487"/>
              <w:jc w:val="right"/>
              <w:rPr>
                <w:rFonts w:cstheme="minorHAnsi"/>
                <w:sz w:val="20"/>
                <w:szCs w:val="20"/>
                <w:lang w:eastAsia="ru-RU"/>
              </w:rPr>
            </w:pPr>
            <w:r w:rsidRPr="00765F14">
              <w:rPr>
                <w:rFonts w:cstheme="minorHAnsi"/>
                <w:sz w:val="20"/>
                <w:szCs w:val="20"/>
                <w:lang w:eastAsia="ru-RU"/>
              </w:rPr>
              <w:t>тыс</w:t>
            </w:r>
            <w:proofErr w:type="gramStart"/>
            <w:r w:rsidRPr="00765F14">
              <w:rPr>
                <w:rFonts w:cstheme="minorHAnsi"/>
                <w:sz w:val="20"/>
                <w:szCs w:val="20"/>
                <w:lang w:eastAsia="ru-RU"/>
              </w:rPr>
              <w:t>.р</w:t>
            </w:r>
            <w:proofErr w:type="gramEnd"/>
            <w:r w:rsidRPr="00765F14">
              <w:rPr>
                <w:rFonts w:cstheme="minorHAnsi"/>
                <w:sz w:val="20"/>
                <w:szCs w:val="20"/>
                <w:lang w:eastAsia="ru-RU"/>
              </w:rPr>
              <w:t>ублей</w:t>
            </w:r>
          </w:p>
        </w:tc>
      </w:tr>
      <w:tr w:rsidR="00765F14" w:rsidRPr="00765F14" w:rsidTr="00CF6943">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Виды долговых обязательств (привлечение/погашение)</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муниципаль</w:t>
            </w:r>
            <w:r w:rsidRPr="00CF6943">
              <w:rPr>
                <w:rFonts w:cstheme="minorHAnsi"/>
                <w:sz w:val="16"/>
                <w:szCs w:val="16"/>
                <w:lang w:eastAsia="ru-RU"/>
              </w:rPr>
              <w:lastRenderedPageBreak/>
              <w:t>ного долга на 01.01.2015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2015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Объем погашения в 2016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xml:space="preserve">Верхний предел муниципального </w:t>
            </w:r>
            <w:r w:rsidRPr="00CF6943">
              <w:rPr>
                <w:rFonts w:cstheme="minorHAnsi"/>
                <w:sz w:val="16"/>
                <w:szCs w:val="16"/>
                <w:lang w:eastAsia="ru-RU"/>
              </w:rPr>
              <w:lastRenderedPageBreak/>
              <w:t>долга на 01.01.17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lastRenderedPageBreak/>
              <w:t>Объем привлечения в 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xml:space="preserve">Объем погашения в </w:t>
            </w:r>
            <w:r w:rsidRPr="00765F14">
              <w:rPr>
                <w:rFonts w:cstheme="minorHAnsi"/>
                <w:sz w:val="20"/>
                <w:szCs w:val="20"/>
                <w:lang w:eastAsia="ru-RU"/>
              </w:rPr>
              <w:lastRenderedPageBreak/>
              <w:t>2017 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lastRenderedPageBreak/>
              <w:t>Верхний предел мун</w:t>
            </w:r>
            <w:r w:rsidRPr="00765F14">
              <w:rPr>
                <w:rFonts w:cstheme="minorHAnsi"/>
                <w:sz w:val="20"/>
                <w:szCs w:val="20"/>
                <w:lang w:eastAsia="ru-RU"/>
              </w:rPr>
              <w:lastRenderedPageBreak/>
              <w:t>иципального долга на 01.01.18</w:t>
            </w:r>
          </w:p>
        </w:tc>
      </w:tr>
      <w:tr w:rsidR="00765F14" w:rsidRPr="00765F14" w:rsidTr="00CF6943">
        <w:trPr>
          <w:trHeight w:val="8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i/>
                <w:iCs/>
                <w:sz w:val="16"/>
                <w:szCs w:val="16"/>
                <w:lang w:eastAsia="ru-RU"/>
              </w:rPr>
            </w:pPr>
            <w:r w:rsidRPr="00CF6943">
              <w:rPr>
                <w:rFonts w:cstheme="minorHAnsi"/>
                <w:b/>
                <w:bCs/>
                <w:i/>
                <w:iCs/>
                <w:sz w:val="16"/>
                <w:szCs w:val="16"/>
                <w:lang w:eastAsia="ru-RU"/>
              </w:rPr>
              <w:lastRenderedPageBreak/>
              <w:t>Кредиты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кредитов от кредитных организаций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1985,8</w:t>
            </w:r>
          </w:p>
        </w:tc>
      </w:tr>
      <w:tr w:rsidR="00765F14" w:rsidRPr="00765F14" w:rsidTr="00CF6943">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Погашение кредитов, предоставленных кредитными организациями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5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ind w:left="432"/>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17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i/>
                <w:iCs/>
                <w:sz w:val="16"/>
                <w:szCs w:val="16"/>
                <w:lang w:eastAsia="ru-RU"/>
              </w:rPr>
            </w:pPr>
            <w:r w:rsidRPr="00CF6943">
              <w:rPr>
                <w:rFonts w:cstheme="minorHAnsi"/>
                <w:i/>
                <w:iCs/>
                <w:sz w:val="16"/>
                <w:szCs w:val="16"/>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0,0</w:t>
            </w:r>
          </w:p>
        </w:tc>
      </w:tr>
      <w:tr w:rsidR="00765F14" w:rsidRPr="00765F14" w:rsidTr="00CF6943">
        <w:trPr>
          <w:trHeight w:val="76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в т.ч. по договорам и соглашениям, заключенным  до 01.01.2009 г.</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sz w:val="16"/>
                <w:szCs w:val="16"/>
                <w:lang w:eastAsia="ru-RU"/>
              </w:rPr>
            </w:pPr>
            <w:r w:rsidRPr="00CF6943">
              <w:rPr>
                <w:rFonts w:cstheme="minorHAnsi"/>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sz w:val="20"/>
                <w:szCs w:val="20"/>
                <w:lang w:eastAsia="ru-RU"/>
              </w:rPr>
            </w:pPr>
            <w:r w:rsidRPr="00765F14">
              <w:rPr>
                <w:rFonts w:cstheme="minorHAnsi"/>
                <w:sz w:val="20"/>
                <w:szCs w:val="20"/>
                <w:lang w:eastAsia="ru-RU"/>
              </w:rPr>
              <w:t> </w:t>
            </w:r>
          </w:p>
        </w:tc>
      </w:tr>
      <w:tr w:rsidR="00765F14" w:rsidRPr="00765F14" w:rsidTr="00CF6943">
        <w:trPr>
          <w:trHeight w:val="15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Итого общий объем заимствований, направляемых на покрытие дефицита бюджета  и  погашение долговых обязательств местного бюджета</w:t>
            </w:r>
          </w:p>
        </w:tc>
        <w:tc>
          <w:tcPr>
            <w:tcW w:w="426"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1978,0</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CF6943" w:rsidRDefault="00765F14" w:rsidP="00E82650">
            <w:pPr>
              <w:rPr>
                <w:rFonts w:cstheme="minorHAnsi"/>
                <w:b/>
                <w:bCs/>
                <w:sz w:val="16"/>
                <w:szCs w:val="16"/>
                <w:lang w:eastAsia="ru-RU"/>
              </w:rPr>
            </w:pPr>
            <w:r w:rsidRPr="00CF6943">
              <w:rPr>
                <w:rFonts w:cstheme="minorHAnsi"/>
                <w:b/>
                <w:bCs/>
                <w:sz w:val="16"/>
                <w:szCs w:val="16"/>
                <w:lang w:eastAsia="ru-RU"/>
              </w:rPr>
              <w:t>1985,8</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1944,1</w:t>
            </w:r>
          </w:p>
        </w:tc>
        <w:tc>
          <w:tcPr>
            <w:tcW w:w="567" w:type="dxa"/>
            <w:tcBorders>
              <w:top w:val="nil"/>
              <w:left w:val="nil"/>
              <w:bottom w:val="single" w:sz="4" w:space="0" w:color="auto"/>
              <w:right w:val="single" w:sz="4" w:space="0" w:color="auto"/>
            </w:tcBorders>
            <w:shd w:val="clear" w:color="auto" w:fill="auto"/>
            <w:noWrap/>
            <w:vAlign w:val="bottom"/>
            <w:hideMark/>
          </w:tcPr>
          <w:p w:rsidR="00765F14" w:rsidRPr="00765F14" w:rsidRDefault="00765F14" w:rsidP="00E82650">
            <w:pPr>
              <w:rPr>
                <w:rFonts w:cstheme="minorHAnsi"/>
                <w:b/>
                <w:bCs/>
                <w:sz w:val="20"/>
                <w:szCs w:val="20"/>
                <w:lang w:eastAsia="ru-RU"/>
              </w:rPr>
            </w:pPr>
            <w:r w:rsidRPr="00765F14">
              <w:rPr>
                <w:rFonts w:cstheme="minorHAnsi"/>
                <w:b/>
                <w:bCs/>
                <w:sz w:val="20"/>
                <w:szCs w:val="20"/>
                <w:lang w:eastAsia="ru-RU"/>
              </w:rPr>
              <w:t>1985,8</w:t>
            </w:r>
          </w:p>
        </w:tc>
      </w:tr>
    </w:tbl>
    <w:p w:rsidR="00765F14" w:rsidRPr="00765F14" w:rsidRDefault="00CF6943" w:rsidP="00765F14">
      <w:pPr>
        <w:spacing w:line="100" w:lineRule="atLeast"/>
        <w:jc w:val="center"/>
        <w:rPr>
          <w:rFonts w:cstheme="minorHAnsi"/>
          <w:b/>
          <w:sz w:val="20"/>
          <w:szCs w:val="20"/>
        </w:rPr>
      </w:pPr>
      <w:bookmarkStart w:id="0" w:name="_GoBack"/>
      <w:bookmarkEnd w:id="0"/>
      <w:r>
        <w:rPr>
          <w:rFonts w:cstheme="minorHAnsi"/>
          <w:b/>
          <w:sz w:val="20"/>
          <w:szCs w:val="20"/>
        </w:rPr>
        <w:t>ПОЯ</w:t>
      </w:r>
      <w:r w:rsidR="00765F14" w:rsidRPr="00765F14">
        <w:rPr>
          <w:rFonts w:cstheme="minorHAnsi"/>
          <w:b/>
          <w:sz w:val="20"/>
          <w:szCs w:val="20"/>
        </w:rPr>
        <w:t>СНИТЕЛЬНАЯ ЗАПИСКА</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к проекту Решения Думы МО «Олонки»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«О бюджете МО «Олонки» на 2015 год и</w:t>
      </w:r>
    </w:p>
    <w:p w:rsidR="00765F14" w:rsidRPr="00765F14" w:rsidRDefault="00765F14" w:rsidP="00765F14">
      <w:pPr>
        <w:spacing w:line="100" w:lineRule="atLeast"/>
        <w:jc w:val="center"/>
        <w:rPr>
          <w:rFonts w:cstheme="minorHAnsi"/>
          <w:b/>
          <w:sz w:val="20"/>
          <w:szCs w:val="20"/>
        </w:rPr>
      </w:pPr>
      <w:r w:rsidRPr="00765F14">
        <w:rPr>
          <w:rFonts w:cstheme="minorHAnsi"/>
          <w:b/>
          <w:sz w:val="20"/>
          <w:szCs w:val="20"/>
        </w:rPr>
        <w:t>на плановый период 2016 и 2017 годов»</w:t>
      </w:r>
    </w:p>
    <w:p w:rsidR="00765F14" w:rsidRPr="00765F14" w:rsidRDefault="00765F14" w:rsidP="00765F14">
      <w:pPr>
        <w:spacing w:line="100" w:lineRule="atLeast"/>
        <w:jc w:val="center"/>
        <w:rPr>
          <w:rFonts w:cstheme="minorHAnsi"/>
          <w:b/>
          <w:bCs/>
          <w:sz w:val="20"/>
          <w:szCs w:val="20"/>
        </w:rPr>
      </w:pPr>
    </w:p>
    <w:p w:rsidR="00765F14" w:rsidRPr="00765F14" w:rsidRDefault="00765F14" w:rsidP="00765F14">
      <w:pPr>
        <w:spacing w:line="100" w:lineRule="atLeast"/>
        <w:jc w:val="both"/>
        <w:rPr>
          <w:rFonts w:cstheme="minorHAnsi"/>
          <w:bCs/>
          <w:color w:val="000000"/>
          <w:sz w:val="20"/>
          <w:szCs w:val="20"/>
          <w:u w:val="single"/>
        </w:rPr>
      </w:pPr>
      <w:r w:rsidRPr="00765F14">
        <w:rPr>
          <w:rFonts w:cstheme="minorHAnsi"/>
          <w:bCs/>
          <w:color w:val="000000"/>
          <w:sz w:val="20"/>
          <w:szCs w:val="20"/>
          <w:u w:val="single"/>
        </w:rPr>
        <w:t xml:space="preserve">1. Субъект правотворческой инициативы: </w:t>
      </w:r>
    </w:p>
    <w:p w:rsidR="00765F14" w:rsidRPr="00765F14" w:rsidRDefault="00765F14" w:rsidP="00765F14">
      <w:pPr>
        <w:spacing w:line="100" w:lineRule="atLeast"/>
        <w:jc w:val="both"/>
        <w:rPr>
          <w:rFonts w:cstheme="minorHAnsi"/>
          <w:bCs/>
          <w:color w:val="000000"/>
          <w:sz w:val="20"/>
          <w:szCs w:val="20"/>
        </w:rPr>
      </w:pPr>
      <w:r w:rsidRPr="00765F14">
        <w:rPr>
          <w:rFonts w:cstheme="minorHAnsi"/>
          <w:bCs/>
          <w:color w:val="000000"/>
          <w:sz w:val="20"/>
          <w:szCs w:val="20"/>
        </w:rPr>
        <w:t>Проект Решения Думы МО «Олонки»  «</w:t>
      </w:r>
      <w:r w:rsidRPr="00765F14">
        <w:rPr>
          <w:rFonts w:cstheme="minorHAnsi"/>
          <w:sz w:val="20"/>
          <w:szCs w:val="20"/>
        </w:rPr>
        <w:t>О бюджете на 2015 год и на плановый период 2016 и 2017 годов</w:t>
      </w:r>
      <w:r w:rsidRPr="00765F14">
        <w:rPr>
          <w:rFonts w:cstheme="minorHAnsi"/>
          <w:bCs/>
          <w:color w:val="000000"/>
          <w:sz w:val="20"/>
          <w:szCs w:val="20"/>
        </w:rPr>
        <w:t>»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 xml:space="preserve">2.Правовое основание принятия проекта Решения: </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30.07.14 №46)</w:t>
      </w:r>
      <w:r w:rsidRPr="00765F14">
        <w:rPr>
          <w:rFonts w:cstheme="minorHAnsi"/>
          <w:sz w:val="20"/>
          <w:szCs w:val="20"/>
        </w:rPr>
        <w:t>.</w:t>
      </w:r>
      <w:r w:rsidRPr="00765F14">
        <w:rPr>
          <w:rFonts w:cstheme="minorHAnsi"/>
          <w:bCs/>
          <w:sz w:val="20"/>
          <w:szCs w:val="20"/>
        </w:rPr>
        <w:t xml:space="preserve"> </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lastRenderedPageBreak/>
        <w:t>3.Состояние правового регулирования в данной сфере; обоснование целесообразности принятия: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Проект Решения  «О бюджете на 2015 год и на плановый период 2016 и 2017 годов» подготовлен в соответствии с требованиями Бюджетного кодекса Российской Федерации.</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4. Предмет правового регулирования и основные правовые предписания: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Предметом правового регулирования проекта Решения является утверждение параметров  бюджета муниципального образования «Олонки» на 2015 год и на плановый период 2016 и 2017 годов (далее – плановый период).</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5. Перечень органов и организаций, с которыми проект правового акта муниципального образования «Олонки» согласован:</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Проект Решения прошел все необходимые согласования.</w:t>
      </w:r>
    </w:p>
    <w:p w:rsidR="00765F14" w:rsidRPr="00765F14" w:rsidRDefault="00765F14" w:rsidP="00765F14">
      <w:pPr>
        <w:spacing w:line="100" w:lineRule="atLeast"/>
        <w:jc w:val="both"/>
        <w:rPr>
          <w:rFonts w:cstheme="minorHAnsi"/>
          <w:bCs/>
          <w:sz w:val="20"/>
          <w:szCs w:val="20"/>
          <w:u w:val="single"/>
        </w:rPr>
      </w:pPr>
      <w:r w:rsidRPr="00765F14">
        <w:rPr>
          <w:rFonts w:cstheme="minorHAnsi"/>
          <w:bCs/>
          <w:sz w:val="20"/>
          <w:szCs w:val="20"/>
          <w:u w:val="single"/>
        </w:rPr>
        <w:t>6. Иные сведения: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2015 год и на плановый период и так далее.</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 xml:space="preserve">Проект Решения подготовлен в соответствии с требованиями Бюджетного кодекса Российской Федерации и </w:t>
      </w:r>
      <w:r w:rsidRPr="00765F14">
        <w:rPr>
          <w:rFonts w:cstheme="minorHAnsi"/>
          <w:bCs/>
          <w:sz w:val="20"/>
          <w:szCs w:val="20"/>
        </w:rPr>
        <w:t>«Положение о бюджетном процессе в МО «Олонки» (утверждено Решением Думы МО «Олонки»  30.07.14 №46)</w:t>
      </w:r>
      <w:r w:rsidRPr="00765F14">
        <w:rPr>
          <w:rFonts w:cstheme="minorHAnsi"/>
          <w:sz w:val="20"/>
          <w:szCs w:val="20"/>
        </w:rPr>
        <w:t>, а также с учетом положений Основных направлений бюджетной политики на 2015 год и на плановый период 2016 и 2017 годов, используемых при составлении проекта федерального бюджета, Бюджетного послания Президента Российской Федерации о бюджетной политике</w:t>
      </w:r>
      <w:proofErr w:type="gramEnd"/>
      <w:r w:rsidRPr="00765F14">
        <w:rPr>
          <w:rFonts w:cstheme="minorHAnsi"/>
          <w:sz w:val="20"/>
          <w:szCs w:val="20"/>
        </w:rPr>
        <w:t xml:space="preserve"> в 2014 - 2016 годах, указов Президента Российской Федерации от 7 мая 2012 года, Основных направлений бюджетной и налоговой политики муниципального образования «Олонки» на 2015 год и на плановый период 2016 и 2017 годов, государственных программ Иркутской области (проектов программ) и иных документов государственного стратегического планирования.</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Формирование основных параметров  бюджета муниципального образования «Олонки»  на 2015 год и на плановый период осуществлено в соответствии с требованиями действующего бюджетного и налогового законодательства с учетом планируемых с 2015 года изменений. Также учтены ожидаемые параметры исполнения  бюджета муниципального образования «Олонки» за 2014 </w:t>
      </w:r>
      <w:r w:rsidRPr="00765F14">
        <w:rPr>
          <w:rFonts w:cstheme="minorHAnsi"/>
          <w:sz w:val="20"/>
          <w:szCs w:val="20"/>
        </w:rPr>
        <w:lastRenderedPageBreak/>
        <w:t>год, основные параметры прогноза социально-экономического развития Иркутской области  и муниципального образования «Олонки» на 2015 год и на период до 2017 года.</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Основные параметры бюджета муниципального образования «Олонки» на 2015 год и на плановый период сформированы в следующих объемах и представлены в таблице 1.</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Таблица 1. Основные параметры  бюджета</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муниципального образования «Олонки»</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на 2015 год и на плановый период</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6203" w:type="dxa"/>
        <w:tblLayout w:type="fixed"/>
        <w:tblLook w:val="0000"/>
      </w:tblPr>
      <w:tblGrid>
        <w:gridCol w:w="3085"/>
        <w:gridCol w:w="992"/>
        <w:gridCol w:w="992"/>
        <w:gridCol w:w="1134"/>
      </w:tblGrid>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Основные параметры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2015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2016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2017 год</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 xml:space="preserve">Доходы, </w:t>
            </w:r>
            <w:r w:rsidRPr="003B4723">
              <w:rPr>
                <w:rFonts w:cstheme="minorHAnsi"/>
                <w:sz w:val="16"/>
                <w:szCs w:val="16"/>
              </w:rPr>
              <w:t>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10707,0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10418,18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9733,2</w:t>
            </w:r>
          </w:p>
        </w:tc>
      </w:tr>
      <w:tr w:rsidR="00765F14" w:rsidRPr="00765F14" w:rsidTr="00CF6943">
        <w:trPr>
          <w:trHeight w:val="288"/>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налоговые и неналоговые доходы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5172,4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5345,2</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безвозмездные перечисления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5534,6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14874,3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4388</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b/>
                <w:sz w:val="16"/>
                <w:szCs w:val="16"/>
              </w:rPr>
              <w:t>Расходы,</w:t>
            </w:r>
            <w:r w:rsidRPr="003B4723">
              <w:rPr>
                <w:rFonts w:cstheme="minorHAnsi"/>
                <w:sz w:val="16"/>
                <w:szCs w:val="16"/>
              </w:rPr>
              <w:t xml:space="preserve"> в том числе: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10000,49</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10965,62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10695,37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10000,49</w:t>
            </w:r>
          </w:p>
        </w:tc>
      </w:tr>
      <w:tr w:rsidR="00765F14" w:rsidRPr="00765F14" w:rsidTr="00CF6943">
        <w:trPr>
          <w:trHeight w:val="256"/>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Дефицит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258,62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277,19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267,26</w:t>
            </w:r>
          </w:p>
        </w:tc>
      </w:tr>
      <w:tr w:rsidR="00765F14" w:rsidRPr="00765F14" w:rsidTr="00CF6943">
        <w:trPr>
          <w:trHeight w:val="273"/>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Процент дефицита (к доходам без учета безвозмездных поступлений)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p>
          <w:p w:rsidR="00765F14" w:rsidRPr="003B4723" w:rsidRDefault="00765F14" w:rsidP="00E82650">
            <w:pPr>
              <w:spacing w:line="100" w:lineRule="atLeast"/>
              <w:jc w:val="both"/>
              <w:rPr>
                <w:rFonts w:cstheme="minorHAnsi"/>
                <w:sz w:val="16"/>
                <w:szCs w:val="16"/>
              </w:rPr>
            </w:pPr>
            <w:r w:rsidRPr="003B4723">
              <w:rPr>
                <w:rFonts w:cstheme="minorHAnsi"/>
                <w:sz w:val="16"/>
                <w:szCs w:val="16"/>
              </w:rPr>
              <w:t>5%</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Верхний предел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1978,75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1944,05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sz w:val="16"/>
                <w:szCs w:val="16"/>
              </w:rPr>
            </w:pPr>
            <w:r w:rsidRPr="003B4723">
              <w:rPr>
                <w:rFonts w:cstheme="minorHAnsi"/>
                <w:b/>
                <w:sz w:val="16"/>
                <w:szCs w:val="16"/>
              </w:rPr>
              <w:t xml:space="preserve">1985,8  </w:t>
            </w:r>
          </w:p>
        </w:tc>
      </w:tr>
      <w:tr w:rsidR="00765F14" w:rsidRPr="00765F14" w:rsidTr="00CF6943">
        <w:trPr>
          <w:trHeight w:val="109"/>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Уровень муниципального долга</w:t>
            </w:r>
            <w:proofErr w:type="gramStart"/>
            <w:r w:rsidRPr="003B4723">
              <w:rPr>
                <w:rFonts w:cstheme="minorHAnsi"/>
                <w:sz w:val="16"/>
                <w:szCs w:val="16"/>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sz w:val="16"/>
                <w:szCs w:val="16"/>
              </w:rPr>
            </w:pPr>
            <w:r w:rsidRPr="003B4723">
              <w:rPr>
                <w:rFonts w:cstheme="minorHAnsi"/>
                <w:sz w:val="16"/>
                <w:szCs w:val="16"/>
              </w:rPr>
              <w:t>19%</w:t>
            </w:r>
          </w:p>
        </w:tc>
      </w:tr>
      <w:tr w:rsidR="00765F14" w:rsidRPr="00765F14" w:rsidTr="00CF6943">
        <w:trPr>
          <w:trHeight w:val="109"/>
        </w:trPr>
        <w:tc>
          <w:tcPr>
            <w:tcW w:w="3085"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992"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c>
          <w:tcPr>
            <w:tcW w:w="1134" w:type="dxa"/>
            <w:tcBorders>
              <w:top w:val="single" w:sz="4" w:space="0" w:color="000000"/>
            </w:tcBorders>
            <w:shd w:val="clear" w:color="auto" w:fill="auto"/>
          </w:tcPr>
          <w:p w:rsidR="00765F14" w:rsidRPr="00765F14" w:rsidRDefault="00765F14" w:rsidP="00E82650">
            <w:pPr>
              <w:spacing w:line="100" w:lineRule="atLeast"/>
              <w:jc w:val="both"/>
              <w:rPr>
                <w:rFonts w:cstheme="minorHAnsi"/>
                <w:b/>
                <w:sz w:val="20"/>
                <w:szCs w:val="20"/>
              </w:rPr>
            </w:pPr>
          </w:p>
        </w:tc>
      </w:tr>
    </w:tbl>
    <w:p w:rsidR="00765F14" w:rsidRPr="00765F14" w:rsidRDefault="00765F14" w:rsidP="00765F14">
      <w:pPr>
        <w:keepNext/>
        <w:spacing w:line="100" w:lineRule="atLeast"/>
        <w:jc w:val="both"/>
        <w:rPr>
          <w:rFonts w:cstheme="minorHAnsi"/>
          <w:b/>
          <w:bCs/>
          <w:sz w:val="20"/>
          <w:szCs w:val="20"/>
          <w:u w:val="single"/>
        </w:rPr>
      </w:pPr>
      <w:r w:rsidRPr="00765F14">
        <w:rPr>
          <w:rFonts w:cstheme="minorHAnsi"/>
          <w:b/>
          <w:bCs/>
          <w:sz w:val="20"/>
          <w:szCs w:val="20"/>
          <w:u w:val="single"/>
        </w:rPr>
        <w:t>ДОХОДЫ БЮДЖЕТА</w:t>
      </w:r>
    </w:p>
    <w:p w:rsidR="00765F14" w:rsidRPr="00765F14" w:rsidRDefault="00765F14" w:rsidP="00765F14">
      <w:pPr>
        <w:keepNext/>
        <w:spacing w:line="100" w:lineRule="atLeast"/>
        <w:jc w:val="both"/>
        <w:rPr>
          <w:rFonts w:cstheme="minorHAnsi"/>
          <w:b/>
          <w:bCs/>
          <w:sz w:val="20"/>
          <w:szCs w:val="20"/>
          <w:u w:val="single"/>
        </w:rPr>
      </w:pP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При подготовке прогноза доходов на 2015 год и на плановый период 2016 и 2017 годов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w:t>
      </w:r>
      <w:proofErr w:type="gramEnd"/>
      <w:r w:rsidRPr="00765F14">
        <w:rPr>
          <w:rFonts w:cstheme="minorHAnsi"/>
          <w:sz w:val="20"/>
          <w:szCs w:val="20"/>
        </w:rPr>
        <w:t xml:space="preserve"> </w:t>
      </w:r>
      <w:proofErr w:type="gramStart"/>
      <w:r w:rsidRPr="00765F14">
        <w:rPr>
          <w:rFonts w:cstheme="minorHAnsi"/>
          <w:sz w:val="20"/>
          <w:szCs w:val="20"/>
        </w:rPr>
        <w:t>от акцизов на нефтепродукты), Федерального закона от</w:t>
      </w:r>
      <w:r w:rsidRPr="00765F14">
        <w:rPr>
          <w:rFonts w:cstheme="minorHAnsi"/>
          <w:sz w:val="20"/>
          <w:szCs w:val="20"/>
        </w:rPr>
        <w:br/>
        <w:t xml:space="preserve">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w:t>
      </w:r>
      <w:r w:rsidRPr="00765F14">
        <w:rPr>
          <w:rFonts w:cstheme="minorHAnsi"/>
          <w:sz w:val="20"/>
          <w:szCs w:val="20"/>
        </w:rPr>
        <w:lastRenderedPageBreak/>
        <w:t>нефтепродукты в бюджеты субъектов Российской</w:t>
      </w:r>
      <w:proofErr w:type="gramEnd"/>
      <w:r w:rsidRPr="00765F14">
        <w:rPr>
          <w:rFonts w:cstheme="minorHAnsi"/>
          <w:sz w:val="20"/>
          <w:szCs w:val="20"/>
        </w:rPr>
        <w:t xml:space="preserve"> </w:t>
      </w:r>
      <w:proofErr w:type="gramStart"/>
      <w:r w:rsidRPr="00765F14">
        <w:rPr>
          <w:rFonts w:cstheme="minorHAnsi"/>
          <w:sz w:val="20"/>
          <w:szCs w:val="20"/>
        </w:rPr>
        <w:t xml:space="preserve">Федерации), Федерального закона от 29 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w:t>
      </w:r>
      <w:r w:rsidRPr="00765F14">
        <w:rPr>
          <w:rFonts w:cstheme="minorHAnsi"/>
          <w:sz w:val="20"/>
          <w:szCs w:val="20"/>
        </w:rPr>
        <w:br/>
        <w:t>(в части установления нормативов распределения между субъектами Российской</w:t>
      </w:r>
      <w:proofErr w:type="gramEnd"/>
      <w:r w:rsidRPr="00765F14">
        <w:rPr>
          <w:rFonts w:cstheme="minorHAnsi"/>
          <w:sz w:val="20"/>
          <w:szCs w:val="20"/>
        </w:rPr>
        <w:t xml:space="preserve"> </w:t>
      </w:r>
      <w:proofErr w:type="gramStart"/>
      <w:r w:rsidRPr="00765F14">
        <w:rPr>
          <w:rFonts w:cstheme="minorHAnsi"/>
          <w:sz w:val="20"/>
          <w:szCs w:val="20"/>
        </w:rPr>
        <w:t>Федерации доходов от акцизов на нефтепродукты, а 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w:t>
      </w:r>
      <w:proofErr w:type="gramEnd"/>
      <w:r w:rsidRPr="00765F14">
        <w:rPr>
          <w:rFonts w:cstheme="minorHAnsi"/>
          <w:sz w:val="20"/>
          <w:szCs w:val="20"/>
        </w:rPr>
        <w:t xml:space="preserve"> доходов в местные бюджеты» (в части нормативов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Прогноз доходов  бюджета муниципального образования «Олонки» на 2015 год и на плановый период осуществлен на основании прогноза социально-экономического развития  Иркутской области и муниципального образования «Олонки» на 2015 год и на период до 2017 года, утвержденного постановлением администрации №123 от 10.11.14.</w:t>
      </w:r>
    </w:p>
    <w:p w:rsidR="00765F14" w:rsidRPr="000E60ED" w:rsidRDefault="00765F14" w:rsidP="000E60ED">
      <w:r w:rsidRPr="00765F14">
        <w:t xml:space="preserve">   Основные характеристики прогноза поступлений доходов в областной бюджет на 2015 год и на плановый период с учетом изменения бюджетного и налогового законодательства представлены в таблице 2.</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Таблица 2. Показатели поступления доходов </w:t>
      </w:r>
      <w:proofErr w:type="gramStart"/>
      <w:r w:rsidRPr="00765F14">
        <w:rPr>
          <w:rFonts w:asciiTheme="minorHAnsi" w:hAnsiTheme="minorHAnsi" w:cstheme="minorHAnsi"/>
          <w:sz w:val="20"/>
        </w:rPr>
        <w:t>в</w:t>
      </w:r>
      <w:proofErr w:type="gramEnd"/>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бюджет в 2013 – 2017 годах с учетом изменения</w:t>
      </w:r>
    </w:p>
    <w:p w:rsidR="00765F14" w:rsidRPr="00765F14" w:rsidRDefault="00765F14" w:rsidP="00765F14">
      <w:pPr>
        <w:pStyle w:val="a7"/>
        <w:ind w:left="0" w:right="423" w:firstLine="0"/>
        <w:jc w:val="center"/>
        <w:rPr>
          <w:rFonts w:asciiTheme="minorHAnsi" w:hAnsiTheme="minorHAnsi" w:cstheme="minorHAnsi"/>
          <w:sz w:val="20"/>
        </w:rPr>
      </w:pPr>
      <w:r w:rsidRPr="00765F14">
        <w:rPr>
          <w:rFonts w:asciiTheme="minorHAnsi" w:hAnsiTheme="minorHAnsi" w:cstheme="minorHAnsi"/>
          <w:sz w:val="20"/>
        </w:rPr>
        <w:t>бюджетного и налогового законодательства</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 xml:space="preserve">                                                                                                           (тыс. рублей)</w:t>
      </w:r>
    </w:p>
    <w:tbl>
      <w:tblPr>
        <w:tblW w:w="8557" w:type="dxa"/>
        <w:tblInd w:w="-318" w:type="dxa"/>
        <w:tblLayout w:type="fixed"/>
        <w:tblLook w:val="0000"/>
      </w:tblPr>
      <w:tblGrid>
        <w:gridCol w:w="1419"/>
        <w:gridCol w:w="850"/>
        <w:gridCol w:w="709"/>
        <w:gridCol w:w="425"/>
        <w:gridCol w:w="709"/>
        <w:gridCol w:w="425"/>
        <w:gridCol w:w="709"/>
        <w:gridCol w:w="567"/>
        <w:gridCol w:w="709"/>
        <w:gridCol w:w="567"/>
        <w:gridCol w:w="129"/>
        <w:gridCol w:w="236"/>
        <w:gridCol w:w="631"/>
        <w:gridCol w:w="236"/>
        <w:gridCol w:w="236"/>
      </w:tblGrid>
      <w:tr w:rsidR="00CF6943" w:rsidRPr="00765F14" w:rsidTr="00432FF2">
        <w:trPr>
          <w:gridAfter w:val="5"/>
          <w:wAfter w:w="1468" w:type="dxa"/>
          <w:cantSplit/>
          <w:trHeight w:val="20"/>
        </w:trPr>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2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Показатель</w:t>
            </w:r>
          </w:p>
        </w:tc>
        <w:tc>
          <w:tcPr>
            <w:tcW w:w="850"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2013г., факт</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9"/>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2014 г., оценка</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92"/>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2015 г., прогноз</w:t>
            </w:r>
          </w:p>
        </w:tc>
        <w:tc>
          <w:tcPr>
            <w:tcW w:w="425" w:type="dxa"/>
            <w:tcBorders>
              <w:top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6"/>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1"/>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2016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1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Темп роста, %</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107"/>
              <w:jc w:val="both"/>
              <w:rPr>
                <w:rFonts w:cstheme="minorHAnsi"/>
                <w:b/>
                <w:bCs/>
                <w:sz w:val="16"/>
                <w:szCs w:val="16"/>
                <w:highlight w:val="lightGray"/>
                <w:shd w:val="clear" w:color="auto" w:fill="FFFF00"/>
              </w:rPr>
            </w:pPr>
            <w:r w:rsidRPr="000E60ED">
              <w:rPr>
                <w:rFonts w:cstheme="minorHAnsi"/>
                <w:b/>
                <w:bCs/>
                <w:sz w:val="16"/>
                <w:szCs w:val="16"/>
                <w:highlight w:val="lightGray"/>
                <w:shd w:val="clear" w:color="auto" w:fill="FFFF00"/>
              </w:rPr>
              <w:t>2017 г., прогноз</w:t>
            </w:r>
          </w:p>
        </w:tc>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rsidR="00765F14" w:rsidRPr="000E60ED" w:rsidRDefault="00765F14" w:rsidP="00E82650">
            <w:pPr>
              <w:spacing w:line="100" w:lineRule="atLeast"/>
              <w:ind w:right="-84"/>
              <w:jc w:val="both"/>
              <w:rPr>
                <w:rFonts w:cstheme="minorHAnsi"/>
                <w:b/>
                <w:bCs/>
                <w:sz w:val="20"/>
                <w:szCs w:val="20"/>
                <w:highlight w:val="lightGray"/>
                <w:shd w:val="clear" w:color="auto" w:fill="FFFF00"/>
              </w:rPr>
            </w:pPr>
            <w:r w:rsidRPr="000E60ED">
              <w:rPr>
                <w:rFonts w:cstheme="minorHAnsi"/>
                <w:b/>
                <w:bCs/>
                <w:sz w:val="20"/>
                <w:szCs w:val="20"/>
                <w:highlight w:val="lightGray"/>
                <w:shd w:val="clear" w:color="auto" w:fill="FFFF00"/>
              </w:rPr>
              <w:t>Темп роста, %</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lastRenderedPageBreak/>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4351,69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5586,44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5172,4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5543,9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5345,2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96</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 xml:space="preserve">Безвозмездные поступления, </w:t>
            </w:r>
          </w:p>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из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10564,17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8715,6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5534,6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4874,3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4"/>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4388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90</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2916,8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2263,4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2033,9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1250,3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1593,2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127</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дотации на поддержку мер по обеспечению сбалансированности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653,4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sz w:val="20"/>
                <w:szCs w:val="20"/>
                <w:highlight w:val="lightGray"/>
                <w:shd w:val="clear" w:color="auto" w:fill="FFFF00"/>
              </w:rPr>
            </w:pPr>
            <w:r w:rsidRPr="000E60ED">
              <w:rPr>
                <w:rFonts w:cstheme="minorHAnsi"/>
                <w:sz w:val="20"/>
                <w:szCs w:val="20"/>
                <w:highlight w:val="lightGray"/>
                <w:shd w:val="clear" w:color="auto" w:fill="FFFF00"/>
              </w:rPr>
              <w:t>-</w:t>
            </w:r>
          </w:p>
        </w:tc>
      </w:tr>
      <w:tr w:rsidR="00CF6943" w:rsidRPr="00765F14" w:rsidTr="00432FF2">
        <w:trPr>
          <w:gridAfter w:val="5"/>
          <w:wAfter w:w="1468" w:type="dxa"/>
          <w:cantSplit/>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i/>
                <w:iCs/>
                <w:sz w:val="16"/>
                <w:szCs w:val="16"/>
                <w:highlight w:val="lightGray"/>
                <w:shd w:val="clear" w:color="auto" w:fill="FFFF00"/>
              </w:rPr>
            </w:pPr>
            <w:r w:rsidRPr="000E60ED">
              <w:rPr>
                <w:rFonts w:cstheme="minorHAnsi"/>
                <w:bCs/>
                <w:i/>
                <w:iCs/>
                <w:sz w:val="16"/>
                <w:szCs w:val="16"/>
                <w:highlight w:val="lightGray"/>
                <w:shd w:val="clear" w:color="auto" w:fill="FFFF00"/>
              </w:rPr>
              <w:t>Итого доходов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7"/>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14915,86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19"/>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14302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16"/>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43"/>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10707,0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09"/>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sz w:val="16"/>
                <w:szCs w:val="16"/>
                <w:highlight w:val="lightGray"/>
                <w:shd w:val="clear" w:color="auto" w:fill="FFFF00"/>
              </w:rPr>
            </w:pPr>
            <w:r w:rsidRPr="000E60ED">
              <w:rPr>
                <w:rFonts w:cstheme="minorHAnsi"/>
                <w:sz w:val="16"/>
                <w:szCs w:val="16"/>
                <w:highlight w:val="lightGray"/>
                <w:shd w:val="clear" w:color="auto" w:fill="FFFF00"/>
              </w:rPr>
              <w:t>10418,18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122"/>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tabs>
                <w:tab w:val="left" w:pos="1285"/>
              </w:tabs>
              <w:spacing w:line="100" w:lineRule="atLeast"/>
              <w:ind w:right="-101"/>
              <w:jc w:val="both"/>
              <w:rPr>
                <w:rFonts w:cstheme="minorHAnsi"/>
                <w:bCs/>
                <w:sz w:val="16"/>
                <w:szCs w:val="16"/>
                <w:highlight w:val="lightGray"/>
                <w:shd w:val="clear" w:color="auto" w:fill="FFFF00"/>
              </w:rPr>
            </w:pPr>
            <w:r w:rsidRPr="000E60ED">
              <w:rPr>
                <w:rFonts w:cstheme="minorHAnsi"/>
                <w:bCs/>
                <w:sz w:val="16"/>
                <w:szCs w:val="16"/>
                <w:highlight w:val="lightGray"/>
                <w:shd w:val="clear" w:color="auto" w:fill="FFFF00"/>
              </w:rPr>
              <w:t>9733,23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5F14" w:rsidRPr="000E60ED" w:rsidRDefault="00765F14" w:rsidP="00E82650">
            <w:pPr>
              <w:spacing w:line="100" w:lineRule="atLeast"/>
              <w:ind w:right="-80"/>
              <w:jc w:val="both"/>
              <w:rPr>
                <w:rFonts w:cstheme="minorHAnsi"/>
                <w:b/>
                <w:bCs/>
                <w:color w:val="FFFFFF"/>
                <w:sz w:val="20"/>
                <w:szCs w:val="20"/>
                <w:highlight w:val="lightGray"/>
                <w:shd w:val="clear" w:color="auto" w:fill="FFFF00"/>
              </w:rPr>
            </w:pPr>
            <w:r w:rsidRPr="000E60ED">
              <w:rPr>
                <w:rFonts w:cstheme="minorHAnsi"/>
                <w:b/>
                <w:bCs/>
                <w:sz w:val="20"/>
                <w:szCs w:val="20"/>
                <w:highlight w:val="lightGray"/>
                <w:shd w:val="clear" w:color="auto" w:fill="FFFF00"/>
              </w:rPr>
              <w:t>94</w:t>
            </w:r>
          </w:p>
        </w:tc>
      </w:tr>
      <w:tr w:rsidR="00765F14" w:rsidRPr="00765F14" w:rsidTr="00CF6943">
        <w:trPr>
          <w:cantSplit/>
          <w:trHeight w:val="20"/>
        </w:trPr>
        <w:tc>
          <w:tcPr>
            <w:tcW w:w="7218" w:type="dxa"/>
            <w:gridSpan w:val="11"/>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31"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236"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pStyle w:val="a7"/>
        <w:ind w:left="0" w:firstLine="0"/>
        <w:rPr>
          <w:rFonts w:asciiTheme="minorHAnsi" w:hAnsiTheme="minorHAnsi" w:cstheme="minorHAnsi"/>
          <w:sz w:val="20"/>
        </w:rPr>
      </w:pP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Ожидаемое исполнение доходной части бюджета муниципального образования «Олонки» за 2014 год составляет 14302,0 тыс. рублей, что на 613,86 тыс. рублей (-5%) меньше объема поступлений 2013 года, налоговые и неналоговые доходы составят 5586,44 тыс. рублей, что на 1234,75 тыс. рублей (+28%) больше объема поступлений 2013 года.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Доходы местного бюджета на 2015 год запланированы в сумме 10707, тыс. рублей, что на 3595,0 тыс. рублей (-25%) меньше ожидаемых поступлений 2014 года, налоговые и неналоговые доходы составят </w:t>
      </w:r>
      <w:r w:rsidRPr="00765F14">
        <w:rPr>
          <w:rFonts w:asciiTheme="minorHAnsi" w:hAnsiTheme="minorHAnsi" w:cstheme="minorHAnsi"/>
          <w:b w:val="0"/>
          <w:sz w:val="20"/>
        </w:rPr>
        <w:br/>
        <w:t>5172,4 тыс. рублей, что на 414,04 тыс. рублей (-7%) меньше ожидаемого поступления в 2014 году.</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Прогнозируемое снижение безвозмездных поступлений на 2015 год и на плановый период обусловлено тем, что в проекте Областного закона «Об областном бюджете на 2015 год и на плановый период 2016 и 2017 годов» объем межбюджетных трансфертов не полностью распределен между бюджетами субъектов. </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765F14">
        <w:rPr>
          <w:rFonts w:asciiTheme="minorHAnsi" w:hAnsiTheme="minorHAnsi" w:cstheme="minorHAnsi"/>
          <w:b w:val="0"/>
          <w:sz w:val="20"/>
        </w:rPr>
        <w:t xml:space="preserve"> ,</w:t>
      </w:r>
      <w:proofErr w:type="gramEnd"/>
      <w:r w:rsidRPr="00765F14">
        <w:rPr>
          <w:rFonts w:asciiTheme="minorHAnsi" w:hAnsiTheme="minorHAnsi" w:cstheme="minorHAnsi"/>
          <w:b w:val="0"/>
          <w:sz w:val="20"/>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2016 год доходы  бюджета прогнозируются в объеме </w:t>
      </w:r>
      <w:r w:rsidRPr="00765F14">
        <w:rPr>
          <w:rFonts w:asciiTheme="minorHAnsi" w:hAnsiTheme="minorHAnsi" w:cstheme="minorHAnsi"/>
          <w:b w:val="0"/>
          <w:sz w:val="20"/>
        </w:rPr>
        <w:br/>
        <w:t xml:space="preserve">10418,18 тыс. рублей, что на 288,82 тыс. рублей (-2%) меньше прогнозируемого поступления на 2015 год, налоговые и неналоговые </w:t>
      </w:r>
      <w:r w:rsidRPr="00765F14">
        <w:rPr>
          <w:rFonts w:asciiTheme="minorHAnsi" w:hAnsiTheme="minorHAnsi" w:cstheme="minorHAnsi"/>
          <w:b w:val="0"/>
          <w:sz w:val="20"/>
        </w:rPr>
        <w:lastRenderedPageBreak/>
        <w:t>доходы составят 5543,9  тыс. рублей, что на 371,5 тыс. рублей (+7%) больше прогнозируемых поступлений 2015 года.</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 xml:space="preserve">На 2017 год доходы бюджета прогнозируются в объеме </w:t>
      </w:r>
      <w:r w:rsidRPr="00765F14">
        <w:rPr>
          <w:rFonts w:asciiTheme="minorHAnsi" w:hAnsiTheme="minorHAnsi" w:cstheme="minorHAnsi"/>
          <w:b w:val="0"/>
          <w:sz w:val="20"/>
        </w:rPr>
        <w:br/>
        <w:t>9733,23 тыс. рублей, что на 684,95 тыс. рублей (-6%) меньше прогнозируемого поступления на 2016 год, налоговые и неналоговые доходы составят 5345,2 тыс. рублей, что на 198,7 тыс. рублей (-4%) меньше прогнозируемых поступлений 2016 года.</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 xml:space="preserve">ОСОБЕННОСТИ  ПЛАНИРОВАНИЯ ПОСТУПЛЕНИЙ В  БЮДЖЕТ </w:t>
      </w:r>
    </w:p>
    <w:p w:rsidR="00765F14" w:rsidRPr="00765F14" w:rsidRDefault="00765F14" w:rsidP="00765F14">
      <w:pPr>
        <w:pStyle w:val="a7"/>
        <w:ind w:left="0" w:firstLine="0"/>
        <w:rPr>
          <w:rFonts w:asciiTheme="minorHAnsi" w:hAnsiTheme="minorHAnsi" w:cstheme="minorHAnsi"/>
          <w:smallCaps/>
          <w:sz w:val="20"/>
          <w:u w:val="single"/>
        </w:rPr>
      </w:pPr>
      <w:r w:rsidRPr="00765F14">
        <w:rPr>
          <w:rFonts w:asciiTheme="minorHAnsi" w:hAnsiTheme="minorHAnsi" w:cstheme="minorHAnsi"/>
          <w:smallCaps/>
          <w:sz w:val="20"/>
          <w:u w:val="single"/>
        </w:rPr>
        <w:t>ПО ОТДЕЛЬНЫМ ВИДАМ ДОХОДОВ</w:t>
      </w:r>
    </w:p>
    <w:p w:rsidR="00765F14" w:rsidRPr="00765F14" w:rsidRDefault="00765F14" w:rsidP="00765F14">
      <w:pPr>
        <w:pStyle w:val="a7"/>
        <w:ind w:left="0" w:firstLine="0"/>
        <w:rPr>
          <w:rFonts w:asciiTheme="minorHAnsi" w:hAnsiTheme="minorHAnsi" w:cstheme="minorHAnsi"/>
          <w:b w:val="0"/>
          <w:i/>
          <w:sz w:val="20"/>
        </w:rPr>
      </w:pP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доходы физических лиц</w:t>
      </w:r>
    </w:p>
    <w:p w:rsidR="00765F14" w:rsidRPr="00765F14" w:rsidRDefault="00765F14" w:rsidP="00765F14">
      <w:pPr>
        <w:spacing w:line="100" w:lineRule="atLeast"/>
        <w:jc w:val="both"/>
        <w:rPr>
          <w:rFonts w:cstheme="minorHAnsi"/>
          <w:sz w:val="20"/>
          <w:szCs w:val="20"/>
        </w:rPr>
      </w:pPr>
      <w:proofErr w:type="gramStart"/>
      <w:r w:rsidRPr="00765F14">
        <w:rPr>
          <w:rFonts w:cstheme="minorHAnsi"/>
          <w:sz w:val="20"/>
          <w:szCs w:val="20"/>
        </w:rPr>
        <w:t>Поступления налога на доходы физических лиц на 2015 год и на плановый период запланированы на основе прогнозируемых поступлений 2014 года с учетом индекса потребительских цен, темпа роста фонда заработной платы на 2015 год и на период до 2017 года в соответствии с прогнозом социально-экономического развития Иркутской области и муниципального образования «Олонки».</w:t>
      </w:r>
      <w:proofErr w:type="gramEnd"/>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В ходе прогнозирования учтена складывающаяся в течение 2014 года и планируемая к сохранению в 2015-2017 годах дополнительная передача в местные бюджеты 2,9 процентов от налога на доходы физических лиц сверх минимального уровня, установленного Бюджетным кодексом Российской Федерации.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Ожидаемое исполнение 2014 года составляет 1360, тыс. рублей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Прогноз поступления  в 2015 году составляет — 1429,5 тыс. рублей, прирост составит - 169,0 тыс. рублей. В плановом периоде сумма НДФЛ соответственно составляет 2016 год— 1458,1 тыс. рублей, 2017 год — 1487,3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rPr>
      </w:pPr>
      <w:r w:rsidRPr="00765F14">
        <w:rPr>
          <w:rFonts w:asciiTheme="minorHAnsi" w:hAnsiTheme="minorHAnsi" w:cstheme="minorHAnsi"/>
          <w:i w:val="0"/>
          <w:sz w:val="20"/>
          <w:szCs w:val="20"/>
        </w:rPr>
        <w:t>Налоги на совокупный доход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Поступления по единому сельскохозяйственному налогу запланированы с учетом увеличения количества </w:t>
      </w:r>
      <w:proofErr w:type="gramStart"/>
      <w:r w:rsidRPr="00765F14">
        <w:rPr>
          <w:rFonts w:asciiTheme="minorHAnsi" w:hAnsiTheme="minorHAnsi" w:cstheme="minorHAnsi"/>
          <w:sz w:val="20"/>
          <w:szCs w:val="20"/>
        </w:rPr>
        <w:t>зарегистрированных</w:t>
      </w:r>
      <w:proofErr w:type="gramEnd"/>
      <w:r w:rsidRPr="00765F14">
        <w:rPr>
          <w:rFonts w:asciiTheme="minorHAnsi" w:hAnsiTheme="minorHAnsi" w:cstheme="minorHAnsi"/>
          <w:sz w:val="20"/>
          <w:szCs w:val="20"/>
        </w:rPr>
        <w:t xml:space="preserve"> КФХ на территории муниципального образования. В 2013 году плательщиком ЕСХ было одно юридическое лицо, в 2014 году количество КФХ составляет — 6 .План 2015 года составляет 31,0 тыс. рублей, 2016 год — 31,6 тыс. рублей, 2017 год — 32,3 тыс. рублей.</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Налог на имущество физических лиц</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по налогу на имущество физических лиц на 2015год  и плановый период осуществлен с учетом  изменений</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вносимых федеральным законом № 284-ФЗ от 04.10.14  в методику </w:t>
      </w:r>
      <w:r w:rsidRPr="00765F14">
        <w:rPr>
          <w:rFonts w:asciiTheme="minorHAnsi" w:hAnsiTheme="minorHAnsi" w:cstheme="minorHAnsi"/>
          <w:sz w:val="20"/>
          <w:szCs w:val="20"/>
        </w:rPr>
        <w:lastRenderedPageBreak/>
        <w:t xml:space="preserve">расчета налогооблагаемой базы по данному виду налога и введением в действие единого имущественного налога. </w:t>
      </w:r>
      <w:proofErr w:type="gramStart"/>
      <w:r w:rsidRPr="00765F14">
        <w:rPr>
          <w:rFonts w:asciiTheme="minorHAnsi" w:hAnsiTheme="minorHAnsi" w:cstheme="minorHAnsi"/>
          <w:sz w:val="20"/>
          <w:szCs w:val="20"/>
        </w:rPr>
        <w:t>План 2015 год — 50,0 тыс. рублей, 2016 год — 51,0 тыс. рублей, 2017 год — 53,6 тыс. рублей.</w:t>
      </w:r>
      <w:proofErr w:type="gramEnd"/>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Земельный налог</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Прогноз поступлений земельного налога в 2014 году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2015 году — 250,0 тыс. рублей, 2016 году — 255,0 тыс. рублей, 2017 году — 260,1 тыс</w:t>
      </w:r>
      <w:proofErr w:type="gramStart"/>
      <w:r w:rsidRPr="00765F14">
        <w:rPr>
          <w:rFonts w:asciiTheme="minorHAnsi" w:hAnsiTheme="minorHAnsi" w:cstheme="minorHAnsi"/>
          <w:sz w:val="20"/>
          <w:szCs w:val="20"/>
        </w:rPr>
        <w:t>.р</w:t>
      </w:r>
      <w:proofErr w:type="gramEnd"/>
      <w:r w:rsidRPr="00765F14">
        <w:rPr>
          <w:rFonts w:asciiTheme="minorHAnsi" w:hAnsiTheme="minorHAnsi" w:cstheme="minorHAnsi"/>
          <w:sz w:val="20"/>
          <w:szCs w:val="20"/>
        </w:rPr>
        <w:t xml:space="preserve">ублей. По ставке 1,5%  поступления составят 2015 год — 1600,0 тыс. рублей, 2016 год — 1632,0 тыс. рублей, 2017 год — 1664,6 тыс. рублей. </w:t>
      </w:r>
    </w:p>
    <w:p w:rsidR="00765F14" w:rsidRPr="00765F14" w:rsidRDefault="00765F14" w:rsidP="00765F14">
      <w:pPr>
        <w:pStyle w:val="a0"/>
        <w:jc w:val="both"/>
        <w:rPr>
          <w:rFonts w:asciiTheme="minorHAnsi" w:hAnsiTheme="minorHAnsi" w:cstheme="minorHAnsi"/>
          <w:b/>
          <w:bCs/>
          <w:sz w:val="20"/>
          <w:szCs w:val="20"/>
        </w:rPr>
      </w:pPr>
      <w:r w:rsidRPr="00765F14">
        <w:rPr>
          <w:rFonts w:asciiTheme="minorHAnsi" w:hAnsiTheme="minorHAnsi" w:cstheme="minorHAnsi"/>
          <w:b/>
          <w:bCs/>
          <w:sz w:val="20"/>
          <w:szCs w:val="20"/>
        </w:rPr>
        <w:t>Доходы от использования имущества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Доходы от использования имущества, находящегося в государственной и муниципальной </w:t>
      </w:r>
      <w:proofErr w:type="gramStart"/>
      <w:r w:rsidRPr="00765F14">
        <w:rPr>
          <w:rFonts w:asciiTheme="minorHAnsi" w:hAnsiTheme="minorHAnsi" w:cstheme="minorHAnsi"/>
          <w:sz w:val="20"/>
          <w:szCs w:val="20"/>
        </w:rPr>
        <w:t>собственности, получаемые в виде арендной платы за земельные участки составят</w:t>
      </w:r>
      <w:proofErr w:type="gramEnd"/>
      <w:r w:rsidRPr="00765F14">
        <w:rPr>
          <w:rFonts w:asciiTheme="minorHAnsi" w:hAnsiTheme="minorHAnsi" w:cstheme="minorHAnsi"/>
          <w:sz w:val="20"/>
          <w:szCs w:val="20"/>
        </w:rPr>
        <w:t xml:space="preserve"> в 2015 году — 352 тыс. рублей, ежегодный прирост на плановый период — 2% к предыдущему году.</w:t>
      </w:r>
    </w:p>
    <w:p w:rsidR="00765F14" w:rsidRPr="00765F14" w:rsidRDefault="00765F14" w:rsidP="00765F14">
      <w:pPr>
        <w:pStyle w:val="a0"/>
        <w:jc w:val="both"/>
        <w:rPr>
          <w:rFonts w:asciiTheme="minorHAnsi" w:hAnsiTheme="minorHAnsi" w:cstheme="minorHAnsi"/>
          <w:b/>
          <w:sz w:val="20"/>
          <w:szCs w:val="20"/>
        </w:rPr>
      </w:pPr>
      <w:r w:rsidRPr="00765F14">
        <w:rPr>
          <w:rFonts w:asciiTheme="minorHAnsi" w:hAnsiTheme="minorHAnsi" w:cstheme="minorHAnsi"/>
          <w:b/>
          <w:sz w:val="20"/>
          <w:szCs w:val="20"/>
        </w:rPr>
        <w:t>Доходы от продажи</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земельных участков,  запланированы  в размере 50,0 тыс. рублей, прогноз поступлений в 2016 и 2017 годах соответственно составляет — 51,0  и 52,0 тыс</w:t>
      </w:r>
      <w:proofErr w:type="gramStart"/>
      <w:r w:rsidRPr="00765F14">
        <w:rPr>
          <w:rFonts w:asciiTheme="minorHAnsi" w:hAnsiTheme="minorHAnsi" w:cstheme="minorHAnsi"/>
          <w:b w:val="0"/>
          <w:sz w:val="20"/>
        </w:rPr>
        <w:t>.р</w:t>
      </w:r>
      <w:proofErr w:type="gramEnd"/>
      <w:r w:rsidRPr="00765F14">
        <w:rPr>
          <w:rFonts w:asciiTheme="minorHAnsi" w:hAnsiTheme="minorHAnsi" w:cstheme="minorHAnsi"/>
          <w:b w:val="0"/>
          <w:sz w:val="20"/>
        </w:rPr>
        <w:t>ублей.</w:t>
      </w:r>
    </w:p>
    <w:p w:rsidR="00765F14" w:rsidRPr="00765F14" w:rsidRDefault="00765F14" w:rsidP="00765F14">
      <w:pPr>
        <w:pStyle w:val="a7"/>
        <w:ind w:left="0" w:firstLine="0"/>
        <w:rPr>
          <w:rFonts w:asciiTheme="minorHAnsi" w:hAnsiTheme="minorHAnsi" w:cstheme="minorHAnsi"/>
          <w:b w:val="0"/>
          <w:sz w:val="20"/>
        </w:rPr>
      </w:pPr>
      <w:r w:rsidRPr="00765F14">
        <w:rPr>
          <w:rFonts w:asciiTheme="minorHAnsi" w:hAnsiTheme="minorHAnsi" w:cstheme="minorHAnsi"/>
          <w:b w:val="0"/>
          <w:sz w:val="20"/>
        </w:rPr>
        <w:t>Доходы от продажи имущества составляют 10,0 тыс. рублей в 2015 году.</w:t>
      </w:r>
    </w:p>
    <w:p w:rsidR="00765F14" w:rsidRPr="00765F14" w:rsidRDefault="00765F14" w:rsidP="00765F14">
      <w:pPr>
        <w:pStyle w:val="a7"/>
        <w:ind w:left="0" w:firstLine="0"/>
        <w:rPr>
          <w:rFonts w:asciiTheme="minorHAnsi" w:hAnsiTheme="minorHAnsi" w:cstheme="minorHAnsi"/>
          <w:b w:val="0"/>
          <w:sz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Государственная пошлина</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2015 год 5,0 тыс. рублей, 5,1 тыс. рублей в 2016 году и 5,2 тыс</w:t>
      </w:r>
      <w:proofErr w:type="gramStart"/>
      <w:r w:rsidRPr="00765F14">
        <w:rPr>
          <w:rFonts w:cstheme="minorHAnsi"/>
          <w:sz w:val="20"/>
          <w:szCs w:val="20"/>
        </w:rPr>
        <w:t>.р</w:t>
      </w:r>
      <w:proofErr w:type="gramEnd"/>
      <w:r w:rsidRPr="00765F14">
        <w:rPr>
          <w:rFonts w:cstheme="minorHAnsi"/>
          <w:sz w:val="20"/>
          <w:szCs w:val="20"/>
        </w:rPr>
        <w:t>ублей в 2017.</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pStyle w:val="a7"/>
        <w:ind w:left="0" w:firstLine="0"/>
        <w:rPr>
          <w:rFonts w:asciiTheme="minorHAnsi" w:hAnsiTheme="minorHAnsi" w:cstheme="minorHAnsi"/>
          <w:i/>
          <w:sz w:val="20"/>
        </w:rPr>
      </w:pPr>
      <w:r w:rsidRPr="00765F14">
        <w:rPr>
          <w:rFonts w:asciiTheme="minorHAnsi" w:hAnsiTheme="minorHAnsi" w:cstheme="minorHAnsi"/>
          <w:i/>
          <w:sz w:val="20"/>
        </w:rPr>
        <w:t>Неналоговые доходы</w:t>
      </w:r>
    </w:p>
    <w:p w:rsidR="00765F14" w:rsidRPr="00765F14" w:rsidRDefault="00765F14" w:rsidP="00765F14">
      <w:pPr>
        <w:pStyle w:val="a7"/>
        <w:ind w:left="0" w:firstLine="0"/>
        <w:rPr>
          <w:rFonts w:asciiTheme="minorHAnsi" w:hAnsiTheme="minorHAnsi" w:cstheme="minorHAnsi"/>
          <w:i/>
          <w:sz w:val="20"/>
        </w:rPr>
      </w:pP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2015 год 180,0 тыс. рублей. </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pStyle w:val="a7"/>
        <w:ind w:left="0" w:firstLine="0"/>
        <w:rPr>
          <w:rFonts w:asciiTheme="minorHAnsi" w:hAnsiTheme="minorHAnsi" w:cstheme="minorHAnsi"/>
          <w:smallCaps/>
          <w:sz w:val="20"/>
        </w:rPr>
      </w:pPr>
      <w:r w:rsidRPr="00765F14">
        <w:rPr>
          <w:rFonts w:asciiTheme="minorHAnsi" w:hAnsiTheme="minorHAnsi" w:cstheme="minorHAnsi"/>
          <w:smallCaps/>
          <w:sz w:val="20"/>
        </w:rPr>
        <w:t>БЕЗВОЗМЕЗДНЫЕ ПЕРЕЧИСЛЕНИЯ</w:t>
      </w:r>
    </w:p>
    <w:p w:rsidR="00765F14" w:rsidRPr="00765F14" w:rsidRDefault="00765F14" w:rsidP="00765F14">
      <w:pPr>
        <w:pStyle w:val="a7"/>
        <w:ind w:left="0" w:firstLine="0"/>
        <w:rPr>
          <w:rFonts w:asciiTheme="minorHAnsi" w:hAnsiTheme="minorHAnsi" w:cstheme="minorHAnsi"/>
          <w:smallCaps/>
          <w:sz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Объем безвозмездных поступлений в бюджет муниципального образования «Олонки» на 2015 год и на плановый период, представленный в таблице 3, определен в соответствии с проектом закона Иркутской области «Об областном бюджете на 2015 год и на плановый период 2016 и 2017 годов», </w:t>
      </w:r>
    </w:p>
    <w:p w:rsidR="00765F14" w:rsidRPr="00765F14" w:rsidRDefault="00765F14" w:rsidP="00765F14">
      <w:pPr>
        <w:pStyle w:val="a7"/>
        <w:ind w:left="0" w:firstLine="0"/>
        <w:jc w:val="center"/>
        <w:rPr>
          <w:rFonts w:asciiTheme="minorHAnsi" w:hAnsiTheme="minorHAnsi" w:cstheme="minorHAnsi"/>
          <w:sz w:val="20"/>
        </w:rPr>
      </w:pP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Таблица 3. Объем безвозмездных поступлений в бюджет</w:t>
      </w:r>
    </w:p>
    <w:p w:rsidR="00765F14" w:rsidRPr="00765F14" w:rsidRDefault="00765F14" w:rsidP="00765F14">
      <w:pPr>
        <w:pStyle w:val="a7"/>
        <w:ind w:left="0" w:firstLine="0"/>
        <w:jc w:val="center"/>
        <w:rPr>
          <w:rFonts w:asciiTheme="minorHAnsi" w:hAnsiTheme="minorHAnsi" w:cstheme="minorHAnsi"/>
          <w:sz w:val="20"/>
        </w:rPr>
      </w:pPr>
      <w:r w:rsidRPr="00765F14">
        <w:rPr>
          <w:rFonts w:asciiTheme="minorHAnsi" w:hAnsiTheme="minorHAnsi" w:cstheme="minorHAnsi"/>
          <w:sz w:val="20"/>
        </w:rPr>
        <w:t>в 2013-2017 годах</w:t>
      </w:r>
    </w:p>
    <w:p w:rsidR="00765F14" w:rsidRPr="00765F14" w:rsidRDefault="00765F14" w:rsidP="00765F14">
      <w:pPr>
        <w:spacing w:line="100" w:lineRule="atLeast"/>
        <w:jc w:val="center"/>
        <w:rPr>
          <w:rFonts w:cstheme="minorHAnsi"/>
          <w:sz w:val="20"/>
          <w:szCs w:val="20"/>
        </w:rPr>
      </w:pPr>
      <w:r w:rsidRPr="00765F14">
        <w:rPr>
          <w:rFonts w:cstheme="minorHAnsi"/>
          <w:sz w:val="20"/>
          <w:szCs w:val="20"/>
        </w:rPr>
        <w:t xml:space="preserve">                                                                                                               (тыс. рублей)</w:t>
      </w:r>
    </w:p>
    <w:tbl>
      <w:tblPr>
        <w:tblW w:w="7022" w:type="dxa"/>
        <w:tblInd w:w="-318" w:type="dxa"/>
        <w:tblLayout w:type="fixed"/>
        <w:tblLook w:val="0000"/>
      </w:tblPr>
      <w:tblGrid>
        <w:gridCol w:w="1702"/>
        <w:gridCol w:w="567"/>
        <w:gridCol w:w="567"/>
        <w:gridCol w:w="567"/>
        <w:gridCol w:w="567"/>
        <w:gridCol w:w="567"/>
        <w:gridCol w:w="708"/>
        <w:gridCol w:w="730"/>
        <w:gridCol w:w="404"/>
        <w:gridCol w:w="643"/>
      </w:tblGrid>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22"/>
              <w:jc w:val="both"/>
              <w:rPr>
                <w:rFonts w:cstheme="minorHAnsi"/>
                <w:b/>
                <w:bCs/>
                <w:sz w:val="16"/>
                <w:szCs w:val="16"/>
              </w:rPr>
            </w:pPr>
            <w:r w:rsidRPr="003B4723">
              <w:rPr>
                <w:rFonts w:cstheme="minorHAnsi"/>
                <w:b/>
                <w:bCs/>
                <w:sz w:val="16"/>
                <w:szCs w:val="16"/>
              </w:rPr>
              <w:t>Показатель</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2013 г., факт</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jc w:val="both"/>
              <w:rPr>
                <w:rFonts w:cstheme="minorHAnsi"/>
                <w:b/>
                <w:bCs/>
                <w:sz w:val="16"/>
                <w:szCs w:val="16"/>
              </w:rPr>
            </w:pPr>
            <w:r w:rsidRPr="003B4723">
              <w:rPr>
                <w:rFonts w:cstheme="minorHAnsi"/>
                <w:b/>
                <w:bCs/>
                <w:sz w:val="16"/>
                <w:szCs w:val="16"/>
              </w:rPr>
              <w:t>2014 г., оценка</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92"/>
              <w:jc w:val="both"/>
              <w:rPr>
                <w:rFonts w:cstheme="minorHAnsi"/>
                <w:b/>
                <w:bCs/>
                <w:sz w:val="16"/>
                <w:szCs w:val="16"/>
              </w:rPr>
            </w:pPr>
            <w:r w:rsidRPr="003B4723">
              <w:rPr>
                <w:rFonts w:cstheme="minorHAnsi"/>
                <w:b/>
                <w:bCs/>
                <w:sz w:val="16"/>
                <w:szCs w:val="16"/>
              </w:rPr>
              <w:t>Темп роста, %</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1"/>
              <w:jc w:val="both"/>
              <w:rPr>
                <w:rFonts w:cstheme="minorHAnsi"/>
                <w:b/>
                <w:bCs/>
                <w:sz w:val="16"/>
                <w:szCs w:val="16"/>
              </w:rPr>
            </w:pPr>
            <w:r w:rsidRPr="003B4723">
              <w:rPr>
                <w:rFonts w:cstheme="minorHAnsi"/>
                <w:b/>
                <w:bCs/>
                <w:sz w:val="16"/>
                <w:szCs w:val="16"/>
              </w:rPr>
              <w:t>2015 г., прогноз</w:t>
            </w:r>
          </w:p>
        </w:tc>
        <w:tc>
          <w:tcPr>
            <w:tcW w:w="567" w:type="dxa"/>
            <w:tcBorders>
              <w:top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6"/>
              <w:jc w:val="both"/>
              <w:rPr>
                <w:rFonts w:cstheme="minorHAnsi"/>
                <w:b/>
                <w:bCs/>
                <w:sz w:val="16"/>
                <w:szCs w:val="16"/>
              </w:rPr>
            </w:pPr>
            <w:r w:rsidRPr="003B4723">
              <w:rPr>
                <w:rFonts w:cstheme="minorHAnsi"/>
                <w:b/>
                <w:bCs/>
                <w:sz w:val="16"/>
                <w:szCs w:val="16"/>
              </w:rPr>
              <w:t>Темп роста, %</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1"/>
              <w:jc w:val="both"/>
              <w:rPr>
                <w:rFonts w:cstheme="minorHAnsi"/>
                <w:b/>
                <w:bCs/>
                <w:sz w:val="16"/>
                <w:szCs w:val="16"/>
              </w:rPr>
            </w:pPr>
            <w:r w:rsidRPr="003B4723">
              <w:rPr>
                <w:rFonts w:cstheme="minorHAnsi"/>
                <w:b/>
                <w:bCs/>
                <w:sz w:val="16"/>
                <w:szCs w:val="16"/>
              </w:rPr>
              <w:t>2016 г., прогноз</w:t>
            </w:r>
          </w:p>
        </w:tc>
        <w:tc>
          <w:tcPr>
            <w:tcW w:w="7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17"/>
              <w:jc w:val="both"/>
              <w:rPr>
                <w:rFonts w:cstheme="minorHAnsi"/>
                <w:b/>
                <w:bCs/>
                <w:sz w:val="16"/>
                <w:szCs w:val="16"/>
              </w:rPr>
            </w:pPr>
            <w:r w:rsidRPr="003B4723">
              <w:rPr>
                <w:rFonts w:cstheme="minorHAnsi"/>
                <w:b/>
                <w:bCs/>
                <w:sz w:val="16"/>
                <w:szCs w:val="16"/>
              </w:rPr>
              <w:t>Темп роста,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107"/>
              <w:jc w:val="both"/>
              <w:rPr>
                <w:rFonts w:cstheme="minorHAnsi"/>
                <w:b/>
                <w:bCs/>
                <w:sz w:val="16"/>
                <w:szCs w:val="16"/>
              </w:rPr>
            </w:pPr>
            <w:r w:rsidRPr="003B4723">
              <w:rPr>
                <w:rFonts w:cstheme="minorHAnsi"/>
                <w:b/>
                <w:bCs/>
                <w:sz w:val="16"/>
                <w:szCs w:val="16"/>
              </w:rPr>
              <w:t>2017 г., прогноз</w:t>
            </w:r>
          </w:p>
        </w:tc>
        <w:tc>
          <w:tcPr>
            <w:tcW w:w="6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5F14" w:rsidRPr="003B4723" w:rsidRDefault="00765F14" w:rsidP="00E82650">
            <w:pPr>
              <w:spacing w:line="100" w:lineRule="atLeast"/>
              <w:ind w:right="-84"/>
              <w:jc w:val="both"/>
              <w:rPr>
                <w:rFonts w:cstheme="minorHAnsi"/>
                <w:b/>
                <w:bCs/>
                <w:sz w:val="16"/>
                <w:szCs w:val="16"/>
              </w:rPr>
            </w:pPr>
            <w:r w:rsidRPr="003B4723">
              <w:rPr>
                <w:rFonts w:cstheme="minorHAnsi"/>
                <w:b/>
                <w:bCs/>
                <w:sz w:val="16"/>
                <w:szCs w:val="16"/>
              </w:rPr>
              <w:t>Темп роста, %</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в т. ч</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2946,1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2916,8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выравнивание бюджетной обеспеченности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2286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2263,4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2033,9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1250,3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62</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1593,2</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128</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дотации на поддержку мер по обеспечению сбалансированности бюджетов</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660,1</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653,4</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98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0,0</w:t>
            </w:r>
          </w:p>
        </w:tc>
        <w:tc>
          <w:tcPr>
            <w:tcW w:w="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7"/>
              <w:jc w:val="both"/>
              <w:rPr>
                <w:rFonts w:cstheme="minorHAnsi"/>
                <w:sz w:val="16"/>
                <w:szCs w:val="16"/>
              </w:rPr>
            </w:pPr>
            <w:r w:rsidRPr="003B4723">
              <w:rPr>
                <w:rFonts w:cstheme="minorHAnsi"/>
                <w:sz w:val="16"/>
                <w:szCs w:val="16"/>
              </w:rPr>
              <w:t>0,0</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w:t>
            </w:r>
          </w:p>
        </w:tc>
      </w:tr>
      <w:tr w:rsidR="00765F14" w:rsidRPr="00765F14" w:rsidTr="003B4723">
        <w:trPr>
          <w:cantSplit/>
          <w:trHeight w:val="356"/>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Субсидии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7238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5485,2</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3258,7</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3378,7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104</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2559,3</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76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Субвенции</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227,8</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227,6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100</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242,6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r w:rsidRPr="003B4723">
              <w:rPr>
                <w:rFonts w:cstheme="minorHAnsi"/>
                <w:color w:val="000000"/>
                <w:sz w:val="16"/>
                <w:szCs w:val="16"/>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245,3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r w:rsidRPr="003B4723">
              <w:rPr>
                <w:rFonts w:cstheme="minorHAnsi"/>
                <w:color w:val="000000"/>
                <w:sz w:val="16"/>
                <w:szCs w:val="16"/>
              </w:rPr>
              <w:t>101</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r w:rsidRPr="003B4723">
              <w:rPr>
                <w:rFonts w:cstheme="minorHAnsi"/>
                <w:sz w:val="16"/>
                <w:szCs w:val="16"/>
              </w:rPr>
              <w:t>235,5</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r w:rsidRPr="003B4723">
              <w:rPr>
                <w:rFonts w:cstheme="minorHAnsi"/>
                <w:color w:val="000000"/>
                <w:sz w:val="16"/>
                <w:szCs w:val="16"/>
              </w:rPr>
              <w:t>96</w:t>
            </w:r>
          </w:p>
        </w:tc>
      </w:tr>
      <w:tr w:rsidR="00765F14" w:rsidRPr="00765F14" w:rsidTr="003B4723">
        <w:trPr>
          <w:cantSplit/>
          <w:trHeight w:val="20"/>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sz w:val="16"/>
                <w:szCs w:val="16"/>
              </w:rPr>
            </w:pPr>
            <w:r w:rsidRPr="003B4723">
              <w:rPr>
                <w:rFonts w:cstheme="minorHAnsi"/>
                <w:sz w:val="16"/>
                <w:szCs w:val="16"/>
              </w:rPr>
              <w:t>Иные безвозмездные поступления</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color w:val="000000"/>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color w:val="000000"/>
                <w:sz w:val="16"/>
                <w:szCs w:val="16"/>
              </w:rPr>
            </w:pPr>
          </w:p>
        </w:tc>
      </w:tr>
      <w:tr w:rsidR="00765F14" w:rsidRPr="00765F14" w:rsidTr="003B4723">
        <w:trPr>
          <w:cantSplit/>
          <w:trHeight w:val="678"/>
        </w:trPr>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22"/>
              <w:rPr>
                <w:rFonts w:cstheme="minorHAnsi"/>
                <w:b/>
                <w:bCs/>
                <w:i/>
                <w:iCs/>
                <w:sz w:val="16"/>
                <w:szCs w:val="16"/>
              </w:rPr>
            </w:pPr>
            <w:r w:rsidRPr="003B4723">
              <w:rPr>
                <w:rFonts w:cstheme="minorHAnsi"/>
                <w:b/>
                <w:bCs/>
                <w:i/>
                <w:iCs/>
                <w:sz w:val="16"/>
                <w:szCs w:val="16"/>
              </w:rPr>
              <w:t>Безвозмездные поступления, всего</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10954,6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8715,6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79</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5534,6</w:t>
            </w:r>
          </w:p>
        </w:tc>
        <w:tc>
          <w:tcPr>
            <w:tcW w:w="567" w:type="dxa"/>
            <w:tcBorders>
              <w:top w:val="single" w:sz="4" w:space="0" w:color="000000"/>
              <w:bottom w:val="single" w:sz="4" w:space="0" w:color="000000"/>
              <w:right w:val="single" w:sz="4" w:space="0" w:color="000000"/>
            </w:tcBorders>
            <w:shd w:val="clear" w:color="auto" w:fill="FFFFFF"/>
            <w:vAlign w:val="center"/>
          </w:tcPr>
          <w:p w:rsidR="00765F14" w:rsidRPr="003B4723" w:rsidRDefault="00765F14" w:rsidP="00E82650">
            <w:pPr>
              <w:spacing w:line="100" w:lineRule="atLeast"/>
              <w:ind w:right="-102"/>
              <w:jc w:val="both"/>
              <w:rPr>
                <w:rFonts w:cstheme="minorHAnsi"/>
                <w:b/>
                <w:color w:val="000000"/>
                <w:sz w:val="16"/>
                <w:szCs w:val="16"/>
              </w:rPr>
            </w:pPr>
            <w:r w:rsidRPr="003B4723">
              <w:rPr>
                <w:rFonts w:cstheme="minorHAnsi"/>
                <w:b/>
                <w:color w:val="000000"/>
                <w:sz w:val="16"/>
                <w:szCs w:val="16"/>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4874,3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jc w:val="both"/>
              <w:rPr>
                <w:rFonts w:cstheme="minorHAnsi"/>
                <w:b/>
                <w:color w:val="000000"/>
                <w:sz w:val="16"/>
                <w:szCs w:val="16"/>
              </w:rPr>
            </w:pPr>
            <w:r w:rsidRPr="003B4723">
              <w:rPr>
                <w:rFonts w:cstheme="minorHAnsi"/>
                <w:b/>
                <w:color w:val="000000"/>
                <w:sz w:val="16"/>
                <w:szCs w:val="16"/>
              </w:rPr>
              <w:t>88</w:t>
            </w:r>
          </w:p>
        </w:tc>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tabs>
                <w:tab w:val="left" w:pos="1285"/>
              </w:tabs>
              <w:spacing w:line="100" w:lineRule="atLeast"/>
              <w:ind w:right="-101"/>
              <w:jc w:val="both"/>
              <w:rPr>
                <w:rFonts w:cstheme="minorHAnsi"/>
                <w:b/>
                <w:sz w:val="16"/>
                <w:szCs w:val="16"/>
              </w:rPr>
            </w:pPr>
            <w:r w:rsidRPr="003B4723">
              <w:rPr>
                <w:rFonts w:cstheme="minorHAnsi"/>
                <w:b/>
                <w:sz w:val="16"/>
                <w:szCs w:val="16"/>
              </w:rPr>
              <w:t>4388</w:t>
            </w:r>
          </w:p>
        </w:tc>
        <w:tc>
          <w:tcPr>
            <w:tcW w:w="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F14" w:rsidRPr="003B4723" w:rsidRDefault="00765F14" w:rsidP="00E82650">
            <w:pPr>
              <w:spacing w:line="100" w:lineRule="atLeast"/>
              <w:ind w:right="-84"/>
              <w:jc w:val="both"/>
              <w:rPr>
                <w:rFonts w:cstheme="minorHAnsi"/>
                <w:b/>
                <w:color w:val="000000"/>
                <w:sz w:val="16"/>
                <w:szCs w:val="16"/>
              </w:rPr>
            </w:pPr>
            <w:r w:rsidRPr="003B4723">
              <w:rPr>
                <w:rFonts w:cstheme="minorHAnsi"/>
                <w:b/>
                <w:color w:val="000000"/>
                <w:sz w:val="16"/>
                <w:szCs w:val="16"/>
              </w:rPr>
              <w:t>90</w:t>
            </w:r>
          </w:p>
        </w:tc>
      </w:tr>
      <w:tr w:rsidR="00765F14" w:rsidRPr="00765F14" w:rsidTr="003B4723">
        <w:trPr>
          <w:cantSplit/>
          <w:trHeight w:val="20"/>
        </w:trPr>
        <w:tc>
          <w:tcPr>
            <w:tcW w:w="4537" w:type="dxa"/>
            <w:gridSpan w:val="6"/>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08"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730"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404"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c>
          <w:tcPr>
            <w:tcW w:w="643" w:type="dxa"/>
            <w:tcBorders>
              <w:top w:val="single" w:sz="4" w:space="0" w:color="000000"/>
            </w:tcBorders>
            <w:shd w:val="clear" w:color="auto" w:fill="auto"/>
            <w:vAlign w:val="center"/>
          </w:tcPr>
          <w:p w:rsidR="00765F14" w:rsidRPr="00765F14" w:rsidRDefault="00765F14" w:rsidP="00E82650">
            <w:pPr>
              <w:spacing w:line="100" w:lineRule="atLeast"/>
              <w:jc w:val="both"/>
              <w:rPr>
                <w:rFonts w:cstheme="minorHAnsi"/>
                <w:sz w:val="20"/>
                <w:szCs w:val="20"/>
              </w:rPr>
            </w:pPr>
          </w:p>
        </w:tc>
      </w:tr>
    </w:tbl>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Прогнозируемые на 2015 год безвозмездные поступления составят </w:t>
      </w:r>
      <w:r w:rsidRPr="00765F14">
        <w:rPr>
          <w:rFonts w:cstheme="minorHAnsi"/>
          <w:sz w:val="20"/>
          <w:szCs w:val="20"/>
        </w:rPr>
        <w:br/>
        <w:t xml:space="preserve">5534,6 тыс. рублей, что на 3181,0 тыс. рублей или на 36% ниже ожидаемого уровня 2014 года; на 2016-2017 годы 4874,3 тыс. рублей </w:t>
      </w:r>
      <w:r w:rsidRPr="00765F14">
        <w:rPr>
          <w:rFonts w:cstheme="minorHAnsi"/>
          <w:sz w:val="20"/>
          <w:szCs w:val="20"/>
        </w:rPr>
        <w:br/>
        <w:t>(-12% к уровню 2015 года) и 4388,0 тыс. рублей (-10% к уровню 2016 года), соответственно.</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Прогнозируемое снижение безвозмездных поступлений в местный бюджет обусловлено наличием нераспределенных среди субъектов </w:t>
      </w:r>
      <w:r w:rsidRPr="00765F14">
        <w:rPr>
          <w:rFonts w:cstheme="minorHAnsi"/>
          <w:sz w:val="20"/>
          <w:szCs w:val="20"/>
        </w:rPr>
        <w:lastRenderedPageBreak/>
        <w:t>области в соответствии с проектом областного бюджета на 2015-2017 годы некоторых видов межбюджетных трансфертов.</w:t>
      </w:r>
    </w:p>
    <w:p w:rsidR="00765F14" w:rsidRPr="00765F14" w:rsidRDefault="00765F14" w:rsidP="00765F14">
      <w:pPr>
        <w:spacing w:line="100" w:lineRule="atLeast"/>
        <w:jc w:val="both"/>
        <w:rPr>
          <w:rFonts w:cstheme="minorHAnsi"/>
          <w:bCs/>
          <w:sz w:val="20"/>
          <w:szCs w:val="20"/>
          <w:u w:val="single"/>
        </w:rPr>
      </w:pPr>
    </w:p>
    <w:p w:rsidR="00765F14" w:rsidRPr="00765F14" w:rsidRDefault="00765F14" w:rsidP="00765F14">
      <w:pPr>
        <w:spacing w:line="100" w:lineRule="atLeast"/>
        <w:jc w:val="both"/>
        <w:rPr>
          <w:rFonts w:cstheme="minorHAnsi"/>
          <w:b/>
          <w:bCs/>
          <w:sz w:val="20"/>
          <w:szCs w:val="20"/>
          <w:u w:val="single"/>
        </w:rPr>
      </w:pPr>
      <w:r w:rsidRPr="00765F14">
        <w:rPr>
          <w:rFonts w:cstheme="minorHAnsi"/>
          <w:b/>
          <w:bCs/>
          <w:sz w:val="20"/>
          <w:szCs w:val="20"/>
          <w:u w:val="single"/>
        </w:rPr>
        <w:t>РАСХОДЫ БЮДЖЕТА</w:t>
      </w:r>
    </w:p>
    <w:p w:rsidR="00765F14" w:rsidRPr="00765F14" w:rsidRDefault="00765F14" w:rsidP="00765F14">
      <w:pPr>
        <w:keepNext/>
        <w:spacing w:line="100" w:lineRule="atLeast"/>
        <w:jc w:val="both"/>
        <w:rPr>
          <w:rFonts w:cstheme="minorHAnsi"/>
          <w:sz w:val="20"/>
          <w:szCs w:val="20"/>
          <w:u w:val="single"/>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Планирование бюджетных ассигнований бюджета МО «Олонки» по расходам на 2015-2017 годы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6 августа 2012 года № 35н-мпр (ред. от 1 июля 2014 года № 46н-мпр)</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Для расчета бюджетных ассигнований на 2015-2017 годы в качестве «базовых» приняты объемы, утвержденные Решением Думы МО «Олонки»  №17 от 23.12.13 года «О бюджете МО «Олонки» на 2014 год и плановый период» с изменениями и дополнениями, с учетом уточнений и исключения разовых («не длящихся») расходов.</w:t>
      </w:r>
    </w:p>
    <w:p w:rsidR="00765F14" w:rsidRPr="00765F14" w:rsidRDefault="00765F14" w:rsidP="00765F14">
      <w:pPr>
        <w:spacing w:line="100" w:lineRule="atLeast"/>
        <w:jc w:val="both"/>
        <w:rPr>
          <w:rFonts w:cstheme="minorHAnsi"/>
          <w:bCs/>
          <w:sz w:val="20"/>
          <w:szCs w:val="20"/>
        </w:rPr>
      </w:pPr>
      <w:r w:rsidRPr="00765F14">
        <w:rPr>
          <w:rFonts w:cstheme="minorHAnsi"/>
          <w:bCs/>
          <w:sz w:val="20"/>
          <w:szCs w:val="20"/>
        </w:rPr>
        <w:t xml:space="preserve">Вместе с тем, </w:t>
      </w:r>
      <w:proofErr w:type="gramStart"/>
      <w:r w:rsidRPr="00765F14">
        <w:rPr>
          <w:rFonts w:cstheme="minorHAnsi"/>
          <w:bCs/>
          <w:sz w:val="20"/>
          <w:szCs w:val="20"/>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w:t>
      </w:r>
      <w:proofErr w:type="gramEnd"/>
      <w:r w:rsidRPr="00765F14">
        <w:rPr>
          <w:rFonts w:cstheme="minorHAnsi"/>
          <w:bCs/>
          <w:sz w:val="20"/>
          <w:szCs w:val="20"/>
        </w:rPr>
        <w:t xml:space="preserve"> проведены мероприятия по оптимизации расходов. </w:t>
      </w:r>
    </w:p>
    <w:p w:rsidR="00765F14" w:rsidRPr="00765F14" w:rsidRDefault="00765F14" w:rsidP="00765F14">
      <w:pPr>
        <w:pStyle w:val="a0"/>
        <w:spacing w:after="0"/>
        <w:jc w:val="both"/>
        <w:rPr>
          <w:rFonts w:asciiTheme="minorHAnsi" w:hAnsiTheme="minorHAnsi" w:cstheme="minorHAnsi"/>
          <w:bCs/>
          <w:sz w:val="20"/>
          <w:szCs w:val="20"/>
        </w:rPr>
      </w:pPr>
      <w:r w:rsidRPr="00765F14">
        <w:rPr>
          <w:rFonts w:asciiTheme="minorHAnsi" w:hAnsiTheme="minorHAnsi" w:cstheme="minorHAnsi"/>
          <w:bCs/>
          <w:sz w:val="20"/>
          <w:szCs w:val="20"/>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765F14" w:rsidRPr="00765F14" w:rsidRDefault="00765F14" w:rsidP="00765F14">
      <w:pPr>
        <w:pStyle w:val="a0"/>
        <w:spacing w:after="0"/>
        <w:jc w:val="both"/>
        <w:rPr>
          <w:rFonts w:asciiTheme="minorHAnsi" w:hAnsiTheme="minorHAnsi" w:cstheme="minorHAnsi"/>
          <w:bCs/>
          <w:sz w:val="20"/>
          <w:szCs w:val="20"/>
        </w:rPr>
      </w:pPr>
      <w:proofErr w:type="gramStart"/>
      <w:r w:rsidRPr="00765F14">
        <w:rPr>
          <w:rFonts w:asciiTheme="minorHAnsi" w:hAnsiTheme="minorHAnsi" w:cstheme="minorHAnsi"/>
          <w:bCs/>
          <w:sz w:val="20"/>
          <w:szCs w:val="20"/>
        </w:rPr>
        <w:t xml:space="preserve">Прогнозная оценка  расходов бюджета МО «Олонки» на 2015 год  составляет — 10965,62 тыс. рублей, 2016 год — 10695,37 тыс. рублей, 2017 год — 10000,49 тыс. рублей. </w:t>
      </w:r>
      <w:proofErr w:type="gramEnd"/>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Формирование расходов  бюджета на 2015 год и плановый период произведено на основании бюджетных смет, планов ФХД</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2014 года. </w:t>
      </w:r>
    </w:p>
    <w:p w:rsidR="00765F14" w:rsidRPr="00765F14" w:rsidRDefault="00765F14" w:rsidP="00765F14">
      <w:pPr>
        <w:spacing w:line="100" w:lineRule="atLeast"/>
        <w:jc w:val="both"/>
        <w:rPr>
          <w:rFonts w:cstheme="minorHAnsi"/>
          <w:bCs/>
          <w:sz w:val="20"/>
          <w:szCs w:val="20"/>
        </w:rPr>
      </w:pPr>
      <w:proofErr w:type="gramStart"/>
      <w:r w:rsidRPr="00765F14">
        <w:rPr>
          <w:rFonts w:cstheme="minorHAnsi"/>
          <w:sz w:val="20"/>
          <w:szCs w:val="20"/>
        </w:rPr>
        <w:lastRenderedPageBreak/>
        <w:t xml:space="preserve">Расходная часть проекта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w:t>
      </w:r>
      <w:r w:rsidRPr="00765F14">
        <w:rPr>
          <w:rFonts w:cstheme="minorHAnsi"/>
          <w:bCs/>
          <w:sz w:val="20"/>
          <w:szCs w:val="20"/>
        </w:rPr>
        <w:t>выполнение социальных обязательств перед населением в соответствии с планом СЭР сельского поселения.</w:t>
      </w:r>
      <w:proofErr w:type="gramEnd"/>
    </w:p>
    <w:p w:rsidR="00765F14" w:rsidRPr="00765F14" w:rsidRDefault="00765F14" w:rsidP="00765F14">
      <w:pPr>
        <w:pStyle w:val="a0"/>
        <w:spacing w:after="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01 «Общегосударственные вопросы»</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2015 году 4139,99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Подраздел 02 «Функционирование высшего должностного лица субъекта Российской Федерации и муниципального образования»</w:t>
      </w:r>
      <w:r w:rsidRPr="00765F14">
        <w:rPr>
          <w:rFonts w:asciiTheme="minorHAnsi" w:hAnsiTheme="minorHAnsi" w:cstheme="minorHAnsi"/>
          <w:sz w:val="20"/>
          <w:szCs w:val="20"/>
        </w:rPr>
        <w:t xml:space="preserve"> объем расходов на содержание Главы администрации муниципального образования «Олонки» в проекте Бюджета МО «Олонки» «О бюджете на 2015 год и плановый период» оценивается в 916,8  тыс. рублей ,  962,64 ты. Рублей, 1010,78 тыс. рублей соответственно</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в пределах  норматива на расходы на оплату труда установленного Министерством труда и занятости Иркутской области.</w:t>
      </w:r>
    </w:p>
    <w:p w:rsidR="00765F14" w:rsidRPr="00765F14" w:rsidRDefault="00765F14" w:rsidP="00765F14">
      <w:pPr>
        <w:pStyle w:val="a0"/>
        <w:spacing w:after="0"/>
        <w:jc w:val="both"/>
        <w:rPr>
          <w:rFonts w:asciiTheme="minorHAnsi" w:hAnsiTheme="minorHAnsi" w:cstheme="minorHAnsi"/>
          <w:sz w:val="20"/>
          <w:szCs w:val="20"/>
        </w:rPr>
      </w:pPr>
      <w:r w:rsidRPr="00765F14">
        <w:rPr>
          <w:rFonts w:asciiTheme="minorHAnsi" w:hAnsiTheme="minorHAnsi" w:cstheme="minorHAnsi"/>
          <w:b/>
          <w:sz w:val="20"/>
          <w:szCs w:val="20"/>
        </w:rPr>
        <w:t>Подраздел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65F14">
        <w:rPr>
          <w:rFonts w:asciiTheme="minorHAnsi" w:hAnsiTheme="minorHAnsi" w:cstheme="minorHAnsi"/>
          <w:sz w:val="20"/>
          <w:szCs w:val="20"/>
        </w:rPr>
        <w:t xml:space="preserve"> объем расходов на обеспечение деятельности администрации муниципального образования «Олонки» составляет 3202,2,49 тыс. рублей в 2015 году, в 2016 — 3474,69 тыс. рублей, 2017 год — 3695,6 тыс. рублей.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11 «Резервные фонды» </w:t>
      </w:r>
      <w:r w:rsidRPr="00765F14">
        <w:rPr>
          <w:rFonts w:asciiTheme="minorHAnsi" w:hAnsiTheme="minorHAnsi" w:cstheme="minorHAnsi"/>
          <w:sz w:val="20"/>
          <w:szCs w:val="20"/>
        </w:rPr>
        <w:t>определен объем резервного фонда администрации на 2015 год и плановый период в сумме 20 тыс. рублей.</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 xml:space="preserve">Подраздел 13 «Другие общегосударственные вопросы»  - </w:t>
      </w:r>
      <w:r w:rsidRPr="00765F14">
        <w:rPr>
          <w:rFonts w:asciiTheme="minorHAnsi" w:hAnsiTheme="minorHAnsi" w:cstheme="minorHAnsi"/>
          <w:sz w:val="20"/>
          <w:szCs w:val="20"/>
        </w:rPr>
        <w:t xml:space="preserve">сумма расходов составляет 0,7 тыс. рублей на весь плановый период.    </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 xml:space="preserve">Раздел 02 «Национальная оборона» </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 xml:space="preserve">Планируемые расходы  бюджета муниципального образования «Олонки» на 2015 год на проведение мобилизационной и </w:t>
      </w:r>
      <w:r w:rsidRPr="00765F14">
        <w:rPr>
          <w:rFonts w:asciiTheme="minorHAnsi" w:hAnsiTheme="minorHAnsi" w:cstheme="minorHAnsi"/>
          <w:sz w:val="20"/>
          <w:szCs w:val="20"/>
        </w:rPr>
        <w:lastRenderedPageBreak/>
        <w:t>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209,6 тыс. рублей, в 2016 году  - 212,3 тыс. рублей, 2017 год — 202,5 тыс. рублей.</w:t>
      </w:r>
    </w:p>
    <w:p w:rsidR="00765F14" w:rsidRPr="00765F14" w:rsidRDefault="00765F14" w:rsidP="00765F14">
      <w:pPr>
        <w:pStyle w:val="a0"/>
        <w:jc w:val="both"/>
        <w:rPr>
          <w:rFonts w:asciiTheme="minorHAnsi" w:hAnsiTheme="minorHAnsi" w:cstheme="minorHAnsi"/>
          <w:b/>
          <w:bCs/>
          <w:sz w:val="20"/>
          <w:szCs w:val="20"/>
          <w:u w:val="single"/>
        </w:rPr>
      </w:pPr>
      <w:r w:rsidRPr="00765F14">
        <w:rPr>
          <w:rFonts w:asciiTheme="minorHAnsi" w:hAnsiTheme="minorHAnsi" w:cstheme="minorHAnsi"/>
          <w:b/>
          <w:bCs/>
          <w:sz w:val="20"/>
          <w:szCs w:val="20"/>
          <w:u w:val="single"/>
        </w:rPr>
        <w:t>Раздел 04 «Национальная экономика»</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По подразделу 01</w:t>
      </w:r>
      <w:r w:rsidRPr="00765F14">
        <w:rPr>
          <w:rFonts w:asciiTheme="minorHAnsi" w:hAnsiTheme="minorHAnsi" w:cstheme="minorHAnsi"/>
          <w:sz w:val="20"/>
          <w:szCs w:val="20"/>
        </w:rPr>
        <w:t xml:space="preserve">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2015 год и плановый период.</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bCs/>
          <w:sz w:val="20"/>
          <w:szCs w:val="20"/>
        </w:rPr>
        <w:t xml:space="preserve">По подразделу 09 </w:t>
      </w:r>
      <w:r w:rsidRPr="00765F14">
        <w:rPr>
          <w:rFonts w:asciiTheme="minorHAnsi" w:hAnsiTheme="minorHAnsi" w:cstheme="minorHAnsi"/>
          <w:sz w:val="20"/>
          <w:szCs w:val="20"/>
        </w:rPr>
        <w:t xml:space="preserve">будут </w:t>
      </w:r>
      <w:proofErr w:type="gramStart"/>
      <w:r w:rsidRPr="00765F14">
        <w:rPr>
          <w:rFonts w:asciiTheme="minorHAnsi" w:hAnsiTheme="minorHAnsi" w:cstheme="minorHAnsi"/>
          <w:sz w:val="20"/>
          <w:szCs w:val="20"/>
        </w:rPr>
        <w:t>производится</w:t>
      </w:r>
      <w:proofErr w:type="gramEnd"/>
      <w:r w:rsidRPr="00765F14">
        <w:rPr>
          <w:rFonts w:asciiTheme="minorHAnsi" w:hAnsiTheme="minorHAnsi" w:cstheme="minorHAnsi"/>
          <w:sz w:val="20"/>
          <w:szCs w:val="20"/>
        </w:rPr>
        <w:t xml:space="preserve">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2015год — 1214,9 тыс. рублей, 2016 год — 1655,8 тыс. рублей, 2017 год — 1373,6 тыс. рублей. </w:t>
      </w:r>
    </w:p>
    <w:p w:rsidR="00765F14" w:rsidRPr="00765F14" w:rsidRDefault="00765F14" w:rsidP="00765F14">
      <w:pPr>
        <w:pStyle w:val="a0"/>
        <w:jc w:val="both"/>
        <w:rPr>
          <w:rFonts w:asciiTheme="minorHAnsi" w:hAnsiTheme="minorHAnsi" w:cstheme="minorHAnsi"/>
          <w:b/>
          <w:sz w:val="20"/>
          <w:szCs w:val="20"/>
          <w:u w:val="single"/>
        </w:rPr>
      </w:pPr>
      <w:r w:rsidRPr="00765F14">
        <w:rPr>
          <w:rFonts w:asciiTheme="minorHAnsi" w:hAnsiTheme="minorHAnsi" w:cstheme="minorHAnsi"/>
          <w:b/>
          <w:sz w:val="20"/>
          <w:szCs w:val="20"/>
          <w:u w:val="single"/>
        </w:rPr>
        <w:t>Раздел 05 «Жилищно-коммунальное хозяйство»</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sz w:val="20"/>
          <w:szCs w:val="20"/>
        </w:rPr>
        <w:t>По подразделу 02 «Коммунальное хозяйство» расходы бюджета муниципального образования «Олонки» в 2015 году по данному разделу составят 924,0 тыс. рублей.</w:t>
      </w:r>
    </w:p>
    <w:p w:rsidR="00765F14" w:rsidRPr="00765F14" w:rsidRDefault="00765F14" w:rsidP="00765F14">
      <w:pPr>
        <w:pStyle w:val="2"/>
        <w:numPr>
          <w:ilvl w:val="1"/>
          <w:numId w:val="3"/>
        </w:numPr>
        <w:ind w:left="0" w:firstLine="0"/>
        <w:jc w:val="both"/>
        <w:rPr>
          <w:rFonts w:asciiTheme="minorHAnsi" w:hAnsiTheme="minorHAnsi" w:cstheme="minorHAnsi"/>
          <w:i w:val="0"/>
          <w:sz w:val="20"/>
          <w:szCs w:val="20"/>
          <w:u w:val="single"/>
        </w:rPr>
      </w:pPr>
      <w:r w:rsidRPr="00765F14">
        <w:rPr>
          <w:rFonts w:asciiTheme="minorHAnsi" w:hAnsiTheme="minorHAnsi" w:cstheme="minorHAnsi"/>
          <w:i w:val="0"/>
          <w:sz w:val="20"/>
          <w:szCs w:val="20"/>
          <w:u w:val="single"/>
        </w:rPr>
        <w:t>Раздел 08 «Культура, кинематография, средства массовой информации»</w:t>
      </w:r>
    </w:p>
    <w:p w:rsidR="00765F14" w:rsidRPr="00765F14" w:rsidRDefault="00765F14" w:rsidP="00765F14">
      <w:pPr>
        <w:pStyle w:val="a0"/>
        <w:jc w:val="both"/>
        <w:rPr>
          <w:rFonts w:asciiTheme="minorHAnsi" w:hAnsiTheme="minorHAnsi" w:cstheme="minorHAnsi"/>
          <w:sz w:val="20"/>
          <w:szCs w:val="20"/>
        </w:rPr>
      </w:pPr>
      <w:r w:rsidRPr="00765F14">
        <w:rPr>
          <w:rFonts w:asciiTheme="minorHAnsi" w:hAnsiTheme="minorHAnsi" w:cstheme="minorHAnsi"/>
          <w:b/>
          <w:sz w:val="20"/>
          <w:szCs w:val="20"/>
        </w:rPr>
        <w:t>По подразделу 01 «Культура»</w:t>
      </w:r>
      <w:r w:rsidRPr="00765F14">
        <w:rPr>
          <w:rFonts w:asciiTheme="minorHAnsi" w:hAnsiTheme="minorHAnsi" w:cstheme="minorHAnsi"/>
          <w:sz w:val="20"/>
          <w:szCs w:val="20"/>
        </w:rPr>
        <w:t xml:space="preserve"> субсидии муниципальным бюджетным учреждениям</w:t>
      </w:r>
      <w:proofErr w:type="gramStart"/>
      <w:r w:rsidRPr="00765F14">
        <w:rPr>
          <w:rFonts w:asciiTheme="minorHAnsi" w:hAnsiTheme="minorHAnsi" w:cstheme="minorHAnsi"/>
          <w:sz w:val="20"/>
          <w:szCs w:val="20"/>
        </w:rPr>
        <w:t xml:space="preserve"> ,</w:t>
      </w:r>
      <w:proofErr w:type="gramEnd"/>
      <w:r w:rsidRPr="00765F14">
        <w:rPr>
          <w:rFonts w:asciiTheme="minorHAnsi" w:hAnsiTheme="minorHAnsi" w:cstheme="minorHAnsi"/>
          <w:sz w:val="20"/>
          <w:szCs w:val="20"/>
        </w:rPr>
        <w:t xml:space="preserve"> находящимся в ведении администрации муниципального образования «Олонки»  запланированы на 2015 год и плановый период в сумме — 4444,83 тыс. рублей, 3381,94 тыс. рублей, 2670,1 тыс. рублей соответственно.</w:t>
      </w:r>
    </w:p>
    <w:p w:rsidR="00765F14" w:rsidRPr="00765F14" w:rsidRDefault="00765F14" w:rsidP="00765F14">
      <w:pPr>
        <w:pStyle w:val="a0"/>
        <w:jc w:val="both"/>
        <w:rPr>
          <w:rFonts w:asciiTheme="minorHAnsi" w:hAnsiTheme="minorHAnsi" w:cstheme="minorHAnsi"/>
          <w:sz w:val="20"/>
          <w:szCs w:val="20"/>
        </w:rPr>
      </w:pPr>
    </w:p>
    <w:p w:rsidR="00765F14" w:rsidRPr="00765F14" w:rsidRDefault="00765F14" w:rsidP="00765F14">
      <w:pPr>
        <w:keepNext/>
        <w:spacing w:line="100" w:lineRule="atLeast"/>
        <w:jc w:val="both"/>
        <w:rPr>
          <w:rFonts w:cstheme="minorHAnsi"/>
          <w:b/>
          <w:sz w:val="20"/>
          <w:szCs w:val="20"/>
          <w:u w:val="single"/>
        </w:rPr>
      </w:pPr>
      <w:r w:rsidRPr="00765F14">
        <w:rPr>
          <w:rFonts w:cstheme="minorHAnsi"/>
          <w:b/>
          <w:sz w:val="20"/>
          <w:szCs w:val="20"/>
          <w:u w:val="single"/>
        </w:rPr>
        <w:t>ИСТОЧНИКИ ФИНАНСИРОВАНИЯ ДЕФИЦИТА  БЮДЖЕТА</w:t>
      </w:r>
    </w:p>
    <w:p w:rsidR="00765F14" w:rsidRPr="00765F14" w:rsidRDefault="00765F14" w:rsidP="00765F14">
      <w:pPr>
        <w:spacing w:line="100" w:lineRule="atLeast"/>
        <w:jc w:val="both"/>
        <w:rPr>
          <w:rFonts w:cstheme="minorHAnsi"/>
          <w:b/>
          <w:sz w:val="20"/>
          <w:szCs w:val="20"/>
          <w:u w:val="single"/>
        </w:rPr>
      </w:pPr>
    </w:p>
    <w:p w:rsidR="00765F14" w:rsidRPr="00765F14" w:rsidRDefault="00765F14" w:rsidP="00765F14">
      <w:pPr>
        <w:spacing w:line="228" w:lineRule="auto"/>
        <w:jc w:val="both"/>
        <w:rPr>
          <w:rFonts w:cstheme="minorHAnsi"/>
          <w:sz w:val="20"/>
          <w:szCs w:val="20"/>
        </w:rPr>
      </w:pPr>
      <w:r w:rsidRPr="00765F14">
        <w:rPr>
          <w:rFonts w:cstheme="minorHAnsi"/>
          <w:sz w:val="20"/>
          <w:szCs w:val="20"/>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2015 год -  258,62 тыс. рублей, 277,19 тыс. рублей, 267,26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При установленных параметрах бюджета верхний предел муниципального долга составит:</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2016 года 1978,75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lastRenderedPageBreak/>
        <w:t>на 1 января 2017 года 1944,05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на 1 января 2018 года 1985,8 тыс. рублей.</w:t>
      </w:r>
    </w:p>
    <w:p w:rsidR="00765F14" w:rsidRPr="00765F14" w:rsidRDefault="00765F14" w:rsidP="00765F14">
      <w:pPr>
        <w:spacing w:line="100" w:lineRule="atLeast"/>
        <w:jc w:val="both"/>
        <w:rPr>
          <w:rFonts w:cstheme="minorHAnsi"/>
          <w:sz w:val="20"/>
          <w:szCs w:val="20"/>
        </w:rPr>
      </w:pPr>
      <w:r w:rsidRPr="00765F14">
        <w:rPr>
          <w:rFonts w:cstheme="minorHAnsi"/>
          <w:sz w:val="20"/>
          <w:szCs w:val="20"/>
        </w:rPr>
        <w:t>В проекте Решения Думы о бюджете на 2015 год и плановый период 2016-2017 годы установлено</w:t>
      </w:r>
      <w:proofErr w:type="gramStart"/>
      <w:r w:rsidRPr="00765F14">
        <w:rPr>
          <w:rFonts w:cstheme="minorHAnsi"/>
          <w:sz w:val="20"/>
          <w:szCs w:val="20"/>
        </w:rPr>
        <w:t xml:space="preserve"> ,</w:t>
      </w:r>
      <w:proofErr w:type="gramEnd"/>
      <w:r w:rsidRPr="00765F14">
        <w:rPr>
          <w:rFonts w:cstheme="minorHAnsi"/>
          <w:sz w:val="20"/>
          <w:szCs w:val="20"/>
        </w:rPr>
        <w:t xml:space="preserve"> что предельный объем расходов на обслуживание внутреннего муниципального долга МО «Олонки» равен 0 тыс. рублей. </w:t>
      </w: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p>
    <w:p w:rsidR="00765F14" w:rsidRPr="00765F14" w:rsidRDefault="00765F14" w:rsidP="00765F14">
      <w:pPr>
        <w:spacing w:line="100" w:lineRule="atLeast"/>
        <w:jc w:val="both"/>
        <w:rPr>
          <w:rFonts w:cstheme="minorHAnsi"/>
          <w:sz w:val="20"/>
          <w:szCs w:val="20"/>
        </w:rPr>
      </w:pPr>
      <w:r w:rsidRPr="00765F14">
        <w:rPr>
          <w:rFonts w:cstheme="minorHAnsi"/>
          <w:sz w:val="20"/>
          <w:szCs w:val="20"/>
        </w:rPr>
        <w:t xml:space="preserve">Начальник финансового отдела </w:t>
      </w:r>
    </w:p>
    <w:p w:rsidR="00765F14" w:rsidRPr="00765F14" w:rsidRDefault="003B4723" w:rsidP="00765F14">
      <w:pPr>
        <w:spacing w:line="100" w:lineRule="atLeast"/>
        <w:jc w:val="both"/>
        <w:rPr>
          <w:rFonts w:cstheme="minorHAnsi"/>
          <w:sz w:val="20"/>
          <w:szCs w:val="20"/>
        </w:rPr>
      </w:pPr>
      <w:r>
        <w:rPr>
          <w:rFonts w:cstheme="minorHAnsi"/>
          <w:sz w:val="20"/>
          <w:szCs w:val="20"/>
        </w:rPr>
        <w:t xml:space="preserve">администрации МО «Олонки»  </w:t>
      </w:r>
      <w:r>
        <w:rPr>
          <w:rFonts w:cstheme="minorHAnsi"/>
          <w:sz w:val="20"/>
          <w:szCs w:val="20"/>
        </w:rPr>
        <w:tab/>
      </w:r>
      <w:r>
        <w:rPr>
          <w:rFonts w:cstheme="minorHAnsi"/>
          <w:sz w:val="20"/>
          <w:szCs w:val="20"/>
        </w:rPr>
        <w:tab/>
      </w:r>
      <w:r>
        <w:rPr>
          <w:rFonts w:cstheme="minorHAnsi"/>
          <w:sz w:val="20"/>
          <w:szCs w:val="20"/>
        </w:rPr>
        <w:tab/>
      </w:r>
      <w:r w:rsidR="00765F14" w:rsidRPr="00765F14">
        <w:rPr>
          <w:rFonts w:cstheme="minorHAnsi"/>
          <w:sz w:val="20"/>
          <w:szCs w:val="20"/>
        </w:rPr>
        <w:tab/>
        <w:t>И.В.Соколова</w:t>
      </w:r>
    </w:p>
    <w:p w:rsidR="00765F14" w:rsidRPr="00765F14" w:rsidRDefault="00765F14" w:rsidP="00765F14">
      <w:pPr>
        <w:spacing w:line="100" w:lineRule="atLeast"/>
        <w:ind w:left="142"/>
        <w:jc w:val="both"/>
        <w:rPr>
          <w:rFonts w:cstheme="minorHAnsi"/>
          <w:sz w:val="20"/>
          <w:szCs w:val="20"/>
        </w:rPr>
      </w:pPr>
    </w:p>
    <w:p w:rsidR="00765F14" w:rsidRPr="007D3C10" w:rsidRDefault="00765F14" w:rsidP="00765F14">
      <w:pPr>
        <w:jc w:val="center"/>
        <w:rPr>
          <w:b/>
        </w:rPr>
      </w:pP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РОССИЙСКАЯ ФЕДЕРАЦИЯ</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ИРКУТСКАЯ ОБЛАСТЬ</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БОХАНСКИЙ РАЙОН</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ДУМА</w:t>
      </w:r>
    </w:p>
    <w:p w:rsidR="003B4723" w:rsidRPr="003B4723" w:rsidRDefault="003B4723" w:rsidP="003B4723">
      <w:pPr>
        <w:pStyle w:val="ConsTitle"/>
        <w:widowControl/>
        <w:ind w:right="0"/>
        <w:jc w:val="center"/>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jc w:val="center"/>
        <w:rPr>
          <w:rFonts w:cstheme="minorHAnsi"/>
          <w:b/>
          <w:bCs/>
          <w:sz w:val="20"/>
          <w:szCs w:val="20"/>
        </w:rPr>
      </w:pPr>
    </w:p>
    <w:p w:rsidR="003B4723" w:rsidRPr="003B4723" w:rsidRDefault="003B4723" w:rsidP="003B4723">
      <w:pPr>
        <w:pStyle w:val="ConsTitle"/>
        <w:widowControl/>
        <w:ind w:right="0"/>
        <w:rPr>
          <w:rFonts w:asciiTheme="minorHAnsi" w:hAnsiTheme="minorHAnsi" w:cstheme="minorHAnsi"/>
          <w:sz w:val="20"/>
          <w:szCs w:val="20"/>
        </w:rPr>
      </w:pPr>
      <w:r w:rsidRPr="003B4723">
        <w:rPr>
          <w:rFonts w:asciiTheme="minorHAnsi" w:hAnsiTheme="minorHAnsi" w:cstheme="minorHAnsi"/>
          <w:sz w:val="20"/>
          <w:szCs w:val="20"/>
        </w:rPr>
        <w:t xml:space="preserve">четырнадцатая </w:t>
      </w:r>
      <w:r>
        <w:rPr>
          <w:rFonts w:asciiTheme="minorHAnsi" w:hAnsiTheme="minorHAnsi" w:cstheme="minorHAnsi"/>
          <w:sz w:val="20"/>
          <w:szCs w:val="20"/>
        </w:rPr>
        <w:t>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3B4723">
        <w:rPr>
          <w:rFonts w:asciiTheme="minorHAnsi" w:hAnsiTheme="minorHAnsi" w:cstheme="minorHAnsi"/>
          <w:sz w:val="20"/>
          <w:szCs w:val="20"/>
        </w:rPr>
        <w:t xml:space="preserve">        третьего созыва</w:t>
      </w:r>
    </w:p>
    <w:p w:rsidR="003B4723" w:rsidRPr="003B4723" w:rsidRDefault="003B4723" w:rsidP="003B4723">
      <w:pPr>
        <w:pStyle w:val="ConsTitle"/>
        <w:widowControl/>
        <w:ind w:right="0"/>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rPr>
          <w:rFonts w:cstheme="minorHAnsi"/>
          <w:b/>
          <w:bCs/>
          <w:sz w:val="20"/>
          <w:szCs w:val="20"/>
        </w:rPr>
      </w:pPr>
    </w:p>
    <w:p w:rsidR="003B4723" w:rsidRPr="003B4723" w:rsidRDefault="003B4723" w:rsidP="003B4723">
      <w:pPr>
        <w:jc w:val="center"/>
        <w:rPr>
          <w:rFonts w:cstheme="minorHAnsi"/>
          <w:b/>
          <w:sz w:val="20"/>
          <w:szCs w:val="20"/>
        </w:rPr>
      </w:pPr>
      <w:r w:rsidRPr="003B4723">
        <w:rPr>
          <w:rFonts w:cstheme="minorHAnsi"/>
          <w:b/>
          <w:sz w:val="20"/>
          <w:szCs w:val="20"/>
        </w:rPr>
        <w:t xml:space="preserve">РЕШЕНИЕ № 54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«Об установлении налога </w:t>
      </w:r>
    </w:p>
    <w:p w:rsidR="003B4723" w:rsidRPr="003B4723" w:rsidRDefault="003B4723" w:rsidP="003B4723">
      <w:pPr>
        <w:tabs>
          <w:tab w:val="left" w:pos="1260"/>
        </w:tabs>
        <w:jc w:val="both"/>
        <w:rPr>
          <w:rFonts w:cstheme="minorHAnsi"/>
          <w:sz w:val="20"/>
          <w:szCs w:val="20"/>
        </w:rPr>
      </w:pPr>
      <w:r w:rsidRPr="003B4723">
        <w:rPr>
          <w:rFonts w:cstheme="minorHAnsi"/>
          <w:sz w:val="20"/>
          <w:szCs w:val="20"/>
        </w:rPr>
        <w:t xml:space="preserve">на имущество физических лиц» </w:t>
      </w:r>
    </w:p>
    <w:p w:rsidR="003B4723" w:rsidRPr="003B4723" w:rsidRDefault="003B4723" w:rsidP="003B4723">
      <w:pPr>
        <w:pStyle w:val="1"/>
        <w:rPr>
          <w:rFonts w:asciiTheme="minorHAnsi" w:hAnsiTheme="minorHAnsi" w:cstheme="minorHAnsi"/>
          <w:sz w:val="20"/>
          <w:szCs w:val="20"/>
        </w:rPr>
      </w:pPr>
    </w:p>
    <w:p w:rsidR="003B4723" w:rsidRPr="003B4723" w:rsidRDefault="003B4723" w:rsidP="003B4723">
      <w:pPr>
        <w:shd w:val="clear" w:color="auto" w:fill="FFFFFF"/>
        <w:ind w:firstLine="708"/>
        <w:jc w:val="both"/>
        <w:rPr>
          <w:rFonts w:cstheme="minorHAnsi"/>
          <w:sz w:val="20"/>
          <w:szCs w:val="20"/>
        </w:rPr>
      </w:pPr>
      <w:proofErr w:type="gramStart"/>
      <w:r w:rsidRPr="003B4723">
        <w:rPr>
          <w:rFonts w:cstheme="minorHAnsi"/>
          <w:sz w:val="20"/>
          <w:szCs w:val="20"/>
        </w:rPr>
        <w:t xml:space="preserve">Руководствуясь </w:t>
      </w:r>
      <w:hyperlink r:id="rId5" w:history="1">
        <w:r w:rsidRPr="003B4723">
          <w:rPr>
            <w:rFonts w:cstheme="minorHAnsi"/>
            <w:sz w:val="20"/>
            <w:szCs w:val="20"/>
          </w:rPr>
          <w:t>п. 1 ст. 4</w:t>
        </w:r>
      </w:hyperlink>
      <w:r w:rsidRPr="003B4723">
        <w:rPr>
          <w:rFonts w:cstheme="minorHAnsi"/>
          <w:sz w:val="20"/>
          <w:szCs w:val="20"/>
        </w:rPr>
        <w:t xml:space="preserve">, </w:t>
      </w:r>
      <w:hyperlink r:id="rId6" w:history="1">
        <w:r w:rsidRPr="003B4723">
          <w:rPr>
            <w:rFonts w:cstheme="minorHAnsi"/>
            <w:sz w:val="20"/>
            <w:szCs w:val="20"/>
          </w:rPr>
          <w:t>ст. 5</w:t>
        </w:r>
      </w:hyperlink>
      <w:r w:rsidRPr="003B4723">
        <w:rPr>
          <w:rFonts w:cstheme="minorHAnsi"/>
          <w:sz w:val="20"/>
          <w:szCs w:val="20"/>
        </w:rPr>
        <w:t xml:space="preserve">, </w:t>
      </w:r>
      <w:hyperlink r:id="rId7" w:history="1">
        <w:r w:rsidRPr="003B4723">
          <w:rPr>
            <w:rFonts w:cstheme="minorHAnsi"/>
            <w:sz w:val="20"/>
            <w:szCs w:val="20"/>
          </w:rPr>
          <w:t>п. 4 ст. 12</w:t>
        </w:r>
      </w:hyperlink>
      <w:r w:rsidRPr="003B4723">
        <w:rPr>
          <w:rFonts w:cstheme="minorHAnsi"/>
          <w:sz w:val="20"/>
          <w:szCs w:val="20"/>
        </w:rPr>
        <w:t xml:space="preserve">, </w:t>
      </w:r>
      <w:hyperlink r:id="rId8" w:history="1">
        <w:r w:rsidRPr="003B4723">
          <w:rPr>
            <w:rFonts w:cstheme="minorHAnsi"/>
            <w:sz w:val="20"/>
            <w:szCs w:val="20"/>
          </w:rPr>
          <w:t>ст.ст. 15</w:t>
        </w:r>
      </w:hyperlink>
      <w:r w:rsidRPr="003B4723">
        <w:rPr>
          <w:rFonts w:cstheme="minorHAnsi"/>
          <w:sz w:val="20"/>
          <w:szCs w:val="20"/>
        </w:rPr>
        <w:t xml:space="preserve">, </w:t>
      </w:r>
      <w:hyperlink r:id="rId9" w:history="1">
        <w:r w:rsidRPr="003B4723">
          <w:rPr>
            <w:rFonts w:cstheme="minorHAnsi"/>
            <w:sz w:val="20"/>
            <w:szCs w:val="20"/>
          </w:rPr>
          <w:t>17</w:t>
        </w:r>
      </w:hyperlink>
      <w:r w:rsidRPr="003B4723">
        <w:rPr>
          <w:rFonts w:cstheme="minorHAnsi"/>
          <w:sz w:val="20"/>
          <w:szCs w:val="20"/>
        </w:rPr>
        <w:t xml:space="preserve">, главой 32 «Налог на имущество физических лиц» Налогового кодекса РФ, </w:t>
      </w:r>
      <w:hyperlink r:id="rId10" w:history="1">
        <w:r w:rsidRPr="003B4723">
          <w:rPr>
            <w:rFonts w:cstheme="minorHAnsi"/>
            <w:sz w:val="20"/>
            <w:szCs w:val="20"/>
          </w:rPr>
          <w:t>ст.ст. 1</w:t>
        </w:r>
      </w:hyperlink>
      <w:r w:rsidRPr="003B4723">
        <w:rPr>
          <w:rFonts w:cstheme="minorHAnsi"/>
          <w:sz w:val="20"/>
          <w:szCs w:val="20"/>
        </w:rPr>
        <w:t xml:space="preserve">4, </w:t>
      </w:r>
      <w:hyperlink r:id="rId11" w:history="1">
        <w:r w:rsidRPr="003B4723">
          <w:rPr>
            <w:rFonts w:cstheme="minorHAnsi"/>
            <w:sz w:val="20"/>
            <w:szCs w:val="20"/>
          </w:rPr>
          <w:t>17,</w:t>
        </w:r>
      </w:hyperlink>
      <w:r w:rsidRPr="003B4723">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ст. 6 Устава муниципального образования «Олонки», Дума муниципального образования «Олонки»</w:t>
      </w:r>
      <w:proofErr w:type="gramEnd"/>
    </w:p>
    <w:p w:rsidR="003B4723" w:rsidRPr="003B4723" w:rsidRDefault="003B4723" w:rsidP="003B4723">
      <w:pPr>
        <w:pStyle w:val="1"/>
        <w:ind w:firstLine="851"/>
        <w:jc w:val="both"/>
        <w:rPr>
          <w:rFonts w:asciiTheme="minorHAnsi" w:hAnsiTheme="minorHAnsi" w:cstheme="minorHAnsi"/>
          <w:sz w:val="20"/>
          <w:szCs w:val="20"/>
        </w:rPr>
      </w:pPr>
      <w:r w:rsidRPr="003B4723">
        <w:rPr>
          <w:rFonts w:asciiTheme="minorHAnsi" w:hAnsiTheme="minorHAnsi" w:cstheme="minorHAnsi"/>
          <w:sz w:val="20"/>
          <w:szCs w:val="20"/>
        </w:rPr>
        <w:t xml:space="preserve">                                   </w:t>
      </w:r>
    </w:p>
    <w:p w:rsidR="003B4723" w:rsidRPr="003B4723" w:rsidRDefault="003B4723" w:rsidP="003B4723">
      <w:pPr>
        <w:pStyle w:val="1"/>
        <w:ind w:firstLine="851"/>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1"/>
        <w:ind w:firstLine="851"/>
        <w:jc w:val="center"/>
        <w:rPr>
          <w:rFonts w:asciiTheme="minorHAnsi" w:hAnsiTheme="minorHAnsi" w:cstheme="minorHAnsi"/>
          <w:b/>
          <w:sz w:val="20"/>
          <w:szCs w:val="20"/>
        </w:rPr>
      </w:pPr>
    </w:p>
    <w:p w:rsidR="003B4723" w:rsidRPr="003B4723" w:rsidRDefault="003B4723" w:rsidP="003B4723">
      <w:pPr>
        <w:pStyle w:val="aa"/>
        <w:numPr>
          <w:ilvl w:val="0"/>
          <w:numId w:val="4"/>
        </w:numPr>
        <w:ind w:left="0" w:firstLine="0"/>
        <w:jc w:val="both"/>
        <w:rPr>
          <w:rFonts w:cstheme="minorHAnsi"/>
          <w:sz w:val="20"/>
          <w:szCs w:val="20"/>
          <w:lang w:eastAsia="ru-RU"/>
        </w:rPr>
      </w:pPr>
      <w:r w:rsidRPr="003B4723">
        <w:rPr>
          <w:rFonts w:cstheme="minorHAnsi"/>
          <w:sz w:val="20"/>
          <w:szCs w:val="20"/>
          <w:lang w:eastAsia="ru-RU"/>
        </w:rPr>
        <w:t>Установить и ввести в действие с 1 января 2015 года на территории муниципального образования «Олонки» налог на имущество физических лиц</w:t>
      </w:r>
      <w:r w:rsidRPr="003B4723">
        <w:rPr>
          <w:rFonts w:cstheme="minorHAnsi"/>
          <w:sz w:val="20"/>
          <w:szCs w:val="20"/>
        </w:rPr>
        <w:t xml:space="preserve"> (далее - налог).</w:t>
      </w:r>
    </w:p>
    <w:p w:rsidR="003B4723" w:rsidRPr="003B4723" w:rsidRDefault="003B4723" w:rsidP="003B4723">
      <w:pPr>
        <w:pStyle w:val="ConsPlusNormal"/>
        <w:numPr>
          <w:ilvl w:val="0"/>
          <w:numId w:val="4"/>
        </w:numPr>
        <w:ind w:left="0" w:firstLine="0"/>
        <w:jc w:val="both"/>
        <w:rPr>
          <w:rFonts w:asciiTheme="minorHAnsi" w:hAnsiTheme="minorHAnsi" w:cstheme="minorHAnsi"/>
        </w:rPr>
      </w:pPr>
      <w:r w:rsidRPr="003B4723">
        <w:rPr>
          <w:rFonts w:asciiTheme="minorHAnsi" w:hAnsiTheme="minorHAnsi" w:cstheme="minorHAnsi"/>
        </w:rPr>
        <w:t>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w:t>
      </w:r>
      <w:r w:rsidRPr="003B4723">
        <w:rPr>
          <w:rFonts w:asciiTheme="minorHAnsi" w:hAnsiTheme="minorHAnsi" w:cstheme="minorHAnsi"/>
        </w:rPr>
        <w:lastRenderedPageBreak/>
        <w:t>дефлятор (с учетом доли налогоплательщика в праве общей собственности на каждый из таких объектов):</w:t>
      </w:r>
    </w:p>
    <w:p w:rsidR="003B4723" w:rsidRPr="003B4723" w:rsidRDefault="003B4723" w:rsidP="003B4723">
      <w:pPr>
        <w:pStyle w:val="ConsPlusNormal"/>
        <w:ind w:left="66"/>
        <w:jc w:val="both"/>
        <w:rPr>
          <w:rFonts w:asciiTheme="minorHAnsi" w:hAnsiTheme="minorHAnsi" w:cstheme="minorHAnsi"/>
        </w:rPr>
      </w:pPr>
    </w:p>
    <w:tbl>
      <w:tblPr>
        <w:tblW w:w="6095" w:type="dxa"/>
        <w:tblInd w:w="70" w:type="dxa"/>
        <w:tblLayout w:type="fixed"/>
        <w:tblCellMar>
          <w:left w:w="70" w:type="dxa"/>
          <w:right w:w="70" w:type="dxa"/>
        </w:tblCellMar>
        <w:tblLook w:val="0000"/>
      </w:tblPr>
      <w:tblGrid>
        <w:gridCol w:w="3402"/>
        <w:gridCol w:w="2693"/>
      </w:tblGrid>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Суммарная инвентаризационная   </w:t>
            </w:r>
            <w:r w:rsidRPr="003B4723">
              <w:rPr>
                <w:rFonts w:asciiTheme="minorHAnsi" w:hAnsiTheme="minorHAnsi" w:cstheme="minorHAnsi"/>
              </w:rPr>
              <w:br/>
              <w:t>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Ставка налога             </w:t>
            </w:r>
          </w:p>
        </w:tc>
      </w:tr>
      <w:tr w:rsidR="003B4723" w:rsidRPr="003B4723" w:rsidTr="003B4723">
        <w:trPr>
          <w:cantSplit/>
          <w:trHeight w:val="24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До 300 000 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0,1 процент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300 000 рублей до 500 000   </w:t>
            </w:r>
            <w:r w:rsidRPr="003B4723">
              <w:rPr>
                <w:rFonts w:asciiTheme="minorHAnsi" w:hAnsiTheme="minorHAnsi" w:cstheme="minorHAnsi"/>
              </w:rPr>
              <w:br/>
              <w:t xml:space="preserve">рублей (включительно)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 0,3 процента (включительно)                        </w:t>
            </w:r>
          </w:p>
        </w:tc>
      </w:tr>
      <w:tr w:rsidR="003B4723" w:rsidRPr="003B4723" w:rsidTr="003B4723">
        <w:trPr>
          <w:cantSplit/>
          <w:trHeight w:val="360"/>
        </w:trPr>
        <w:tc>
          <w:tcPr>
            <w:tcW w:w="3402"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Свыше 500 000 рублей              </w:t>
            </w:r>
          </w:p>
        </w:tc>
        <w:tc>
          <w:tcPr>
            <w:tcW w:w="2693" w:type="dxa"/>
            <w:tcBorders>
              <w:top w:val="single" w:sz="6" w:space="0" w:color="auto"/>
              <w:left w:val="single" w:sz="6" w:space="0" w:color="auto"/>
              <w:bottom w:val="single" w:sz="6" w:space="0" w:color="auto"/>
              <w:right w:val="single" w:sz="6" w:space="0" w:color="auto"/>
            </w:tcBorders>
          </w:tcPr>
          <w:p w:rsidR="003B4723" w:rsidRPr="003B4723" w:rsidRDefault="003B4723" w:rsidP="00E82650">
            <w:pPr>
              <w:pStyle w:val="ConsPlusCell"/>
              <w:rPr>
                <w:rFonts w:asciiTheme="minorHAnsi" w:hAnsiTheme="minorHAnsi" w:cstheme="minorHAnsi"/>
              </w:rPr>
            </w:pPr>
            <w:r w:rsidRPr="003B4723">
              <w:rPr>
                <w:rFonts w:asciiTheme="minorHAnsi" w:hAnsiTheme="minorHAnsi" w:cstheme="minorHAnsi"/>
              </w:rPr>
              <w:t xml:space="preserve">0,5 процента (включительно)                        </w:t>
            </w:r>
          </w:p>
        </w:tc>
      </w:tr>
    </w:tbl>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Налог на имущество физических лиц уплачивается в порядке и сроки, установленные ст. 409 Налогового кодекса РФ.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От уплаты налога на имущество освобождаются физические лица, установленные статьей 407 Налогового кодекса Российской Федерации;</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proofErr w:type="gramStart"/>
      <w:r w:rsidRPr="003B4723">
        <w:rPr>
          <w:rFonts w:cstheme="minorHAnsi"/>
          <w:sz w:val="20"/>
          <w:szCs w:val="20"/>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N 2003-1 "О налогах на имущество физических лиц", а также с</w:t>
      </w:r>
      <w:proofErr w:type="gramEnd"/>
      <w:r w:rsidRPr="003B4723">
        <w:rPr>
          <w:rFonts w:cstheme="minorHAnsi"/>
          <w:sz w:val="20"/>
          <w:szCs w:val="20"/>
        </w:rPr>
        <w:t xml:space="preserve"> учетом положений решения думы МО «Олонки» от 14.11.2013 г. № 10 «Об установлении налога на имущество физических лиц», действующих до 01.01.2015.  </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С момента вступления в силу настоящего решения считать утратившими силу решение Думы МО «Олонки» от 14.11.2013 г. № 10 «Об установлении налога на имущество физических лиц».</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cstheme="minorHAnsi"/>
          <w:sz w:val="20"/>
          <w:szCs w:val="20"/>
        </w:rPr>
        <w:t>Боханский</w:t>
      </w:r>
      <w:proofErr w:type="spellEnd"/>
      <w:r w:rsidRPr="003B4723">
        <w:rPr>
          <w:rFonts w:cstheme="minorHAnsi"/>
          <w:sz w:val="20"/>
          <w:szCs w:val="20"/>
        </w:rPr>
        <w:t xml:space="preserve"> район» в срок не позднее 01.12.2014 года.</w:t>
      </w:r>
    </w:p>
    <w:p w:rsidR="003B4723" w:rsidRPr="003B4723" w:rsidRDefault="003B4723" w:rsidP="003B4723">
      <w:pPr>
        <w:pStyle w:val="aa"/>
        <w:numPr>
          <w:ilvl w:val="0"/>
          <w:numId w:val="4"/>
        </w:numPr>
        <w:ind w:left="0" w:firstLine="0"/>
        <w:jc w:val="both"/>
        <w:rPr>
          <w:rFonts w:cstheme="minorHAnsi"/>
          <w:sz w:val="20"/>
          <w:szCs w:val="20"/>
        </w:rPr>
      </w:pPr>
      <w:r w:rsidRPr="003B4723">
        <w:rPr>
          <w:rFonts w:cstheme="minorHAnsi"/>
          <w:sz w:val="20"/>
          <w:szCs w:val="20"/>
        </w:rPr>
        <w:t>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pStyle w:val="aa"/>
        <w:numPr>
          <w:ilvl w:val="0"/>
          <w:numId w:val="4"/>
        </w:numPr>
        <w:autoSpaceDE w:val="0"/>
        <w:autoSpaceDN w:val="0"/>
        <w:adjustRightInd w:val="0"/>
        <w:ind w:left="0" w:firstLine="0"/>
        <w:jc w:val="both"/>
        <w:rPr>
          <w:rFonts w:cstheme="minorHAnsi"/>
          <w:sz w:val="20"/>
          <w:szCs w:val="20"/>
        </w:rPr>
      </w:pPr>
      <w:r w:rsidRPr="003B4723">
        <w:rPr>
          <w:rFonts w:cstheme="minorHAnsi"/>
          <w:sz w:val="20"/>
          <w:szCs w:val="20"/>
        </w:rPr>
        <w:t xml:space="preserve">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ind w:left="66"/>
        <w:jc w:val="both"/>
        <w:rPr>
          <w:rFonts w:cstheme="minorHAnsi"/>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Pr="003B4723" w:rsidRDefault="003B4723" w:rsidP="003B4723">
      <w:pPr>
        <w:shd w:val="clear" w:color="auto" w:fill="FFFFFF"/>
        <w:tabs>
          <w:tab w:val="left" w:pos="1013"/>
        </w:tabs>
        <w:ind w:firstLine="715"/>
        <w:jc w:val="both"/>
        <w:rPr>
          <w:rFonts w:cstheme="minorHAnsi"/>
          <w:color w:val="000000"/>
          <w:spacing w:val="1"/>
          <w:sz w:val="20"/>
          <w:szCs w:val="20"/>
        </w:rPr>
      </w:pPr>
    </w:p>
    <w:p w:rsidR="003B4723" w:rsidRPr="00EF181A" w:rsidRDefault="003B4723" w:rsidP="003B4723">
      <w:pPr>
        <w:ind w:left="66"/>
        <w:jc w:val="both"/>
        <w:rPr>
          <w:rFonts w:ascii="Times New Roman" w:hAnsi="Times New Roman"/>
          <w:sz w:val="28"/>
          <w:szCs w:val="28"/>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РОССИЙСКАЯ ФЕДЕРАЦИЯ</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ИРКУТСКАЯ ОБЛАСТЬ</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БОХАНСКИЙ РАЙОН</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ДУМА</w:t>
      </w: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МУНИЦИПАЛЬНОГО ОБРАЗОВАНИЯ «ОЛОНКИ»</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 xml:space="preserve">четырнадцатая </w:t>
      </w:r>
      <w:r>
        <w:rPr>
          <w:rFonts w:asciiTheme="minorHAnsi" w:hAnsiTheme="minorHAnsi" w:cstheme="minorHAnsi"/>
          <w:b/>
          <w:sz w:val="20"/>
          <w:szCs w:val="20"/>
        </w:rPr>
        <w:t xml:space="preserve">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B4723">
        <w:rPr>
          <w:rFonts w:asciiTheme="minorHAnsi" w:hAnsiTheme="minorHAnsi" w:cstheme="minorHAnsi"/>
          <w:b/>
          <w:sz w:val="20"/>
          <w:szCs w:val="20"/>
        </w:rPr>
        <w:tab/>
        <w:t>третьего созыва</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rPr>
          <w:rFonts w:asciiTheme="minorHAnsi" w:hAnsiTheme="minorHAnsi" w:cstheme="minorHAnsi"/>
          <w:b/>
          <w:sz w:val="20"/>
          <w:szCs w:val="20"/>
        </w:rPr>
      </w:pPr>
      <w:r w:rsidRPr="003B4723">
        <w:rPr>
          <w:rFonts w:asciiTheme="minorHAnsi" w:hAnsiTheme="minorHAnsi" w:cstheme="minorHAnsi"/>
          <w:b/>
          <w:sz w:val="20"/>
          <w:szCs w:val="20"/>
        </w:rPr>
        <w:t>от   14 .11.2014 года</w:t>
      </w:r>
      <w:r>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r>
      <w:r w:rsidRPr="003B4723">
        <w:rPr>
          <w:rFonts w:asciiTheme="minorHAnsi" w:hAnsiTheme="minorHAnsi" w:cstheme="minorHAnsi"/>
          <w:b/>
          <w:sz w:val="20"/>
          <w:szCs w:val="20"/>
        </w:rPr>
        <w:tab/>
        <w:t xml:space="preserve"> с. Олонки</w:t>
      </w:r>
    </w:p>
    <w:p w:rsidR="003B4723" w:rsidRPr="003B4723" w:rsidRDefault="003B4723" w:rsidP="003B4723">
      <w:pPr>
        <w:pStyle w:val="a4"/>
        <w:rPr>
          <w:rFonts w:asciiTheme="minorHAnsi" w:hAnsiTheme="minorHAnsi" w:cstheme="minorHAnsi"/>
          <w:b/>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РЕШЕНИЕ № 55</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«Об установлении и введении в действие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 xml:space="preserve">земельного налога на территории </w:t>
      </w:r>
    </w:p>
    <w:p w:rsidR="003B4723" w:rsidRPr="003B4723" w:rsidRDefault="003B4723" w:rsidP="003B4723">
      <w:pPr>
        <w:pStyle w:val="a4"/>
        <w:rPr>
          <w:rFonts w:asciiTheme="minorHAnsi" w:hAnsiTheme="minorHAnsi" w:cstheme="minorHAnsi"/>
          <w:sz w:val="20"/>
          <w:szCs w:val="20"/>
        </w:rPr>
      </w:pPr>
      <w:r w:rsidRPr="003B4723">
        <w:rPr>
          <w:rFonts w:asciiTheme="minorHAnsi" w:hAnsiTheme="minorHAnsi" w:cstheme="minorHAnsi"/>
          <w:sz w:val="20"/>
          <w:szCs w:val="20"/>
        </w:rPr>
        <w:t>муниципального образования «Олонки»»</w:t>
      </w:r>
    </w:p>
    <w:p w:rsidR="003B4723" w:rsidRPr="003B4723" w:rsidRDefault="003B4723" w:rsidP="003B4723">
      <w:pPr>
        <w:pStyle w:val="a4"/>
        <w:rPr>
          <w:rFonts w:asciiTheme="minorHAnsi" w:hAnsiTheme="minorHAnsi" w:cstheme="minorHAnsi"/>
          <w:sz w:val="20"/>
          <w:szCs w:val="20"/>
        </w:rPr>
      </w:pPr>
    </w:p>
    <w:p w:rsidR="003B4723" w:rsidRPr="003B4723" w:rsidRDefault="003B4723" w:rsidP="003B4723">
      <w:pPr>
        <w:autoSpaceDE w:val="0"/>
        <w:autoSpaceDN w:val="0"/>
        <w:adjustRightInd w:val="0"/>
        <w:ind w:firstLine="708"/>
        <w:jc w:val="both"/>
        <w:rPr>
          <w:rFonts w:cstheme="minorHAnsi"/>
          <w:sz w:val="20"/>
          <w:szCs w:val="20"/>
        </w:rPr>
      </w:pPr>
      <w:r w:rsidRPr="003B4723">
        <w:rPr>
          <w:rFonts w:cstheme="minorHAnsi"/>
          <w:sz w:val="20"/>
          <w:szCs w:val="20"/>
        </w:rPr>
        <w:t xml:space="preserve">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Уставом муниципального образования «Олонки», Дума МО «Олонки»,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pStyle w:val="a4"/>
        <w:jc w:val="center"/>
        <w:rPr>
          <w:rFonts w:asciiTheme="minorHAnsi" w:hAnsiTheme="minorHAnsi" w:cstheme="minorHAnsi"/>
          <w:b/>
          <w:sz w:val="20"/>
          <w:szCs w:val="20"/>
        </w:rPr>
      </w:pPr>
      <w:r w:rsidRPr="003B4723">
        <w:rPr>
          <w:rFonts w:asciiTheme="minorHAnsi" w:hAnsiTheme="minorHAnsi" w:cstheme="minorHAnsi"/>
          <w:b/>
          <w:sz w:val="20"/>
          <w:szCs w:val="20"/>
        </w:rPr>
        <w:t>РЕШИЛА:</w:t>
      </w:r>
    </w:p>
    <w:p w:rsidR="003B4723" w:rsidRPr="003B4723" w:rsidRDefault="003B4723" w:rsidP="003B4723">
      <w:pPr>
        <w:pStyle w:val="a4"/>
        <w:jc w:val="center"/>
        <w:rPr>
          <w:rFonts w:asciiTheme="minorHAnsi" w:hAnsiTheme="minorHAnsi" w:cstheme="minorHAnsi"/>
          <w:b/>
          <w:sz w:val="20"/>
          <w:szCs w:val="20"/>
        </w:rPr>
      </w:pPr>
    </w:p>
    <w:p w:rsidR="003B4723" w:rsidRPr="003B4723" w:rsidRDefault="003B4723" w:rsidP="003B4723">
      <w:pPr>
        <w:jc w:val="both"/>
        <w:rPr>
          <w:rFonts w:cstheme="minorHAnsi"/>
          <w:sz w:val="20"/>
          <w:szCs w:val="20"/>
        </w:rPr>
      </w:pPr>
      <w:r w:rsidRPr="003B4723">
        <w:rPr>
          <w:rFonts w:cstheme="minorHAnsi"/>
          <w:sz w:val="20"/>
          <w:szCs w:val="20"/>
        </w:rPr>
        <w:t xml:space="preserve">     1. Установить и ввести с 01 января 2015 года на территории  муниципального образования «Олонки» земельный налог  (далее - налог).</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2. Утвердить Положение о земельном налоге на территории муниципального образования «Олонки». (Приложение 1)</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3. Признать утратившим силу со дня вступления в силу настоящего решения решение Думы МО «Олонки» от </w:t>
      </w:r>
      <w:r w:rsidRPr="003B4723">
        <w:rPr>
          <w:rFonts w:cstheme="minorHAnsi"/>
          <w:sz w:val="20"/>
          <w:szCs w:val="20"/>
          <w:lang w:eastAsia="ru-RU"/>
        </w:rPr>
        <w:t xml:space="preserve">14 ноября 2013г. № 9 «Об </w:t>
      </w:r>
      <w:r w:rsidRPr="003B4723">
        <w:rPr>
          <w:rFonts w:cstheme="minorHAnsi"/>
          <w:sz w:val="20"/>
          <w:szCs w:val="20"/>
          <w:lang w:eastAsia="ru-RU"/>
        </w:rPr>
        <w:lastRenderedPageBreak/>
        <w:t>установлении ставок земельного налога и введении его в действие на территории муниципального образования «Олонки».</w:t>
      </w:r>
    </w:p>
    <w:p w:rsidR="003B4723" w:rsidRPr="003B4723" w:rsidRDefault="003B4723" w:rsidP="003B4723">
      <w:pPr>
        <w:pStyle w:val="ab"/>
        <w:spacing w:before="0" w:beforeAutospacing="0" w:after="0" w:afterAutospacing="0"/>
        <w:jc w:val="both"/>
        <w:rPr>
          <w:rFonts w:asciiTheme="minorHAnsi" w:hAnsiTheme="minorHAnsi" w:cstheme="minorHAnsi"/>
          <w:sz w:val="20"/>
          <w:szCs w:val="20"/>
        </w:rPr>
      </w:pPr>
      <w:r w:rsidRPr="003B4723">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3B4723">
        <w:rPr>
          <w:rFonts w:asciiTheme="minorHAnsi" w:hAnsiTheme="minorHAnsi" w:cstheme="minorHAnsi"/>
          <w:sz w:val="20"/>
          <w:szCs w:val="20"/>
        </w:rPr>
        <w:t>Боханский</w:t>
      </w:r>
      <w:proofErr w:type="spellEnd"/>
      <w:r w:rsidRPr="003B4723">
        <w:rPr>
          <w:rFonts w:asciiTheme="minorHAnsi" w:hAnsiTheme="minorHAnsi" w:cstheme="minorHAnsi"/>
          <w:sz w:val="20"/>
          <w:szCs w:val="20"/>
        </w:rPr>
        <w:t xml:space="preserve"> район» в срок не позднее 01.12.2014 года.</w:t>
      </w:r>
    </w:p>
    <w:p w:rsidR="003B4723" w:rsidRPr="003B4723" w:rsidRDefault="003B4723" w:rsidP="003B4723">
      <w:pPr>
        <w:jc w:val="both"/>
        <w:rPr>
          <w:rFonts w:cstheme="minorHAnsi"/>
          <w:sz w:val="20"/>
          <w:szCs w:val="20"/>
        </w:rPr>
      </w:pPr>
      <w:r w:rsidRPr="003B4723">
        <w:rPr>
          <w:rFonts w:cstheme="minorHAnsi"/>
          <w:sz w:val="20"/>
          <w:szCs w:val="20"/>
        </w:rPr>
        <w:t xml:space="preserve">      5. Настоящее решение вступает в силу не ранее чем по истечении одного месяца со дня его официального опубликования и не ранее 1 января 2015.</w:t>
      </w: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6. В течение 5 дней с момента принятия направить настоящее решение в </w:t>
      </w:r>
      <w:proofErr w:type="gramStart"/>
      <w:r w:rsidRPr="003B4723">
        <w:rPr>
          <w:rFonts w:cstheme="minorHAnsi"/>
          <w:sz w:val="20"/>
          <w:szCs w:val="20"/>
        </w:rPr>
        <w:t>Межрайонную</w:t>
      </w:r>
      <w:proofErr w:type="gramEnd"/>
      <w:r w:rsidRPr="003B4723">
        <w:rPr>
          <w:rFonts w:cstheme="minorHAnsi"/>
          <w:sz w:val="20"/>
          <w:szCs w:val="20"/>
        </w:rPr>
        <w:t xml:space="preserve"> ИФНС № 16 по Иркутской области.</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sidRPr="003B4723">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t>С.Н. Нефедьев</w:t>
      </w:r>
    </w:p>
    <w:p w:rsidR="003B4723" w:rsidRPr="003B4723" w:rsidRDefault="003B4723" w:rsidP="003B4723">
      <w:pPr>
        <w:pStyle w:val="a4"/>
        <w:jc w:val="both"/>
        <w:rPr>
          <w:rFonts w:asciiTheme="minorHAnsi" w:hAnsiTheme="minorHAnsi" w:cstheme="minorHAnsi"/>
          <w:spacing w:val="1"/>
          <w:sz w:val="20"/>
          <w:szCs w:val="20"/>
        </w:rPr>
      </w:pPr>
    </w:p>
    <w:p w:rsidR="003B4723" w:rsidRPr="003B4723" w:rsidRDefault="003B4723" w:rsidP="003B4723">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3B4723">
        <w:rPr>
          <w:rFonts w:asciiTheme="minorHAnsi" w:hAnsiTheme="minorHAnsi" w:cstheme="minorHAnsi"/>
          <w:spacing w:val="1"/>
          <w:sz w:val="20"/>
          <w:szCs w:val="20"/>
        </w:rPr>
        <w:tab/>
      </w:r>
      <w:r w:rsidRPr="003B4723">
        <w:rPr>
          <w:rFonts w:asciiTheme="minorHAnsi" w:hAnsiTheme="minorHAnsi" w:cstheme="minorHAnsi"/>
          <w:spacing w:val="1"/>
          <w:sz w:val="20"/>
          <w:szCs w:val="20"/>
        </w:rPr>
        <w:tab/>
        <w:t xml:space="preserve">С.Н. Нефедьев </w:t>
      </w:r>
    </w:p>
    <w:p w:rsidR="003B4723" w:rsidRDefault="003B4723" w:rsidP="003B4723">
      <w:pPr>
        <w:jc w:val="right"/>
        <w:rPr>
          <w:rStyle w:val="a9"/>
          <w:rFonts w:cstheme="minorHAnsi"/>
          <w:b w:val="0"/>
          <w:bCs/>
          <w:color w:val="auto"/>
          <w:szCs w:val="20"/>
        </w:rPr>
      </w:pPr>
    </w:p>
    <w:p w:rsidR="003B4723" w:rsidRDefault="003B4723" w:rsidP="003B4723">
      <w:pPr>
        <w:jc w:val="right"/>
        <w:rPr>
          <w:rStyle w:val="a9"/>
          <w:rFonts w:cstheme="minorHAnsi"/>
          <w:b w:val="0"/>
          <w:bCs/>
          <w:color w:val="auto"/>
          <w:szCs w:val="20"/>
        </w:rPr>
      </w:pP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Приложение к Решению Думы</w:t>
      </w:r>
    </w:p>
    <w:p w:rsidR="003B4723" w:rsidRPr="003B4723" w:rsidRDefault="003B4723" w:rsidP="003B4723">
      <w:pPr>
        <w:jc w:val="right"/>
        <w:rPr>
          <w:rStyle w:val="a9"/>
          <w:rFonts w:cstheme="minorHAnsi"/>
          <w:b w:val="0"/>
          <w:bCs/>
          <w:color w:val="auto"/>
          <w:szCs w:val="20"/>
        </w:rPr>
      </w:pPr>
      <w:r w:rsidRPr="003B4723">
        <w:rPr>
          <w:rStyle w:val="a9"/>
          <w:rFonts w:cstheme="minorHAnsi"/>
          <w:b w:val="0"/>
          <w:bCs/>
          <w:color w:val="auto"/>
          <w:szCs w:val="20"/>
        </w:rPr>
        <w:t>№ 55 от 14.11.2014 г.</w:t>
      </w:r>
    </w:p>
    <w:p w:rsidR="003B4723" w:rsidRPr="003B4723" w:rsidRDefault="003B4723" w:rsidP="003B4723">
      <w:pPr>
        <w:pStyle w:val="ConsPlusTitle"/>
        <w:jc w:val="center"/>
        <w:rPr>
          <w:rFonts w:asciiTheme="minorHAnsi" w:hAnsiTheme="minorHAnsi" w:cstheme="minorHAnsi"/>
          <w:sz w:val="20"/>
          <w:szCs w:val="20"/>
        </w:rPr>
      </w:pP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 xml:space="preserve">ПОЛОЖЕНИЕ О ЗЕМЕЛЬНОМ НАЛОГЕ </w:t>
      </w:r>
    </w:p>
    <w:p w:rsidR="003B4723" w:rsidRPr="003B4723" w:rsidRDefault="003B4723" w:rsidP="003B4723">
      <w:pPr>
        <w:pStyle w:val="ConsPlusTitle"/>
        <w:jc w:val="center"/>
        <w:rPr>
          <w:rFonts w:asciiTheme="minorHAnsi" w:hAnsiTheme="minorHAnsi" w:cstheme="minorHAnsi"/>
          <w:sz w:val="20"/>
          <w:szCs w:val="20"/>
        </w:rPr>
      </w:pPr>
      <w:r w:rsidRPr="003B4723">
        <w:rPr>
          <w:rFonts w:asciiTheme="minorHAnsi" w:hAnsiTheme="minorHAnsi" w:cstheme="minorHAnsi"/>
          <w:sz w:val="20"/>
          <w:szCs w:val="20"/>
        </w:rPr>
        <w:t>НА ТЕРРИТОРИИ МУНИЦИПАЛЬНОГО ОБРАЗОВАНИЯ «ОЛОНКИ»</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numPr>
          <w:ilvl w:val="0"/>
          <w:numId w:val="5"/>
        </w:numPr>
        <w:autoSpaceDE w:val="0"/>
        <w:autoSpaceDN w:val="0"/>
        <w:adjustRightInd w:val="0"/>
        <w:jc w:val="center"/>
        <w:outlineLvl w:val="1"/>
        <w:rPr>
          <w:rFonts w:cstheme="minorHAnsi"/>
          <w:sz w:val="20"/>
          <w:szCs w:val="20"/>
        </w:rPr>
      </w:pPr>
      <w:r w:rsidRPr="003B4723">
        <w:rPr>
          <w:rFonts w:cstheme="minorHAnsi"/>
          <w:sz w:val="20"/>
          <w:szCs w:val="20"/>
        </w:rPr>
        <w:t>ОБЩИЕ ПОЛОЖЕНИЯ</w:t>
      </w:r>
    </w:p>
    <w:p w:rsidR="003B4723" w:rsidRPr="003B4723" w:rsidRDefault="003B4723" w:rsidP="003B4723">
      <w:pPr>
        <w:autoSpaceDE w:val="0"/>
        <w:autoSpaceDN w:val="0"/>
        <w:adjustRightInd w:val="0"/>
        <w:ind w:left="36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Настоящим Положением в соответствии с Налоговым кодексом Российской Федерации на территории муниципального образования «Олонки»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2. НАЛОГОВЫЕ СТАВКИ</w:t>
      </w:r>
    </w:p>
    <w:p w:rsidR="003B4723" w:rsidRPr="003B4723" w:rsidRDefault="003B4723" w:rsidP="003B4723">
      <w:pPr>
        <w:autoSpaceDE w:val="0"/>
        <w:autoSpaceDN w:val="0"/>
        <w:adjustRightInd w:val="0"/>
        <w:jc w:val="center"/>
        <w:outlineLvl w:val="1"/>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Налоговые ставки устанавливаются в следующих размерах:</w:t>
      </w:r>
      <w:bookmarkStart w:id="1" w:name="Par0"/>
      <w:bookmarkEnd w:id="1"/>
      <w:r w:rsidRPr="003B4723">
        <w:rPr>
          <w:rFonts w:cstheme="minorHAnsi"/>
          <w:sz w:val="20"/>
          <w:szCs w:val="20"/>
        </w:rPr>
        <w:t xml:space="preserve"> </w:t>
      </w:r>
    </w:p>
    <w:p w:rsidR="003B4723" w:rsidRPr="003B4723" w:rsidRDefault="003B4723" w:rsidP="003B4723">
      <w:pPr>
        <w:autoSpaceDE w:val="0"/>
        <w:autoSpaceDN w:val="0"/>
        <w:adjustRightInd w:val="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1) 0,3 процента от кадастровой стоимости земельного участка в отношении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отнесенных к землям сельскохозяйственного назначения или к землям в составе зон сельскохозяйственного использования в </w:t>
      </w:r>
      <w:r w:rsidRPr="003B4723">
        <w:rPr>
          <w:rFonts w:cstheme="minorHAnsi"/>
          <w:sz w:val="20"/>
          <w:szCs w:val="20"/>
        </w:rPr>
        <w:lastRenderedPageBreak/>
        <w:t>населенных пунктах и используемых для сельскохозяйственного производства;</w:t>
      </w:r>
    </w:p>
    <w:p w:rsidR="003B4723" w:rsidRPr="003B4723" w:rsidRDefault="003B4723" w:rsidP="003B4723">
      <w:pPr>
        <w:widowControl w:val="0"/>
        <w:autoSpaceDE w:val="0"/>
        <w:autoSpaceDN w:val="0"/>
        <w:adjustRightInd w:val="0"/>
        <w:ind w:firstLine="540"/>
        <w:jc w:val="both"/>
        <w:rPr>
          <w:rFonts w:cstheme="minorHAnsi"/>
          <w:sz w:val="20"/>
          <w:szCs w:val="20"/>
        </w:rPr>
      </w:pPr>
      <w:proofErr w:type="gramStart"/>
      <w:r w:rsidRPr="003B4723">
        <w:rPr>
          <w:rFonts w:cstheme="minorHAnsi"/>
          <w:sz w:val="20"/>
          <w:szCs w:val="20"/>
        </w:rPr>
        <w:t>занятых</w:t>
      </w:r>
      <w:proofErr w:type="gramEnd"/>
      <w:r w:rsidRPr="003B4723">
        <w:rPr>
          <w:rFonts w:cstheme="minorHAnsi"/>
          <w:sz w:val="20"/>
          <w:szCs w:val="20"/>
        </w:rPr>
        <w:t xml:space="preserve"> </w:t>
      </w:r>
      <w:hyperlink r:id="rId12" w:history="1">
        <w:r w:rsidRPr="003B4723">
          <w:rPr>
            <w:rFonts w:cstheme="minorHAnsi"/>
            <w:color w:val="000000" w:themeColor="text1"/>
            <w:sz w:val="20"/>
            <w:szCs w:val="20"/>
          </w:rPr>
          <w:t>жилищным фондом</w:t>
        </w:r>
      </w:hyperlink>
      <w:r w:rsidRPr="003B4723">
        <w:rPr>
          <w:rFonts w:cstheme="minorHAnsi"/>
          <w:color w:val="000000" w:themeColor="text1"/>
          <w:sz w:val="20"/>
          <w:szCs w:val="20"/>
        </w:rPr>
        <w:t xml:space="preserve"> и</w:t>
      </w:r>
      <w:r w:rsidRPr="003B4723">
        <w:rPr>
          <w:rFonts w:cstheme="minorHAnsi"/>
          <w:sz w:val="20"/>
          <w:szCs w:val="20"/>
        </w:rPr>
        <w:t xml:space="preserve">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B4723" w:rsidRPr="003B4723" w:rsidRDefault="003B4723" w:rsidP="003B4723">
      <w:pPr>
        <w:widowControl w:val="0"/>
        <w:autoSpaceDE w:val="0"/>
        <w:autoSpaceDN w:val="0"/>
        <w:adjustRightInd w:val="0"/>
        <w:ind w:firstLine="540"/>
        <w:jc w:val="both"/>
        <w:rPr>
          <w:rFonts w:cstheme="minorHAnsi"/>
          <w:color w:val="000000" w:themeColor="text1"/>
          <w:sz w:val="20"/>
          <w:szCs w:val="20"/>
        </w:rPr>
      </w:pPr>
      <w:proofErr w:type="gramStart"/>
      <w:r w:rsidRPr="003B4723">
        <w:rPr>
          <w:rFonts w:cstheme="minorHAnsi"/>
          <w:sz w:val="20"/>
          <w:szCs w:val="20"/>
        </w:rPr>
        <w:t>приобретенных</w:t>
      </w:r>
      <w:proofErr w:type="gramEnd"/>
      <w:r w:rsidRPr="003B4723">
        <w:rPr>
          <w:rFonts w:cstheme="minorHAnsi"/>
          <w:sz w:val="20"/>
          <w:szCs w:val="20"/>
        </w:rPr>
        <w:t xml:space="preserve"> (предоставленных) для </w:t>
      </w:r>
      <w:hyperlink r:id="rId13" w:history="1">
        <w:r w:rsidRPr="003B4723">
          <w:rPr>
            <w:rFonts w:cstheme="minorHAnsi"/>
            <w:color w:val="000000" w:themeColor="text1"/>
            <w:sz w:val="20"/>
            <w:szCs w:val="20"/>
          </w:rPr>
          <w:t>личного подсобного хозяйства</w:t>
        </w:r>
      </w:hyperlink>
      <w:r w:rsidRPr="003B4723">
        <w:rPr>
          <w:rFonts w:cstheme="minorHAnsi"/>
          <w:color w:val="000000" w:themeColor="text1"/>
          <w:sz w:val="20"/>
          <w:szCs w:val="20"/>
        </w:rPr>
        <w:t>, садоводства, огородничества или животноводства, а также дачного хозяйства;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color w:val="000000" w:themeColor="text1"/>
          <w:sz w:val="20"/>
          <w:szCs w:val="20"/>
        </w:rPr>
        <w:t xml:space="preserve">ограниченных в обороте в соответствии с </w:t>
      </w:r>
      <w:hyperlink r:id="rId14" w:history="1">
        <w:r w:rsidRPr="003B4723">
          <w:rPr>
            <w:rFonts w:cstheme="minorHAnsi"/>
            <w:color w:val="000000" w:themeColor="text1"/>
            <w:sz w:val="20"/>
            <w:szCs w:val="20"/>
          </w:rPr>
          <w:t>законодательством</w:t>
        </w:r>
      </w:hyperlink>
      <w:r w:rsidRPr="003B4723">
        <w:rPr>
          <w:rFonts w:cstheme="minorHAnsi"/>
          <w:color w:val="000000" w:themeColor="text1"/>
          <w:sz w:val="20"/>
          <w:szCs w:val="20"/>
        </w:rPr>
        <w:t xml:space="preserve"> </w:t>
      </w:r>
      <w:r w:rsidRPr="003B4723">
        <w:rPr>
          <w:rFonts w:cstheme="minorHAnsi"/>
          <w:sz w:val="20"/>
          <w:szCs w:val="20"/>
        </w:rPr>
        <w:t>Российской Федерации, предоставленных для обеспечения обороны, безопасности и таможенных нужд;</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2) 1,5 процента от кадастровой стоимости земельного участка в отношении прочих земельных участков.</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 </w:t>
      </w:r>
    </w:p>
    <w:p w:rsidR="003B4723" w:rsidRPr="003B4723" w:rsidRDefault="003B4723" w:rsidP="003B4723">
      <w:pPr>
        <w:autoSpaceDE w:val="0"/>
        <w:autoSpaceDN w:val="0"/>
        <w:adjustRightInd w:val="0"/>
        <w:jc w:val="center"/>
        <w:outlineLvl w:val="1"/>
        <w:rPr>
          <w:rFonts w:cstheme="minorHAnsi"/>
          <w:sz w:val="20"/>
          <w:szCs w:val="20"/>
        </w:rPr>
      </w:pPr>
      <w:r w:rsidRPr="003B4723">
        <w:rPr>
          <w:rFonts w:cstheme="minorHAnsi"/>
          <w:sz w:val="20"/>
          <w:szCs w:val="20"/>
        </w:rPr>
        <w:t>3. ПОРЯДОК И СРОКИ УПЛАТЫ НАЛОГА  И  АВАНСОВЫХ ПЛАТЕЖЕЙ ПО НАЛОГУ</w:t>
      </w:r>
    </w:p>
    <w:p w:rsidR="003B4723" w:rsidRPr="003B4723" w:rsidRDefault="003B4723" w:rsidP="003B4723">
      <w:pPr>
        <w:autoSpaceDE w:val="0"/>
        <w:autoSpaceDN w:val="0"/>
        <w:adjustRightInd w:val="0"/>
        <w:rPr>
          <w:rFonts w:cstheme="minorHAnsi"/>
          <w:sz w:val="20"/>
          <w:szCs w:val="20"/>
        </w:rPr>
      </w:pP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3.1. Налог, подлежащий уплате по истечении налогового периода, уплачивается налогоплательщиками: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 организациями и физическими лицами, являющимися индивидуальными предпринимателями, в местный бюджет не позднее 10 февраля года, следующего за истекшим налоговым периодом;</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 xml:space="preserve">-     физическими лицами – в сроки, установленные </w:t>
      </w:r>
      <w:proofErr w:type="gramStart"/>
      <w:r w:rsidRPr="003B4723">
        <w:rPr>
          <w:rFonts w:cstheme="minorHAnsi"/>
          <w:sz w:val="20"/>
          <w:szCs w:val="20"/>
        </w:rPr>
        <w:t>ч</w:t>
      </w:r>
      <w:proofErr w:type="gramEnd"/>
      <w:r w:rsidRPr="003B4723">
        <w:rPr>
          <w:rFonts w:cstheme="minorHAnsi"/>
          <w:sz w:val="20"/>
          <w:szCs w:val="20"/>
        </w:rPr>
        <w:t>.1 ст. 397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3.3. </w:t>
      </w:r>
      <w:proofErr w:type="gramStart"/>
      <w:r w:rsidRPr="003B4723">
        <w:rPr>
          <w:rFonts w:cstheme="minorHAnsi"/>
          <w:sz w:val="20"/>
          <w:szCs w:val="20"/>
        </w:rPr>
        <w:t xml:space="preserve">Налогоплательщики организации и физические лица, являющимися индивидуальными предпринимателями, уплачивают авансовые платежи по налогу не позднее последнего числа месяца, следующего за истекшим налоговым периодом, в размере произведения соответствующей налоговой базы и одной четвертой соответствующей налоговой ставки.      </w:t>
      </w:r>
      <w:proofErr w:type="gramEnd"/>
    </w:p>
    <w:p w:rsidR="003B4723" w:rsidRPr="003B4723" w:rsidRDefault="003B4723" w:rsidP="003B4723">
      <w:pPr>
        <w:widowControl w:val="0"/>
        <w:autoSpaceDE w:val="0"/>
        <w:autoSpaceDN w:val="0"/>
        <w:adjustRightInd w:val="0"/>
        <w:ind w:firstLine="540"/>
        <w:jc w:val="both"/>
        <w:rPr>
          <w:rFonts w:cstheme="minorHAnsi"/>
          <w:sz w:val="20"/>
          <w:szCs w:val="20"/>
        </w:rPr>
      </w:pPr>
      <w:r w:rsidRPr="003B4723">
        <w:rPr>
          <w:rFonts w:cstheme="minorHAnsi"/>
          <w:sz w:val="20"/>
          <w:szCs w:val="20"/>
        </w:rPr>
        <w:t xml:space="preserve">3.4. Сумма налога, подлежащая уплате в бюджет по итогам налогового периода, определяется налогоплательщиками, </w:t>
      </w:r>
      <w:r w:rsidRPr="003B4723">
        <w:rPr>
          <w:rFonts w:cstheme="minorHAnsi"/>
          <w:sz w:val="20"/>
          <w:szCs w:val="20"/>
        </w:rPr>
        <w:lastRenderedPageBreak/>
        <w:t>являющимися организациями или индивидуальными предпринимателями, как разница между суммой налога, исчисленной в соответствии с пунктом 1 ст. 396 Налогового кодекса РФ, и суммами подлежащих уплате налогового периода авансовых платежей по налогу.</w:t>
      </w:r>
    </w:p>
    <w:p w:rsidR="003B4723" w:rsidRPr="003B4723" w:rsidRDefault="003B4723" w:rsidP="003B4723">
      <w:pPr>
        <w:widowControl w:val="0"/>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ind w:firstLine="540"/>
        <w:jc w:val="center"/>
        <w:outlineLvl w:val="0"/>
        <w:rPr>
          <w:rFonts w:cstheme="minorHAnsi"/>
          <w:sz w:val="20"/>
          <w:szCs w:val="20"/>
        </w:rPr>
      </w:pPr>
      <w:r w:rsidRPr="003B4723">
        <w:rPr>
          <w:rFonts w:cstheme="minorHAnsi"/>
          <w:sz w:val="20"/>
          <w:szCs w:val="20"/>
        </w:rPr>
        <w:t>4. НАЛОГОВЫЕ ЛЬГОТЫ</w:t>
      </w:r>
    </w:p>
    <w:p w:rsidR="003B4723" w:rsidRPr="003B4723" w:rsidRDefault="003B4723" w:rsidP="003B4723">
      <w:pPr>
        <w:autoSpaceDE w:val="0"/>
        <w:autoSpaceDN w:val="0"/>
        <w:adjustRightInd w:val="0"/>
        <w:ind w:firstLine="540"/>
        <w:jc w:val="center"/>
        <w:outlineLvl w:val="0"/>
        <w:rPr>
          <w:rFonts w:cstheme="minorHAnsi"/>
          <w:sz w:val="20"/>
          <w:szCs w:val="20"/>
        </w:rPr>
      </w:pPr>
    </w:p>
    <w:p w:rsidR="003B4723" w:rsidRPr="003B4723" w:rsidRDefault="003B4723" w:rsidP="003B4723">
      <w:pPr>
        <w:autoSpaceDE w:val="0"/>
        <w:autoSpaceDN w:val="0"/>
        <w:adjustRightInd w:val="0"/>
        <w:jc w:val="both"/>
        <w:rPr>
          <w:rFonts w:cstheme="minorHAnsi"/>
          <w:sz w:val="20"/>
          <w:szCs w:val="20"/>
        </w:rPr>
      </w:pPr>
      <w:r w:rsidRPr="003B4723">
        <w:rPr>
          <w:rFonts w:cstheme="minorHAnsi"/>
          <w:sz w:val="20"/>
          <w:szCs w:val="20"/>
        </w:rPr>
        <w:t xml:space="preserve">           4.1. От уплаты земельного налога освобождаются:</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4.1.1. Организации и физические лица, установленные статьей 395 Налогового кодекса Российской Федерации.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4.1.2. Органы местного самоуправления муниципального образования «Олонки» в отношении земельных участков, используемых ими для непосредственного выполнения возложенных на них полномочий.</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4.1.3. Организации культуры и искусства, физической культуры и спорта, полностью финансируемые из средств бюджета поселения и осуществляющие свою деятельность на территории муниципального образования «Олонки».</w:t>
      </w:r>
    </w:p>
    <w:p w:rsidR="003B4723" w:rsidRPr="003B4723" w:rsidRDefault="003B4723" w:rsidP="003B4723">
      <w:pPr>
        <w:autoSpaceDE w:val="0"/>
        <w:autoSpaceDN w:val="0"/>
        <w:adjustRightInd w:val="0"/>
        <w:ind w:firstLine="540"/>
        <w:jc w:val="both"/>
        <w:rPr>
          <w:rFonts w:cstheme="minorHAnsi"/>
          <w:sz w:val="20"/>
          <w:szCs w:val="20"/>
        </w:rPr>
      </w:pPr>
      <w:r w:rsidRPr="003B4723">
        <w:rPr>
          <w:rFonts w:cstheme="minorHAnsi"/>
          <w:sz w:val="20"/>
          <w:szCs w:val="20"/>
        </w:rPr>
        <w:t>4.1.4. Ветераны и инвалиды Великой Отечественной войны, проживающие на территории МО «Олонки».</w:t>
      </w:r>
    </w:p>
    <w:p w:rsidR="003B4723" w:rsidRPr="003B4723" w:rsidRDefault="003B4723" w:rsidP="003B4723">
      <w:pPr>
        <w:autoSpaceDE w:val="0"/>
        <w:autoSpaceDN w:val="0"/>
        <w:adjustRightInd w:val="0"/>
        <w:ind w:firstLine="540"/>
        <w:jc w:val="both"/>
        <w:rPr>
          <w:rFonts w:cstheme="minorHAnsi"/>
          <w:sz w:val="20"/>
          <w:szCs w:val="20"/>
        </w:rPr>
      </w:pPr>
    </w:p>
    <w:p w:rsidR="003B4723" w:rsidRPr="003B4723" w:rsidRDefault="003B4723" w:rsidP="003B4723">
      <w:pPr>
        <w:autoSpaceDE w:val="0"/>
        <w:autoSpaceDN w:val="0"/>
        <w:adjustRightInd w:val="0"/>
        <w:outlineLvl w:val="1"/>
        <w:rPr>
          <w:rFonts w:cstheme="minorHAnsi"/>
          <w:sz w:val="20"/>
          <w:szCs w:val="20"/>
        </w:rPr>
      </w:pPr>
      <w:r w:rsidRPr="003B4723">
        <w:rPr>
          <w:rFonts w:cstheme="minorHAnsi"/>
          <w:sz w:val="20"/>
          <w:szCs w:val="20"/>
        </w:rPr>
        <w:t xml:space="preserve">                                  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3B4723" w:rsidRPr="003B4723" w:rsidRDefault="003B4723" w:rsidP="003B4723">
      <w:pPr>
        <w:autoSpaceDE w:val="0"/>
        <w:autoSpaceDN w:val="0"/>
        <w:adjustRightInd w:val="0"/>
        <w:jc w:val="center"/>
        <w:rPr>
          <w:rFonts w:cstheme="minorHAnsi"/>
          <w:sz w:val="20"/>
          <w:szCs w:val="20"/>
        </w:rPr>
      </w:pPr>
    </w:p>
    <w:p w:rsidR="003B4723" w:rsidRPr="003B4723" w:rsidRDefault="003B4723" w:rsidP="003B4723">
      <w:pPr>
        <w:ind w:firstLine="720"/>
        <w:jc w:val="both"/>
        <w:rPr>
          <w:rFonts w:cstheme="minorHAnsi"/>
          <w:sz w:val="20"/>
          <w:szCs w:val="20"/>
        </w:rPr>
      </w:pPr>
      <w:r w:rsidRPr="003B4723">
        <w:rPr>
          <w:rFonts w:cstheme="minorHAnsi"/>
          <w:sz w:val="20"/>
          <w:szCs w:val="20"/>
        </w:rPr>
        <w:t>5.1. Документы, подтверждающие право на уменьшение налоговой базы, а также право на налоговые льготы, представляются налогоплательщиками в налоговый орган по месту нахождения земельного участка в срок не позднее 1 февраля года, следующего за истекшим налоговым периодом.</w:t>
      </w:r>
    </w:p>
    <w:p w:rsidR="00765F14" w:rsidRDefault="00765F14">
      <w:pPr>
        <w:rPr>
          <w:rFonts w:cstheme="minorHAnsi"/>
          <w:sz w:val="20"/>
          <w:szCs w:val="20"/>
        </w:rPr>
      </w:pPr>
    </w:p>
    <w:p w:rsidR="000472B1" w:rsidRDefault="000472B1">
      <w:pPr>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РОССИЙСКАЯ ФЕДЕРАЦИЯ</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ИРКУТСКАЯ ОБЛАСТЬ</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БОХАНСКИЙ РАЙОН</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ДУМА</w:t>
      </w: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МУНИЦИПАЛЬНОГО ОБРАЗОВАНИЯ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 xml:space="preserve">четырнадцатая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t>третьего созыва</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rPr>
          <w:rFonts w:asciiTheme="minorHAnsi" w:hAnsiTheme="minorHAnsi" w:cstheme="minorHAnsi"/>
          <w:b/>
          <w:sz w:val="20"/>
          <w:szCs w:val="20"/>
        </w:rPr>
      </w:pPr>
      <w:r>
        <w:rPr>
          <w:rFonts w:asciiTheme="minorHAnsi" w:hAnsiTheme="minorHAnsi" w:cstheme="minorHAnsi"/>
          <w:b/>
          <w:sz w:val="20"/>
          <w:szCs w:val="20"/>
        </w:rPr>
        <w:t>от   14 .11.2014 года</w:t>
      </w:r>
      <w:r>
        <w:rPr>
          <w:rFonts w:asciiTheme="minorHAnsi" w:hAnsiTheme="minorHAnsi" w:cstheme="minorHAnsi"/>
          <w:b/>
          <w:sz w:val="20"/>
          <w:szCs w:val="20"/>
        </w:rPr>
        <w:tab/>
      </w:r>
      <w:r>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r>
      <w:r w:rsidRPr="00AA6F81">
        <w:rPr>
          <w:rFonts w:asciiTheme="minorHAnsi" w:hAnsiTheme="minorHAnsi" w:cstheme="minorHAnsi"/>
          <w:b/>
          <w:sz w:val="20"/>
          <w:szCs w:val="20"/>
        </w:rPr>
        <w:tab/>
        <w:t xml:space="preserve"> с. Олонки</w:t>
      </w:r>
    </w:p>
    <w:p w:rsidR="00AA6F81" w:rsidRPr="00AA6F81" w:rsidRDefault="00AA6F81" w:rsidP="00AA6F81">
      <w:pPr>
        <w:pStyle w:val="a4"/>
        <w:rPr>
          <w:rFonts w:asciiTheme="minorHAnsi" w:hAnsiTheme="minorHAnsi" w:cstheme="minorHAnsi"/>
          <w:b/>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РЕШЕНИЕ № 56</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«Об утверждении стоимости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 xml:space="preserve">доли земельного участка из земель </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сельскохозяйственного назначения</w:t>
      </w:r>
    </w:p>
    <w:p w:rsidR="00AA6F81" w:rsidRPr="00AA6F81" w:rsidRDefault="00AA6F81" w:rsidP="00AA6F81">
      <w:pPr>
        <w:pStyle w:val="a4"/>
        <w:rPr>
          <w:rFonts w:asciiTheme="minorHAnsi" w:hAnsiTheme="minorHAnsi" w:cstheme="minorHAnsi"/>
          <w:sz w:val="20"/>
          <w:szCs w:val="20"/>
        </w:rPr>
      </w:pPr>
      <w:r w:rsidRPr="00AA6F81">
        <w:rPr>
          <w:rFonts w:asciiTheme="minorHAnsi" w:hAnsiTheme="minorHAnsi" w:cstheme="minorHAnsi"/>
          <w:sz w:val="20"/>
          <w:szCs w:val="20"/>
        </w:rPr>
        <w:t>в муниципальном образовании «Олонки»»</w:t>
      </w:r>
    </w:p>
    <w:p w:rsidR="00AA6F81" w:rsidRPr="00AA6F81" w:rsidRDefault="00AA6F81" w:rsidP="00AA6F81">
      <w:pPr>
        <w:pStyle w:val="a4"/>
        <w:rPr>
          <w:rFonts w:asciiTheme="minorHAnsi" w:hAnsiTheme="minorHAnsi" w:cstheme="minorHAnsi"/>
          <w:sz w:val="20"/>
          <w:szCs w:val="20"/>
        </w:rPr>
      </w:pPr>
    </w:p>
    <w:p w:rsidR="00AA6F81" w:rsidRPr="00AA6F81" w:rsidRDefault="00AA6F81" w:rsidP="00AA6F81">
      <w:pPr>
        <w:autoSpaceDE w:val="0"/>
        <w:autoSpaceDN w:val="0"/>
        <w:adjustRightInd w:val="0"/>
        <w:ind w:firstLine="708"/>
        <w:jc w:val="both"/>
        <w:rPr>
          <w:rFonts w:cstheme="minorHAnsi"/>
          <w:sz w:val="20"/>
          <w:szCs w:val="20"/>
        </w:rPr>
      </w:pPr>
      <w:proofErr w:type="gramStart"/>
      <w:r w:rsidRPr="00AA6F81">
        <w:rPr>
          <w:rFonts w:cstheme="minorHAnsi"/>
          <w:sz w:val="20"/>
          <w:szCs w:val="20"/>
        </w:rPr>
        <w:t xml:space="preserve">Руководствуясь ст.12 Федерального закона от 24.07.2002 г.  № 101-ФЗ «Об обороте земель сельскохозяйственного назначения», </w:t>
      </w:r>
      <w:hyperlink r:id="rId15" w:history="1">
        <w:r w:rsidRPr="00AA6F81">
          <w:rPr>
            <w:rStyle w:val="ac"/>
            <w:rFonts w:cstheme="minorHAnsi"/>
            <w:sz w:val="20"/>
            <w:szCs w:val="20"/>
          </w:rPr>
          <w:t>ст.ст. 1</w:t>
        </w:r>
      </w:hyperlink>
      <w:r w:rsidRPr="00AA6F81">
        <w:rPr>
          <w:rFonts w:cstheme="minorHAnsi"/>
          <w:sz w:val="20"/>
          <w:szCs w:val="20"/>
        </w:rPr>
        <w:t xml:space="preserve">4, </w:t>
      </w:r>
      <w:hyperlink r:id="rId16" w:history="1">
        <w:r w:rsidRPr="00AA6F81">
          <w:rPr>
            <w:rStyle w:val="ac"/>
            <w:rFonts w:cstheme="minorHAnsi"/>
            <w:sz w:val="20"/>
            <w:szCs w:val="20"/>
          </w:rPr>
          <w:t>17,</w:t>
        </w:r>
      </w:hyperlink>
      <w:r w:rsidRPr="00AA6F81">
        <w:rPr>
          <w:rFonts w:cstheme="minorHAnsi"/>
          <w:sz w:val="20"/>
          <w:szCs w:val="20"/>
        </w:rPr>
        <w:t xml:space="preserve"> 35 Федерального закона от 06.10.2003 N 131-ФЗ "Об общих принципах организации местного самоуправления в Российской Федерации, Постановления Правительства Иркутской области от 16.01.2012 N 10-пп  «О результатах определения кадастровой стоимости земельных участков в составе земель сельскохозяйственного назначения, за исключением земель, используемых для</w:t>
      </w:r>
      <w:proofErr w:type="gramEnd"/>
      <w:r w:rsidRPr="00AA6F81">
        <w:rPr>
          <w:rFonts w:cstheme="minorHAnsi"/>
          <w:sz w:val="20"/>
          <w:szCs w:val="20"/>
        </w:rPr>
        <w:t xml:space="preserve"> ведения садоводства, огородничества и дачного строительства, на территории Иркутской области», Уставом муниципального образования «Олонки», Дума МО «Олонки», </w:t>
      </w:r>
    </w:p>
    <w:p w:rsidR="00AA6F81" w:rsidRPr="00AA6F81" w:rsidRDefault="00AA6F81" w:rsidP="00AA6F81">
      <w:pPr>
        <w:autoSpaceDE w:val="0"/>
        <w:autoSpaceDN w:val="0"/>
        <w:adjustRightInd w:val="0"/>
        <w:jc w:val="both"/>
        <w:rPr>
          <w:rFonts w:cstheme="minorHAnsi"/>
          <w:sz w:val="20"/>
          <w:szCs w:val="20"/>
        </w:rPr>
      </w:pPr>
    </w:p>
    <w:p w:rsidR="00AA6F81" w:rsidRPr="00AA6F81" w:rsidRDefault="00AA6F81" w:rsidP="00AA6F81">
      <w:pPr>
        <w:pStyle w:val="a4"/>
        <w:jc w:val="center"/>
        <w:rPr>
          <w:rFonts w:asciiTheme="minorHAnsi" w:hAnsiTheme="minorHAnsi" w:cstheme="minorHAnsi"/>
          <w:b/>
          <w:sz w:val="20"/>
          <w:szCs w:val="20"/>
        </w:rPr>
      </w:pPr>
      <w:r w:rsidRPr="00AA6F81">
        <w:rPr>
          <w:rFonts w:asciiTheme="minorHAnsi" w:hAnsiTheme="minorHAnsi" w:cstheme="minorHAnsi"/>
          <w:b/>
          <w:sz w:val="20"/>
          <w:szCs w:val="20"/>
        </w:rPr>
        <w:t>РЕШИЛА:</w:t>
      </w:r>
    </w:p>
    <w:p w:rsidR="00AA6F81" w:rsidRPr="00AA6F81" w:rsidRDefault="00AA6F81" w:rsidP="00AA6F81">
      <w:pPr>
        <w:pStyle w:val="a4"/>
        <w:jc w:val="center"/>
        <w:rPr>
          <w:rFonts w:asciiTheme="minorHAnsi" w:hAnsiTheme="minorHAnsi" w:cstheme="minorHAnsi"/>
          <w:b/>
          <w:sz w:val="20"/>
          <w:szCs w:val="20"/>
        </w:rPr>
      </w:pPr>
    </w:p>
    <w:p w:rsidR="00AA6F81" w:rsidRPr="00AA6F81" w:rsidRDefault="00AA6F81" w:rsidP="00AA6F81">
      <w:pPr>
        <w:jc w:val="both"/>
        <w:rPr>
          <w:rFonts w:cstheme="minorHAnsi"/>
          <w:sz w:val="20"/>
          <w:szCs w:val="20"/>
        </w:rPr>
      </w:pPr>
      <w:r w:rsidRPr="00AA6F81">
        <w:rPr>
          <w:rFonts w:cstheme="minorHAnsi"/>
          <w:sz w:val="20"/>
          <w:szCs w:val="20"/>
        </w:rPr>
        <w:t xml:space="preserve">     1. Установить стоимость одной доли земельного участка из земель сельскохозяйственного назначения на территории МО «Олонки» в размере 19981,50 (девятнадцать тысяч девятьсот восемьдесят один рубль 50 копеек) (Приложение № 1)</w:t>
      </w:r>
    </w:p>
    <w:p w:rsidR="00AA6F81" w:rsidRPr="00AA6F81" w:rsidRDefault="00AA6F81" w:rsidP="00AA6F81">
      <w:pPr>
        <w:pStyle w:val="ab"/>
        <w:spacing w:before="0" w:beforeAutospacing="0" w:after="0" w:afterAutospacing="0"/>
        <w:jc w:val="both"/>
        <w:rPr>
          <w:rFonts w:asciiTheme="minorHAnsi" w:hAnsiTheme="minorHAnsi" w:cstheme="minorHAnsi"/>
          <w:sz w:val="20"/>
          <w:szCs w:val="20"/>
        </w:rPr>
      </w:pPr>
      <w:r w:rsidRPr="00AA6F81">
        <w:rPr>
          <w:rFonts w:asciiTheme="minorHAnsi" w:hAnsiTheme="minorHAnsi" w:cstheme="minorHAnsi"/>
          <w:sz w:val="20"/>
          <w:szCs w:val="20"/>
        </w:rPr>
        <w:t xml:space="preserve">     4.  Опубликовать настоящее решение в информационном бюллетене муниципального образования «Олонки» и на официальном сайте администрации МО «</w:t>
      </w:r>
      <w:proofErr w:type="spellStart"/>
      <w:r w:rsidRPr="00AA6F81">
        <w:rPr>
          <w:rFonts w:asciiTheme="minorHAnsi" w:hAnsiTheme="minorHAnsi" w:cstheme="minorHAnsi"/>
          <w:sz w:val="20"/>
          <w:szCs w:val="20"/>
        </w:rPr>
        <w:t>Боханский</w:t>
      </w:r>
      <w:proofErr w:type="spellEnd"/>
      <w:r w:rsidRPr="00AA6F81">
        <w:rPr>
          <w:rFonts w:asciiTheme="minorHAnsi" w:hAnsiTheme="minorHAnsi" w:cstheme="minorHAnsi"/>
          <w:sz w:val="20"/>
          <w:szCs w:val="20"/>
        </w:rPr>
        <w:t xml:space="preserve"> район».</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t>С.Н. Нефедьев</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AA6F81">
        <w:rPr>
          <w:rFonts w:asciiTheme="minorHAnsi" w:hAnsiTheme="minorHAnsi" w:cstheme="minorHAnsi"/>
          <w:spacing w:val="1"/>
          <w:sz w:val="20"/>
          <w:szCs w:val="20"/>
        </w:rPr>
        <w:tab/>
      </w:r>
      <w:r w:rsidRPr="00AA6F81">
        <w:rPr>
          <w:rFonts w:asciiTheme="minorHAnsi" w:hAnsiTheme="minorHAnsi" w:cstheme="minorHAnsi"/>
          <w:spacing w:val="1"/>
          <w:sz w:val="20"/>
          <w:szCs w:val="20"/>
        </w:rPr>
        <w:tab/>
        <w:t xml:space="preserve">С.Н. Нефедьев </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Приложение № 1</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к решению Думы МО «Олонки»</w:t>
      </w:r>
    </w:p>
    <w:p w:rsidR="00AA6F81" w:rsidRPr="00AA6F81" w:rsidRDefault="00AA6F81" w:rsidP="00AA6F81">
      <w:pPr>
        <w:pStyle w:val="a4"/>
        <w:ind w:left="2832"/>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56 от 14.11.2014 г.</w:t>
      </w:r>
    </w:p>
    <w:p w:rsidR="00AA6F81" w:rsidRPr="00AA6F81" w:rsidRDefault="00AA6F81" w:rsidP="00AA6F81">
      <w:pPr>
        <w:pStyle w:val="a4"/>
        <w:jc w:val="both"/>
        <w:rPr>
          <w:rFonts w:asciiTheme="minorHAnsi" w:hAnsiTheme="minorHAnsi" w:cstheme="minorHAnsi"/>
          <w:spacing w:val="1"/>
          <w:sz w:val="20"/>
          <w:szCs w:val="20"/>
        </w:rPr>
      </w:pP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Расчет</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lastRenderedPageBreak/>
        <w:t xml:space="preserve">Стоимости доли земельного участка из земель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сельскохозяйственного назначения на территории </w:t>
      </w:r>
    </w:p>
    <w:p w:rsidR="00AA6F81" w:rsidRPr="00AA6F81" w:rsidRDefault="00AA6F81" w:rsidP="00AA6F81">
      <w:pPr>
        <w:pStyle w:val="a4"/>
        <w:jc w:val="center"/>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 МО «Олонки» на 12.11.2014 г.</w:t>
      </w:r>
    </w:p>
    <w:p w:rsidR="00AA6F81" w:rsidRPr="00AA6F81" w:rsidRDefault="00AA6F81" w:rsidP="00AA6F81">
      <w:pPr>
        <w:pStyle w:val="a4"/>
        <w:rPr>
          <w:rFonts w:asciiTheme="minorHAnsi" w:hAnsiTheme="minorHAnsi" w:cstheme="minorHAnsi"/>
          <w:spacing w:val="1"/>
          <w:sz w:val="20"/>
          <w:szCs w:val="20"/>
        </w:rPr>
      </w:pP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Общее количество пайщиков с/</w:t>
      </w:r>
      <w:proofErr w:type="spellStart"/>
      <w:r w:rsidRPr="00AA6F81">
        <w:rPr>
          <w:rFonts w:asciiTheme="minorHAnsi" w:hAnsiTheme="minorHAnsi" w:cstheme="minorHAnsi"/>
          <w:spacing w:val="1"/>
          <w:sz w:val="20"/>
          <w:szCs w:val="20"/>
        </w:rPr>
        <w:t>х</w:t>
      </w:r>
      <w:proofErr w:type="spellEnd"/>
      <w:r w:rsidRPr="00AA6F81">
        <w:rPr>
          <w:rFonts w:asciiTheme="minorHAnsi" w:hAnsiTheme="minorHAnsi" w:cstheme="minorHAnsi"/>
          <w:spacing w:val="1"/>
          <w:sz w:val="20"/>
          <w:szCs w:val="20"/>
        </w:rPr>
        <w:t xml:space="preserve"> угодий – 991 человек (долей)</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Общая площадь земельной доли на территории МО «Олонки» - 77000 кв. м.</w:t>
      </w:r>
    </w:p>
    <w:p w:rsidR="00AA6F81" w:rsidRPr="00AA6F81" w:rsidRDefault="00AA6F81" w:rsidP="00AA6F81">
      <w:pPr>
        <w:pStyle w:val="a4"/>
        <w:numPr>
          <w:ilvl w:val="0"/>
          <w:numId w:val="11"/>
        </w:numPr>
        <w:ind w:left="-284" w:firstLine="0"/>
        <w:jc w:val="both"/>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Удельный показатель стоимости 1 кв. м. земель сельскохозяйственного назначения в соответствии с </w:t>
      </w:r>
      <w:r w:rsidRPr="00AA6F81">
        <w:rPr>
          <w:rFonts w:asciiTheme="minorHAnsi" w:hAnsiTheme="minorHAnsi" w:cstheme="minorHAnsi"/>
          <w:sz w:val="20"/>
          <w:szCs w:val="20"/>
        </w:rPr>
        <w:t>Постановление Правительства Иркутской области от 16.01.2012 № 10-пп (ред. от 07.11.2012) – 1,73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Кадастровая стоимость одного пая (доли) – 133210 руб.</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Стоимость доли от кадастровой стоимости в % – 15 %</w:t>
      </w:r>
    </w:p>
    <w:p w:rsidR="00AA6F81" w:rsidRPr="00AA6F81" w:rsidRDefault="00AA6F81" w:rsidP="00AA6F81">
      <w:pPr>
        <w:pStyle w:val="a4"/>
        <w:numPr>
          <w:ilvl w:val="0"/>
          <w:numId w:val="11"/>
        </w:numPr>
        <w:ind w:left="-284" w:firstLine="0"/>
        <w:rPr>
          <w:rFonts w:asciiTheme="minorHAnsi" w:hAnsiTheme="minorHAnsi" w:cstheme="minorHAnsi"/>
          <w:spacing w:val="1"/>
          <w:sz w:val="20"/>
          <w:szCs w:val="20"/>
        </w:rPr>
      </w:pPr>
      <w:r w:rsidRPr="00AA6F81">
        <w:rPr>
          <w:rFonts w:asciiTheme="minorHAnsi" w:hAnsiTheme="minorHAnsi" w:cstheme="minorHAnsi"/>
          <w:spacing w:val="1"/>
          <w:sz w:val="20"/>
          <w:szCs w:val="20"/>
        </w:rPr>
        <w:t xml:space="preserve">Стоимость доли от кадастровой стоимости в руб. – 19981,50 руб. </w:t>
      </w:r>
    </w:p>
    <w:p w:rsidR="00AA6F81" w:rsidRPr="00AA6F81" w:rsidRDefault="00AA6F81">
      <w:pPr>
        <w:rPr>
          <w:rFonts w:cstheme="minorHAnsi"/>
          <w:sz w:val="20"/>
          <w:szCs w:val="20"/>
        </w:rPr>
      </w:pPr>
    </w:p>
    <w:p w:rsidR="00E82650" w:rsidRPr="00E32F0F" w:rsidRDefault="00E82650" w:rsidP="00E766D5">
      <w:pPr>
        <w:jc w:val="center"/>
        <w:rPr>
          <w:b/>
          <w:sz w:val="28"/>
          <w:szCs w:val="28"/>
        </w:rPr>
      </w:pPr>
      <w:r w:rsidRPr="00E32F0F">
        <w:rPr>
          <w:b/>
          <w:sz w:val="28"/>
          <w:szCs w:val="28"/>
        </w:rPr>
        <w:t>РОССИЙСКАЯ ФЕДЕРАЦИЯ</w:t>
      </w:r>
    </w:p>
    <w:p w:rsidR="00E82650" w:rsidRPr="00E82650" w:rsidRDefault="00E82650" w:rsidP="00E766D5">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766D5">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766D5">
      <w:pPr>
        <w:jc w:val="cente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766D5">
      <w:pPr>
        <w:rPr>
          <w:rFonts w:cstheme="minorHAnsi"/>
          <w:b/>
          <w:sz w:val="20"/>
          <w:szCs w:val="20"/>
        </w:rPr>
      </w:pPr>
    </w:p>
    <w:p w:rsidR="00E82650" w:rsidRPr="00E82650" w:rsidRDefault="00E82650" w:rsidP="00E766D5">
      <w:pPr>
        <w:jc w:val="center"/>
        <w:rPr>
          <w:rFonts w:cstheme="minorHAnsi"/>
          <w:b/>
          <w:sz w:val="20"/>
          <w:szCs w:val="20"/>
        </w:rPr>
      </w:pPr>
      <w:r w:rsidRPr="00E82650">
        <w:rPr>
          <w:rFonts w:cstheme="minorHAnsi"/>
          <w:b/>
          <w:sz w:val="20"/>
          <w:szCs w:val="20"/>
        </w:rPr>
        <w:t>ПОСТАНОВЛЕНИЕ</w:t>
      </w:r>
    </w:p>
    <w:p w:rsidR="00E82650" w:rsidRPr="00E82650" w:rsidRDefault="00E82650" w:rsidP="00E766D5">
      <w:pPr>
        <w:pStyle w:val="ConsPlusNormal"/>
        <w:outlineLvl w:val="0"/>
        <w:rPr>
          <w:rFonts w:asciiTheme="minorHAnsi" w:hAnsiTheme="minorHAnsi" w:cstheme="minorHAnsi"/>
          <w:b/>
          <w:bCs/>
        </w:rPr>
      </w:pPr>
    </w:p>
    <w:p w:rsidR="00E82650" w:rsidRPr="00E82650" w:rsidRDefault="00E82650" w:rsidP="00E766D5">
      <w:pPr>
        <w:pStyle w:val="ConsPlusNormal"/>
        <w:rPr>
          <w:rFonts w:asciiTheme="minorHAnsi" w:hAnsiTheme="minorHAnsi" w:cstheme="minorHAnsi"/>
          <w:b/>
          <w:bCs/>
        </w:rPr>
      </w:pPr>
      <w:r w:rsidRPr="00E82650">
        <w:rPr>
          <w:rFonts w:asciiTheme="minorHAnsi" w:hAnsiTheme="minorHAnsi" w:cstheme="minorHAnsi"/>
          <w:b/>
          <w:bCs/>
        </w:rPr>
        <w:t>от 10.11.2014 г. N 123</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766D5">
      <w:pPr>
        <w:rPr>
          <w:rFonts w:cstheme="minorHAnsi"/>
          <w:sz w:val="20"/>
          <w:szCs w:val="20"/>
        </w:rPr>
      </w:pPr>
    </w:p>
    <w:p w:rsidR="00E82650" w:rsidRPr="00E82650" w:rsidRDefault="00E82650" w:rsidP="00E766D5">
      <w:pPr>
        <w:jc w:val="both"/>
        <w:rPr>
          <w:rFonts w:cstheme="minorHAnsi"/>
          <w:sz w:val="20"/>
          <w:szCs w:val="20"/>
        </w:rPr>
      </w:pPr>
      <w:r w:rsidRPr="00E82650">
        <w:rPr>
          <w:rFonts w:cstheme="minorHAnsi"/>
          <w:sz w:val="20"/>
          <w:szCs w:val="20"/>
        </w:rPr>
        <w:t xml:space="preserve"> «О программе СЭР на 2014 год </w:t>
      </w:r>
    </w:p>
    <w:p w:rsidR="00E82650" w:rsidRPr="00E82650" w:rsidRDefault="00E82650" w:rsidP="00E766D5">
      <w:pPr>
        <w:jc w:val="both"/>
        <w:rPr>
          <w:rFonts w:cstheme="minorHAnsi"/>
          <w:sz w:val="20"/>
          <w:szCs w:val="20"/>
        </w:rPr>
      </w:pPr>
      <w:r w:rsidRPr="00E82650">
        <w:rPr>
          <w:rFonts w:cstheme="minorHAnsi"/>
          <w:sz w:val="20"/>
          <w:szCs w:val="20"/>
        </w:rPr>
        <w:t>и плановый период»</w:t>
      </w:r>
    </w:p>
    <w:p w:rsidR="00E766D5" w:rsidRDefault="00E766D5" w:rsidP="00E766D5">
      <w:pPr>
        <w:ind w:firstLine="708"/>
        <w:jc w:val="both"/>
        <w:rPr>
          <w:rFonts w:cstheme="minorHAnsi"/>
          <w:sz w:val="20"/>
          <w:szCs w:val="20"/>
        </w:rPr>
      </w:pPr>
    </w:p>
    <w:p w:rsidR="00E82650" w:rsidRPr="00E82650" w:rsidRDefault="00E82650" w:rsidP="00E766D5">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МО «Олонки» от 28.04.11:</w:t>
      </w:r>
    </w:p>
    <w:p w:rsidR="00E82650" w:rsidRPr="00E82650" w:rsidRDefault="00E82650" w:rsidP="00E82650">
      <w:pPr>
        <w:jc w:val="both"/>
        <w:rPr>
          <w:rFonts w:cstheme="minorHAnsi"/>
          <w:sz w:val="20"/>
          <w:szCs w:val="20"/>
        </w:rPr>
      </w:pPr>
      <w:r w:rsidRPr="00E82650">
        <w:rPr>
          <w:rFonts w:cstheme="minorHAnsi"/>
          <w:sz w:val="20"/>
          <w:szCs w:val="20"/>
        </w:rPr>
        <w:t>1.Одобрить итоги социально экономического развития муниципального образования «Олонки» за 2014 год.</w:t>
      </w:r>
    </w:p>
    <w:p w:rsidR="00E82650" w:rsidRPr="00E82650" w:rsidRDefault="00E82650" w:rsidP="00E82650">
      <w:pPr>
        <w:jc w:val="both"/>
        <w:rPr>
          <w:rFonts w:cstheme="minorHAnsi"/>
          <w:sz w:val="20"/>
          <w:szCs w:val="20"/>
        </w:rPr>
      </w:pPr>
      <w:r w:rsidRPr="00E82650">
        <w:rPr>
          <w:rFonts w:cstheme="minorHAnsi"/>
          <w:sz w:val="20"/>
          <w:szCs w:val="20"/>
        </w:rPr>
        <w:t xml:space="preserve">2. «Программу социально-экономического развития муниципального образования на 2014 год и плановый период» изложить в новой редакции с изменениями и дополнениями.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 xml:space="preserve">С.Н. Нефедьев </w:t>
      </w:r>
    </w:p>
    <w:p w:rsidR="000472B1" w:rsidRPr="00E82650"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124</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 «О проекте бюджета МО «Олонки»</w:t>
      </w:r>
    </w:p>
    <w:p w:rsidR="00E82650" w:rsidRPr="00E82650" w:rsidRDefault="00E82650" w:rsidP="00E82650">
      <w:pPr>
        <w:jc w:val="both"/>
        <w:rPr>
          <w:rFonts w:cstheme="minorHAnsi"/>
          <w:sz w:val="20"/>
          <w:szCs w:val="20"/>
        </w:rPr>
      </w:pPr>
      <w:r w:rsidRPr="00E82650">
        <w:rPr>
          <w:rFonts w:cstheme="minorHAnsi"/>
          <w:sz w:val="20"/>
          <w:szCs w:val="20"/>
        </w:rPr>
        <w:t>на 2015 год и плановый период 2016-2017 год»</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r w:rsidRPr="00E82650">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Одобрить прилагаемый проект бюджета МО «Олонки» на 2015 год и плановый период 2016-2017 годы. Внести его на рассмотрение очередной сессии Думы МО «Олонки».</w:t>
      </w:r>
    </w:p>
    <w:p w:rsidR="00E82650" w:rsidRPr="00E82650" w:rsidRDefault="00E82650" w:rsidP="00E82650">
      <w:pPr>
        <w:numPr>
          <w:ilvl w:val="0"/>
          <w:numId w:val="6"/>
        </w:numPr>
        <w:tabs>
          <w:tab w:val="clear" w:pos="720"/>
          <w:tab w:val="num" w:pos="0"/>
        </w:tabs>
        <w:ind w:left="0" w:firstLine="0"/>
        <w:jc w:val="both"/>
        <w:rPr>
          <w:rFonts w:cstheme="minorHAnsi"/>
          <w:sz w:val="20"/>
          <w:szCs w:val="20"/>
        </w:rPr>
      </w:pPr>
      <w:r w:rsidRPr="00E82650">
        <w:rPr>
          <w:rFonts w:cstheme="minorHAnsi"/>
          <w:sz w:val="20"/>
          <w:szCs w:val="20"/>
        </w:rPr>
        <w:t>Определить докладчиком начальника финансового отдела.</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0472B1" w:rsidRPr="00E82650" w:rsidRDefault="000472B1">
      <w:pPr>
        <w:rPr>
          <w:rFonts w:cstheme="minorHAnsi"/>
          <w:sz w:val="20"/>
          <w:szCs w:val="20"/>
        </w:rPr>
      </w:pPr>
    </w:p>
    <w:p w:rsidR="000472B1" w:rsidRDefault="000472B1">
      <w:pPr>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125</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основных направлениях </w:t>
      </w:r>
      <w:proofErr w:type="gramStart"/>
      <w:r w:rsidRPr="00E82650">
        <w:rPr>
          <w:rFonts w:cstheme="minorHAnsi"/>
          <w:sz w:val="20"/>
          <w:szCs w:val="20"/>
        </w:rPr>
        <w:t>бюджетной</w:t>
      </w:r>
      <w:proofErr w:type="gramEnd"/>
    </w:p>
    <w:p w:rsidR="00E82650" w:rsidRPr="00E82650" w:rsidRDefault="00E82650" w:rsidP="00E82650">
      <w:pPr>
        <w:jc w:val="both"/>
        <w:rPr>
          <w:rFonts w:cstheme="minorHAnsi"/>
          <w:sz w:val="20"/>
          <w:szCs w:val="20"/>
        </w:rPr>
      </w:pPr>
      <w:r w:rsidRPr="00E82650">
        <w:rPr>
          <w:rFonts w:cstheme="minorHAnsi"/>
          <w:sz w:val="20"/>
          <w:szCs w:val="20"/>
        </w:rPr>
        <w:t xml:space="preserve">и налоговой политики МО «Олонки» на 2015 год </w:t>
      </w:r>
    </w:p>
    <w:p w:rsidR="00E82650" w:rsidRPr="00E82650" w:rsidRDefault="00E82650" w:rsidP="00E82650">
      <w:pPr>
        <w:jc w:val="both"/>
        <w:rPr>
          <w:rFonts w:cstheme="minorHAnsi"/>
          <w:sz w:val="20"/>
          <w:szCs w:val="20"/>
        </w:rPr>
      </w:pPr>
      <w:r w:rsidRPr="00E82650">
        <w:rPr>
          <w:rFonts w:cstheme="minorHAnsi"/>
          <w:sz w:val="20"/>
          <w:szCs w:val="20"/>
        </w:rPr>
        <w:t>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ind w:firstLine="708"/>
        <w:jc w:val="both"/>
        <w:rPr>
          <w:rFonts w:cstheme="minorHAnsi"/>
          <w:sz w:val="20"/>
          <w:szCs w:val="20"/>
        </w:rPr>
      </w:pPr>
      <w:proofErr w:type="gramStart"/>
      <w:r w:rsidRPr="00E82650">
        <w:rPr>
          <w:rFonts w:cstheme="minorHAnsi"/>
          <w:sz w:val="20"/>
          <w:szCs w:val="20"/>
        </w:rPr>
        <w:lastRenderedPageBreak/>
        <w:t xml:space="preserve">В соответствии со статьями 172, 184.2 Бюджетного кодекса Российской Федерации, </w:t>
      </w:r>
      <w:hyperlink r:id="rId17"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Федерации, Бюджетного </w:t>
      </w:r>
      <w:hyperlink r:id="rId18" w:history="1">
        <w:r w:rsidRPr="00E82650">
          <w:rPr>
            <w:rFonts w:cstheme="minorHAnsi"/>
            <w:sz w:val="20"/>
            <w:szCs w:val="20"/>
          </w:rPr>
          <w:t>послания</w:t>
        </w:r>
      </w:hyperlink>
      <w:r w:rsidRPr="00E82650">
        <w:rPr>
          <w:rFonts w:cstheme="minorHAnsi"/>
          <w:sz w:val="20"/>
          <w:szCs w:val="20"/>
        </w:rPr>
        <w:t xml:space="preserve"> Президента Российской Федерации о бюджетной политике в 2014 - 2016 годах, указов Президента Российской Федерации от 7 мая 2012 года, </w:t>
      </w:r>
      <w:hyperlink r:id="rId19" w:history="1">
        <w:r w:rsidRPr="00E82650">
          <w:rPr>
            <w:rFonts w:cstheme="minorHAnsi"/>
            <w:sz w:val="20"/>
            <w:szCs w:val="20"/>
          </w:rPr>
          <w:t>Программы</w:t>
        </w:r>
      </w:hyperlink>
      <w:r w:rsidRPr="00E82650">
        <w:rPr>
          <w:rFonts w:cstheme="minorHAnsi"/>
          <w:sz w:val="20"/>
          <w:szCs w:val="20"/>
        </w:rPr>
        <w:t xml:space="preserve"> повышения эффективности управления</w:t>
      </w:r>
      <w:proofErr w:type="gramEnd"/>
      <w:r w:rsidRPr="00E82650">
        <w:rPr>
          <w:rFonts w:cstheme="minorHAnsi"/>
          <w:sz w:val="20"/>
          <w:szCs w:val="20"/>
        </w:rPr>
        <w:t xml:space="preserve"> </w:t>
      </w:r>
      <w:proofErr w:type="gramStart"/>
      <w:r w:rsidRPr="00E82650">
        <w:rPr>
          <w:rFonts w:cstheme="minorHAnsi"/>
          <w:sz w:val="20"/>
          <w:szCs w:val="20"/>
        </w:rPr>
        <w:t>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 г, Основные направления бюджетной и налоговой политики муниципального образования «Олонки» на 2015 год и плановый период 2016 и 2017 годов</w:t>
      </w:r>
      <w:proofErr w:type="gramEnd"/>
      <w:r w:rsidRPr="00E82650">
        <w:rPr>
          <w:rFonts w:cstheme="minorHAnsi"/>
          <w:sz w:val="20"/>
          <w:szCs w:val="20"/>
        </w:rPr>
        <w:t xml:space="preserve"> подготовлены</w:t>
      </w:r>
    </w:p>
    <w:p w:rsidR="00E82650" w:rsidRPr="00E82650" w:rsidRDefault="00E82650" w:rsidP="00E82650">
      <w:pPr>
        <w:rPr>
          <w:rFonts w:cstheme="minorHAnsi"/>
          <w:sz w:val="20"/>
          <w:szCs w:val="20"/>
        </w:rPr>
      </w:pPr>
      <w:r w:rsidRPr="00E82650">
        <w:rPr>
          <w:rFonts w:cstheme="minorHAnsi"/>
          <w:sz w:val="20"/>
          <w:szCs w:val="20"/>
        </w:rPr>
        <w:t xml:space="preserve">постановляю:  </w:t>
      </w:r>
    </w:p>
    <w:p w:rsidR="00E82650" w:rsidRPr="00E82650" w:rsidRDefault="00E82650" w:rsidP="009A6B9F">
      <w:pPr>
        <w:ind w:firstLine="708"/>
        <w:rPr>
          <w:rFonts w:cstheme="minorHAnsi"/>
          <w:sz w:val="20"/>
          <w:szCs w:val="20"/>
        </w:rPr>
      </w:pPr>
      <w:r w:rsidRPr="00E82650">
        <w:rPr>
          <w:rFonts w:cstheme="minorHAnsi"/>
          <w:sz w:val="20"/>
          <w:szCs w:val="20"/>
        </w:rPr>
        <w:t xml:space="preserve">Утвердить «Основные направления бюджетной и налоговой политики муниципального образования  «Олонки» на 2015 год и на плановый период 2016-2017 годы». </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9A6B9F" w:rsidRDefault="009A6B9F" w:rsidP="00E82650">
      <w:pPr>
        <w:pStyle w:val="acml"/>
        <w:shd w:val="clear" w:color="auto" w:fill="FFFFFF"/>
        <w:spacing w:after="0"/>
        <w:ind w:firstLine="708"/>
        <w:jc w:val="right"/>
        <w:rPr>
          <w:rFonts w:asciiTheme="minorHAnsi" w:hAnsiTheme="minorHAnsi" w:cstheme="minorHAnsi"/>
          <w:sz w:val="20"/>
          <w:szCs w:val="20"/>
        </w:rPr>
      </w:pPr>
    </w:p>
    <w:p w:rsidR="00E82650" w:rsidRPr="00E82650" w:rsidRDefault="00E82650" w:rsidP="00E82650">
      <w:pPr>
        <w:pStyle w:val="acml"/>
        <w:shd w:val="clear" w:color="auto" w:fill="FFFFFF"/>
        <w:spacing w:after="0"/>
        <w:ind w:firstLine="708"/>
        <w:jc w:val="right"/>
        <w:rPr>
          <w:rFonts w:asciiTheme="minorHAnsi" w:hAnsiTheme="minorHAnsi" w:cstheme="minorHAnsi"/>
          <w:sz w:val="20"/>
          <w:szCs w:val="20"/>
        </w:rPr>
      </w:pPr>
      <w:r w:rsidRPr="00E82650">
        <w:rPr>
          <w:rFonts w:asciiTheme="minorHAnsi" w:hAnsiTheme="minorHAnsi" w:cstheme="minorHAnsi"/>
          <w:sz w:val="20"/>
          <w:szCs w:val="20"/>
        </w:rPr>
        <w:t>УТВЕРЖДЕНЫ</w:t>
      </w:r>
    </w:p>
    <w:p w:rsidR="00E82650" w:rsidRPr="00E82650" w:rsidRDefault="00E82650" w:rsidP="00E82650">
      <w:pPr>
        <w:pStyle w:val="acml"/>
        <w:shd w:val="clear" w:color="auto" w:fill="FFFFFF"/>
        <w:spacing w:after="0"/>
        <w:jc w:val="right"/>
        <w:rPr>
          <w:rFonts w:asciiTheme="minorHAnsi" w:hAnsiTheme="minorHAnsi" w:cstheme="minorHAnsi"/>
          <w:sz w:val="20"/>
          <w:szCs w:val="20"/>
        </w:rPr>
      </w:pPr>
      <w:r w:rsidRPr="00E82650">
        <w:rPr>
          <w:rFonts w:asciiTheme="minorHAnsi" w:hAnsiTheme="minorHAnsi" w:cstheme="minorHAnsi"/>
          <w:sz w:val="20"/>
          <w:szCs w:val="20"/>
        </w:rPr>
        <w:t xml:space="preserve"> постановлением администрации</w:t>
      </w:r>
      <w:r w:rsidRPr="00E82650">
        <w:rPr>
          <w:rFonts w:asciiTheme="minorHAnsi" w:hAnsiTheme="minorHAnsi" w:cstheme="minorHAnsi"/>
          <w:sz w:val="20"/>
          <w:szCs w:val="20"/>
        </w:rPr>
        <w:br/>
        <w:t>муниципального образования «Олонки»</w:t>
      </w:r>
      <w:r w:rsidRPr="00E82650">
        <w:rPr>
          <w:rFonts w:asciiTheme="minorHAnsi" w:hAnsiTheme="minorHAnsi" w:cstheme="minorHAnsi"/>
          <w:sz w:val="20"/>
          <w:szCs w:val="20"/>
        </w:rPr>
        <w:br/>
        <w:t>От 10.11.2014 г. №</w:t>
      </w:r>
      <w:r w:rsidRPr="00E82650">
        <w:rPr>
          <w:rFonts w:asciiTheme="minorHAnsi" w:hAnsiTheme="minorHAnsi" w:cstheme="minorHAnsi"/>
          <w:sz w:val="20"/>
          <w:szCs w:val="20"/>
          <w:u w:val="single"/>
        </w:rPr>
        <w:t>125</w:t>
      </w:r>
    </w:p>
    <w:p w:rsidR="00E82650" w:rsidRDefault="00E82650" w:rsidP="00E82650">
      <w:pPr>
        <w:shd w:val="clear" w:color="auto" w:fill="FFFFFF"/>
        <w:jc w:val="center"/>
        <w:outlineLvl w:val="2"/>
        <w:rPr>
          <w:rFonts w:cstheme="minorHAnsi"/>
          <w:b/>
          <w:bCs/>
          <w:sz w:val="20"/>
          <w:szCs w:val="20"/>
        </w:rPr>
      </w:pP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Основные направления бюджетной и налоговой политики муниципального образования «Олонки»</w:t>
      </w:r>
    </w:p>
    <w:p w:rsidR="00E82650" w:rsidRPr="00E82650" w:rsidRDefault="00E82650" w:rsidP="00E82650">
      <w:pPr>
        <w:shd w:val="clear" w:color="auto" w:fill="FFFFFF"/>
        <w:jc w:val="center"/>
        <w:outlineLvl w:val="2"/>
        <w:rPr>
          <w:rFonts w:cstheme="minorHAnsi"/>
          <w:b/>
          <w:bCs/>
          <w:sz w:val="20"/>
          <w:szCs w:val="20"/>
        </w:rPr>
      </w:pPr>
      <w:r w:rsidRPr="00E82650">
        <w:rPr>
          <w:rFonts w:cstheme="minorHAnsi"/>
          <w:b/>
          <w:bCs/>
          <w:sz w:val="20"/>
          <w:szCs w:val="20"/>
        </w:rPr>
        <w:t xml:space="preserve"> на 2015 год и на плановый период 2016 и 2017 годов</w:t>
      </w:r>
    </w:p>
    <w:p w:rsidR="00E82650" w:rsidRPr="00E82650" w:rsidRDefault="00E82650" w:rsidP="00E82650">
      <w:pPr>
        <w:shd w:val="clear" w:color="auto" w:fill="FFFFFF"/>
        <w:jc w:val="center"/>
        <w:outlineLvl w:val="2"/>
        <w:rPr>
          <w:rFonts w:cstheme="minorHAnsi"/>
          <w:b/>
          <w:bCs/>
          <w:sz w:val="20"/>
          <w:szCs w:val="20"/>
        </w:rPr>
      </w:pPr>
    </w:p>
    <w:p w:rsidR="00E82650" w:rsidRPr="00E82650" w:rsidRDefault="00E82650" w:rsidP="00E82650">
      <w:pPr>
        <w:ind w:firstLine="390"/>
        <w:jc w:val="both"/>
        <w:rPr>
          <w:rFonts w:cstheme="minorHAnsi"/>
          <w:sz w:val="20"/>
          <w:szCs w:val="20"/>
        </w:rPr>
      </w:pPr>
      <w:proofErr w:type="gramStart"/>
      <w:r w:rsidRPr="00E82650">
        <w:rPr>
          <w:rFonts w:cstheme="minorHAnsi"/>
          <w:sz w:val="20"/>
          <w:szCs w:val="20"/>
        </w:rPr>
        <w:t xml:space="preserve">Основные направления бюджетной и налоговой политики муниципального образования «Олонки» на 2015 год и плановый период 2016 и 2017 годов подготовлены в соответствии со статьями 172, 184.2 Бюджетного кодекса Российской Федерации, </w:t>
      </w:r>
      <w:hyperlink r:id="rId20" w:history="1">
        <w:r w:rsidRPr="00E82650">
          <w:rPr>
            <w:rFonts w:cstheme="minorHAnsi"/>
            <w:sz w:val="20"/>
            <w:szCs w:val="20"/>
          </w:rPr>
          <w:t>Основными направлениями</w:t>
        </w:r>
      </w:hyperlink>
      <w:r w:rsidRPr="00E82650">
        <w:rPr>
          <w:rFonts w:cstheme="minorHAnsi"/>
          <w:sz w:val="20"/>
          <w:szCs w:val="20"/>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w:t>
      </w:r>
      <w:r w:rsidRPr="00E82650">
        <w:rPr>
          <w:rFonts w:cstheme="minorHAnsi"/>
          <w:sz w:val="20"/>
          <w:szCs w:val="20"/>
        </w:rPr>
        <w:lastRenderedPageBreak/>
        <w:t xml:space="preserve">Федерации, Бюджетного </w:t>
      </w:r>
      <w:hyperlink r:id="rId21" w:history="1">
        <w:r w:rsidRPr="00E82650">
          <w:rPr>
            <w:rFonts w:cstheme="minorHAnsi"/>
            <w:sz w:val="20"/>
            <w:szCs w:val="20"/>
            <w:u w:val="single"/>
          </w:rPr>
          <w:t>послания</w:t>
        </w:r>
      </w:hyperlink>
      <w:r w:rsidRPr="00E82650">
        <w:rPr>
          <w:rFonts w:cstheme="minorHAnsi"/>
          <w:sz w:val="20"/>
          <w:szCs w:val="20"/>
        </w:rPr>
        <w:t xml:space="preserve"> Президента Российской Федерации</w:t>
      </w:r>
      <w:proofErr w:type="gramEnd"/>
      <w:r w:rsidRPr="00E82650">
        <w:rPr>
          <w:rFonts w:cstheme="minorHAnsi"/>
          <w:sz w:val="20"/>
          <w:szCs w:val="20"/>
        </w:rPr>
        <w:t xml:space="preserve"> </w:t>
      </w:r>
      <w:proofErr w:type="gramStart"/>
      <w:r w:rsidRPr="00E82650">
        <w:rPr>
          <w:rFonts w:cstheme="minorHAnsi"/>
          <w:sz w:val="20"/>
          <w:szCs w:val="20"/>
        </w:rPr>
        <w:t xml:space="preserve">о бюджетной политике в 2014 - 2016 годах, указов Президента Российской Федерации от 7 мая 2012 года, </w:t>
      </w:r>
      <w:hyperlink r:id="rId22" w:history="1">
        <w:r w:rsidRPr="00E82650">
          <w:rPr>
            <w:rFonts w:cstheme="minorHAnsi"/>
            <w:sz w:val="20"/>
            <w:szCs w:val="20"/>
            <w:u w:val="single"/>
          </w:rPr>
          <w:t>Программы</w:t>
        </w:r>
      </w:hyperlink>
      <w:r w:rsidRPr="00E82650">
        <w:rPr>
          <w:rFonts w:cstheme="minorHAnsi"/>
          <w:sz w:val="20"/>
          <w:szCs w:val="20"/>
        </w:rPr>
        <w:t xml:space="preserve"> повышения эффективности управления 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«Олонки» №46  от 30.07.2014</w:t>
      </w:r>
      <w:proofErr w:type="gramEnd"/>
      <w:r w:rsidRPr="00E82650">
        <w:rPr>
          <w:rFonts w:cstheme="minorHAnsi"/>
          <w:sz w:val="20"/>
          <w:szCs w:val="20"/>
        </w:rPr>
        <w:t xml:space="preserve"> </w:t>
      </w:r>
      <w:proofErr w:type="gramStart"/>
      <w:r w:rsidRPr="00E82650">
        <w:rPr>
          <w:rFonts w:cstheme="minorHAnsi"/>
          <w:sz w:val="20"/>
          <w:szCs w:val="20"/>
        </w:rPr>
        <w:t>г</w:t>
      </w:r>
      <w:proofErr w:type="gramEnd"/>
      <w:r w:rsidRPr="00E82650">
        <w:rPr>
          <w:rFonts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Основные направления бюджетной и налоговой политики муниципального образования «Олонки» на 2015 год и на плановый период 2016 и 2017 годов отражают основные цели, задачи и приоритеты, определенные в Бюджетном Послании Президента Российской Федерации на 2014-2016 годы, Стратегии социально-экономического развития Иркутской области до 2025 года, содержат базовые принципы, используемые при формировании проекта бюджета муниципального образования «Олонки» на 2015 год и плановый</w:t>
      </w:r>
      <w:proofErr w:type="gramEnd"/>
      <w:r w:rsidRPr="00E82650">
        <w:rPr>
          <w:rFonts w:asciiTheme="minorHAnsi" w:hAnsiTheme="minorHAnsi" w:cstheme="minorHAnsi"/>
          <w:sz w:val="20"/>
          <w:szCs w:val="20"/>
        </w:rPr>
        <w:t xml:space="preserve"> период 2016 и 2017 годов.</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 xml:space="preserve">В 2013-2014 годах решение задач социально-экономического развития осуществлялось в условиях преемственности курса бюджетной </w:t>
      </w:r>
      <w:proofErr w:type="gramStart"/>
      <w:r w:rsidRPr="00E82650">
        <w:rPr>
          <w:rFonts w:asciiTheme="minorHAnsi" w:hAnsiTheme="minorHAnsi" w:cstheme="minorHAnsi"/>
          <w:sz w:val="20"/>
          <w:szCs w:val="20"/>
        </w:rPr>
        <w:t>политики на обеспечение</w:t>
      </w:r>
      <w:proofErr w:type="gramEnd"/>
      <w:r w:rsidRPr="00E82650">
        <w:rPr>
          <w:rFonts w:asciiTheme="minorHAnsi" w:hAnsiTheme="minorHAnsi" w:cstheme="minorHAnsi"/>
          <w:sz w:val="20"/>
          <w:szCs w:val="20"/>
        </w:rPr>
        <w:t xml:space="preserve"> долгосрочной сбалансированности и устойчивости бюджетной системы муниципального образования «Олонки».</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Начиная с 2014 года осуществлен</w:t>
      </w:r>
      <w:proofErr w:type="gramEnd"/>
      <w:r w:rsidRPr="00E82650">
        <w:rPr>
          <w:rFonts w:asciiTheme="minorHAnsi" w:hAnsiTheme="minorHAnsi" w:cstheme="minorHAnsi"/>
          <w:sz w:val="20"/>
          <w:szCs w:val="20"/>
        </w:rPr>
        <w:t xml:space="preserve"> переход на программно-целевой метод планирования.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proofErr w:type="gramStart"/>
      <w:r w:rsidRPr="00E82650">
        <w:rPr>
          <w:rFonts w:asciiTheme="minorHAnsi" w:hAnsiTheme="minorHAnsi" w:cstheme="minorHAnsi"/>
          <w:sz w:val="20"/>
          <w:szCs w:val="20"/>
        </w:rPr>
        <w:t>Выполняя послание Президента Российской Федерации о бюджетной политике на 2014-2016 годы о необходимости обеспечения долгосрочной сбалансированности и устойчивости бюджетной системы, разработан план мероприятий по росту доходов, оптимизации расходов и совершенствованию долговой политики в муниципальном образовании «Олонки» на период до 2016 года, утвержденный постановлением администрации муниципального образования «Олонки» от 22 апреля 2014 года №47  .</w:t>
      </w:r>
      <w:proofErr w:type="gramEnd"/>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В соответствии с планом мероприятий проводятся мероприятия по увеличению доходной базы бюджета</w:t>
      </w:r>
      <w:proofErr w:type="gramStart"/>
      <w:r w:rsidRPr="00E82650">
        <w:rPr>
          <w:rFonts w:asciiTheme="minorHAnsi" w:hAnsiTheme="minorHAnsi" w:cstheme="minorHAnsi"/>
          <w:sz w:val="20"/>
          <w:szCs w:val="20"/>
        </w:rPr>
        <w:t xml:space="preserve"> :</w:t>
      </w:r>
      <w:proofErr w:type="gramEnd"/>
      <w:r w:rsidRPr="00E82650">
        <w:rPr>
          <w:rFonts w:asciiTheme="minorHAnsi" w:hAnsiTheme="minorHAnsi" w:cstheme="minorHAnsi"/>
          <w:sz w:val="20"/>
          <w:szCs w:val="20"/>
        </w:rPr>
        <w:t xml:space="preserve"> </w:t>
      </w:r>
    </w:p>
    <w:p w:rsidR="00E82650" w:rsidRPr="00E82650" w:rsidRDefault="00E82650" w:rsidP="00E82650">
      <w:pPr>
        <w:pStyle w:val="aj"/>
        <w:shd w:val="clear" w:color="auto" w:fill="FFFFFF"/>
        <w:spacing w:after="0"/>
        <w:ind w:firstLine="390"/>
        <w:jc w:val="both"/>
        <w:rPr>
          <w:rFonts w:asciiTheme="minorHAnsi" w:hAnsiTheme="minorHAnsi" w:cstheme="minorHAnsi"/>
          <w:sz w:val="20"/>
          <w:szCs w:val="20"/>
        </w:rPr>
      </w:pPr>
      <w:r w:rsidRPr="00E82650">
        <w:rPr>
          <w:rFonts w:asciiTheme="minorHAnsi" w:hAnsiTheme="minorHAnsi" w:cstheme="minorHAnsi"/>
          <w:sz w:val="20"/>
          <w:szCs w:val="20"/>
        </w:rPr>
        <w:t>совместно с МИФНС № 16 по Иркутской области администрацией муниципального образования проводится работа по снижению объемов недоимки по налогам и платежам в бюджет МО «Олонки»,</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мониторинг налоговых льгот;</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lastRenderedPageBreak/>
        <w:t>в 2013-2014 годах проведена большая разъяснительная работа, оказание практической помощи населению в вопросе оформления  в ФРС прав собственности на  земельные участки (паи) и жилые помещения, результат – ожидаемое повышение налоговых поступлений по налогу на имущество и земельному налогу в местный бюджет в планируемом периоде</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части расходов:</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проведены мероприятия по оптимизации структуры сети и штатной численности муниципальных учреждения муниципального образования «Олонки» и корректировка темпов роста заработной платы работников учреждения с целью исполнения Указа Президента Российской Федерации от 7 мая 2012 года №597 «О мероприятиях по реализации государственной политики»;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в целях экономии бюджетных средств закупки товаров, работ, услуг для муниципальных нужд осуществляются строго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E82650" w:rsidRPr="00E82650" w:rsidRDefault="00E82650" w:rsidP="00E82650">
      <w:pPr>
        <w:ind w:firstLine="708"/>
        <w:jc w:val="both"/>
        <w:rPr>
          <w:rFonts w:cstheme="minorHAnsi"/>
          <w:sz w:val="20"/>
          <w:szCs w:val="20"/>
        </w:rPr>
      </w:pPr>
      <w:r w:rsidRPr="00E82650">
        <w:rPr>
          <w:rStyle w:val="blk"/>
          <w:rFonts w:cstheme="minorHAnsi"/>
          <w:sz w:val="20"/>
          <w:szCs w:val="20"/>
        </w:rPr>
        <w:t xml:space="preserve">продолжение работ по энергосбережению и повышению </w:t>
      </w:r>
      <w:proofErr w:type="spellStart"/>
      <w:r w:rsidRPr="00E82650">
        <w:rPr>
          <w:rStyle w:val="blk"/>
          <w:rFonts w:cstheme="minorHAnsi"/>
          <w:sz w:val="20"/>
          <w:szCs w:val="20"/>
        </w:rPr>
        <w:t>энергоэффективности</w:t>
      </w:r>
      <w:proofErr w:type="spellEnd"/>
      <w:r w:rsidRPr="00E82650">
        <w:rPr>
          <w:rStyle w:val="blk"/>
          <w:rFonts w:cstheme="minorHAnsi"/>
          <w:sz w:val="20"/>
          <w:szCs w:val="20"/>
        </w:rPr>
        <w:t>, стимулированию проведения энергосберегающих мероприятий во всех сферах.</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proofErr w:type="gramStart"/>
      <w:r w:rsidRPr="00E82650">
        <w:rPr>
          <w:rFonts w:asciiTheme="minorHAnsi" w:hAnsiTheme="minorHAnsi" w:cstheme="minorHAnsi"/>
          <w:sz w:val="20"/>
          <w:szCs w:val="20"/>
        </w:rPr>
        <w:t>В целях реализации принципа прозрачности и обеспечения полного и доступного информирования граждан и заинтересованных пользователей о бюджете и бюджетном процессе в муниципального образования «Олонки»,  бюджет для граждан своевременно составляется и публикуется на официальном сайте администрации муниципального образования «Олонки» в сети Интернет.</w:t>
      </w:r>
      <w:proofErr w:type="gramEnd"/>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При формировании проекта бюджета на 2015 год и плановый период 2016 и 2017 годов для достижения среднесрочных целей бюджетной политики особое внимание следует уделить решению следующих основных задач:</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обеспечение долгосрочной сбалансированности и устойчивости бюджетной системы муниципального образования «Олонки» как базового принципа ответственной бюджетной политики при безусловном исполнении всех принятых обязательств и выполнении задач, поставленных в Указах Президента Российской Федерации от 7 мая 2012 года;</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 xml:space="preserve">оптимизация структуры расходов бюджета муниципального образования «Олонки» с целью выявления резервов и перераспределения в пользу приоритетных направлений и проектов, в первую очередь обеспечивающих решение поставленных в Указах </w:t>
      </w:r>
      <w:r w:rsidRPr="00E82650">
        <w:rPr>
          <w:rFonts w:asciiTheme="minorHAnsi" w:hAnsiTheme="minorHAnsi" w:cstheme="minorHAnsi"/>
          <w:sz w:val="20"/>
          <w:szCs w:val="20"/>
        </w:rPr>
        <w:lastRenderedPageBreak/>
        <w:t>Президента Российской Федерации от 7 мая 2012 года задач и создающих условия для экономического роста  и развития экономики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программно-целевых методов управления муниципальными финансами;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системы внутреннего контроля с переориентацией его на оценку и аудит эффективности исполнения муниципальных программ;</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повышение прозрачности бюджета и бюджетного процесса муниципального образования «Олонки»;</w:t>
      </w:r>
    </w:p>
    <w:p w:rsidR="00E82650" w:rsidRPr="00E82650" w:rsidRDefault="00E82650" w:rsidP="00E82650">
      <w:pPr>
        <w:pStyle w:val="aj"/>
        <w:shd w:val="clear" w:color="auto" w:fill="FFFFFF"/>
        <w:spacing w:after="0"/>
        <w:ind w:firstLine="708"/>
        <w:jc w:val="both"/>
        <w:rPr>
          <w:rFonts w:asciiTheme="minorHAnsi" w:hAnsiTheme="minorHAnsi" w:cstheme="minorHAnsi"/>
          <w:sz w:val="20"/>
          <w:szCs w:val="20"/>
        </w:rPr>
      </w:pPr>
      <w:r w:rsidRPr="00E82650">
        <w:rPr>
          <w:rFonts w:asciiTheme="minorHAnsi" w:hAnsiTheme="minorHAnsi" w:cstheme="minorHAnsi"/>
          <w:sz w:val="20"/>
          <w:szCs w:val="20"/>
        </w:rPr>
        <w:t>совершенствование межбюджетных отношений в связи с внесением изменений в статьи 14 и 15 Федерального закона Российской Федерации от 6 октября 2003 года №131-ФЗ, вступлением в силу закона Иркутской области № 74-03 от 22 октября 2013 года «О межбюджетных трансфертах и нормативах отчислений доходов в местные бюджеты»</w:t>
      </w:r>
      <w:proofErr w:type="gramStart"/>
      <w:r w:rsidRPr="00E82650">
        <w:rPr>
          <w:rFonts w:asciiTheme="minorHAnsi" w:hAnsiTheme="minorHAnsi" w:cstheme="minorHAnsi"/>
          <w:sz w:val="20"/>
          <w:szCs w:val="20"/>
        </w:rPr>
        <w:t xml:space="preserve"> .</w:t>
      </w:r>
      <w:proofErr w:type="gramEnd"/>
    </w:p>
    <w:p w:rsidR="00E82650" w:rsidRPr="00E82650" w:rsidRDefault="00E82650" w:rsidP="00E82650">
      <w:pPr>
        <w:pStyle w:val="aj"/>
        <w:shd w:val="clear" w:color="auto" w:fill="FFFFFF"/>
        <w:spacing w:after="0"/>
        <w:ind w:firstLine="547"/>
        <w:jc w:val="both"/>
        <w:rPr>
          <w:rFonts w:asciiTheme="minorHAnsi" w:hAnsiTheme="minorHAnsi" w:cstheme="minorHAnsi"/>
          <w:sz w:val="20"/>
          <w:szCs w:val="20"/>
        </w:rPr>
      </w:pPr>
      <w:r w:rsidRPr="00E82650">
        <w:rPr>
          <w:rFonts w:asciiTheme="minorHAnsi" w:hAnsiTheme="minorHAnsi" w:cstheme="minorHAnsi"/>
          <w:sz w:val="20"/>
          <w:szCs w:val="20"/>
        </w:rPr>
        <w:t>В период 2015-2017 годов основными целями налоговой политики продолжают оставаться поддержка инвестиций, повышение предпринимательской активности.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При планировании текущих расходов приоритетными расходами должны стать расходы на улучшение условий жизни человека, адресное решение социальных проблем, повышение качества предоставляемых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В 2015 - 2017 годах необходимо:</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внедрение в отраслях бюджетной сферы механизма </w:t>
      </w:r>
      <w:proofErr w:type="spellStart"/>
      <w:r w:rsidRPr="00E82650">
        <w:rPr>
          <w:rStyle w:val="blk"/>
          <w:rFonts w:cstheme="minorHAnsi"/>
          <w:sz w:val="20"/>
          <w:szCs w:val="20"/>
        </w:rPr>
        <w:t>нормативно-подушевого</w:t>
      </w:r>
      <w:proofErr w:type="spellEnd"/>
      <w:r w:rsidRPr="00E82650">
        <w:rPr>
          <w:rStyle w:val="blk"/>
          <w:rFonts w:cstheme="minorHAnsi"/>
          <w:sz w:val="20"/>
          <w:szCs w:val="20"/>
        </w:rPr>
        <w:t xml:space="preserve"> финансирования государственных (муниципальных) услуг;</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создание </w:t>
      </w:r>
      <w:proofErr w:type="gramStart"/>
      <w:r w:rsidRPr="00E82650">
        <w:rPr>
          <w:rStyle w:val="blk"/>
          <w:rFonts w:cstheme="minorHAnsi"/>
          <w:sz w:val="20"/>
          <w:szCs w:val="20"/>
        </w:rPr>
        <w:t>системы независимой оценки качества работы организаций социальной сферы</w:t>
      </w:r>
      <w:proofErr w:type="gramEnd"/>
      <w:r w:rsidRPr="00E82650">
        <w:rPr>
          <w:rStyle w:val="blk"/>
          <w:rFonts w:cstheme="minorHAnsi"/>
          <w:sz w:val="20"/>
          <w:szCs w:val="20"/>
        </w:rPr>
        <w:t xml:space="preserve"> с учетом единых подходов, стандартов и критериев;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использовать механизмы контроля для оптимизации действующих социальных обязательств;</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xml:space="preserve">- обеспечить ориентацию бюджетных расходов не на содержание сети учреждений, а на обеспечение результативности их деятельности путем развития конкуренции в сфере предоставления социальных услуг, в том числе за счет привлечения к их оказанию негосударственных организаций, социально ориентированных некоммерческих организаций, расширять применение механизмов государственно-частного партнерства. При предоставлении услуг недопустимо ориентироваться исключительно на возможности государственных и муниципальных учреждений. Если необходимая </w:t>
      </w:r>
      <w:r w:rsidRPr="00E82650">
        <w:rPr>
          <w:rStyle w:val="blk"/>
          <w:rFonts w:cstheme="minorHAnsi"/>
          <w:sz w:val="20"/>
          <w:szCs w:val="20"/>
        </w:rPr>
        <w:lastRenderedPageBreak/>
        <w:t>услуга может быть предоставлена за те же деньги и более качественно частными организациями, то у них ее и следует заказывать;</w:t>
      </w:r>
    </w:p>
    <w:p w:rsidR="00E82650" w:rsidRPr="00E82650" w:rsidRDefault="00E82650" w:rsidP="00E82650">
      <w:pPr>
        <w:ind w:firstLine="547"/>
        <w:jc w:val="both"/>
        <w:rPr>
          <w:rStyle w:val="blk"/>
          <w:rFonts w:cstheme="minorHAnsi"/>
          <w:sz w:val="20"/>
          <w:szCs w:val="20"/>
        </w:rPr>
      </w:pPr>
      <w:r w:rsidRPr="00E82650">
        <w:rPr>
          <w:rStyle w:val="blk"/>
          <w:rFonts w:cstheme="minorHAnsi"/>
          <w:sz w:val="20"/>
          <w:szCs w:val="20"/>
        </w:rPr>
        <w:t>- дальнейшее проведение реформ, призванных повысить эффективность расходов и качество услуг в социальной сфере, направленных на оптимизацию бюджетной сети за счет сокращения неэффективных расходов и снятие барьеров для самостоятельности муниципальных учреждений.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внедрение новых механизмов оказания и финансового обеспечения государственных и муниципальных услуг, повышение их доступности и качества, внедрение принципа "одного окна";</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повышение эффективности бюджетных расходов за счет оптимизации государственных закупок и бюджетной сети;</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обеспечить открытость деятельности власти, ее легитимность и привлечение общественности к выработке, принятию и реализации решений - как стратегических, так и тактических;</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повысить эффективность бюджетных расходов и деятельности органов исполнительной власти путем создания соответствующих механизмов повышения эффективности бюджетных расходов на 2015 - 2017 годы. Если бюджетные средства израсходованы в запланированном объеме, а цель достигнута в меньшей степени, чем намечено, то в каждом подобном случае необходимо выявлять и устранять причины такого результата использования бюджетных ассигнований.</w:t>
      </w:r>
    </w:p>
    <w:p w:rsidR="00E82650" w:rsidRPr="00E82650" w:rsidRDefault="00E82650" w:rsidP="00E82650">
      <w:pPr>
        <w:ind w:firstLine="547"/>
        <w:jc w:val="both"/>
        <w:rPr>
          <w:rFonts w:cstheme="minorHAnsi"/>
          <w:sz w:val="20"/>
          <w:szCs w:val="20"/>
        </w:rPr>
      </w:pPr>
      <w:r w:rsidRPr="00E82650">
        <w:rPr>
          <w:rStyle w:val="blk"/>
          <w:rFonts w:cstheme="minorHAnsi"/>
          <w:sz w:val="20"/>
          <w:szCs w:val="20"/>
        </w:rPr>
        <w:t>-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и вклада в достижение стратегических целей развития района.</w:t>
      </w:r>
    </w:p>
    <w:p w:rsidR="00E82650" w:rsidRPr="00E82650" w:rsidRDefault="00E82650" w:rsidP="00E82650">
      <w:pPr>
        <w:pStyle w:val="aj"/>
        <w:shd w:val="clear" w:color="auto" w:fill="FFFFFF"/>
        <w:spacing w:after="0"/>
        <w:jc w:val="both"/>
        <w:rPr>
          <w:rFonts w:asciiTheme="minorHAnsi" w:hAnsiTheme="minorHAnsi" w:cstheme="minorHAnsi"/>
          <w:sz w:val="20"/>
          <w:szCs w:val="20"/>
        </w:rPr>
      </w:pPr>
      <w:r w:rsidRPr="00E82650">
        <w:rPr>
          <w:rFonts w:asciiTheme="minorHAnsi" w:hAnsiTheme="minorHAnsi" w:cstheme="minorHAnsi"/>
          <w:sz w:val="20"/>
          <w:szCs w:val="20"/>
        </w:rPr>
        <w:t>В итоге бюджетная политика должна быть нацелена на улучшение условий жизни в муниципальном образовании «Олонки», адресное решение социальных проблем, повышение качества муниципальных услуг, стимулирование инновационного развития муниципального образования «Олонки».</w:t>
      </w:r>
    </w:p>
    <w:p w:rsidR="00E82650" w:rsidRPr="00E82650" w:rsidRDefault="00E82650" w:rsidP="00E82650">
      <w:pPr>
        <w:jc w:val="both"/>
        <w:outlineLvl w:val="2"/>
        <w:rPr>
          <w:rFonts w:cstheme="minorHAnsi"/>
          <w:sz w:val="20"/>
          <w:szCs w:val="20"/>
        </w:rPr>
      </w:pPr>
    </w:p>
    <w:p w:rsidR="00E82650" w:rsidRPr="00E82650" w:rsidRDefault="00E82650" w:rsidP="00E82650">
      <w:pPr>
        <w:jc w:val="center"/>
        <w:outlineLvl w:val="2"/>
        <w:rPr>
          <w:rFonts w:cstheme="minorHAnsi"/>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РОССИЙСКАЯ ФЕДЕРАЦИЯ</w:t>
      </w:r>
    </w:p>
    <w:p w:rsidR="00E82650" w:rsidRPr="00E82650" w:rsidRDefault="00E82650" w:rsidP="00E82650">
      <w:pPr>
        <w:jc w:val="center"/>
        <w:rPr>
          <w:rFonts w:cstheme="minorHAnsi"/>
          <w:b/>
          <w:sz w:val="20"/>
          <w:szCs w:val="20"/>
        </w:rPr>
      </w:pPr>
      <w:r w:rsidRPr="00E82650">
        <w:rPr>
          <w:rFonts w:cstheme="minorHAnsi"/>
          <w:b/>
          <w:sz w:val="20"/>
          <w:szCs w:val="20"/>
        </w:rPr>
        <w:t>ИРКУТСКАЯ ОБЛАСТЬ</w:t>
      </w:r>
    </w:p>
    <w:p w:rsidR="00E82650" w:rsidRPr="00E82650" w:rsidRDefault="00E82650" w:rsidP="00E82650">
      <w:pPr>
        <w:jc w:val="center"/>
        <w:rPr>
          <w:rFonts w:cstheme="minorHAnsi"/>
          <w:b/>
          <w:sz w:val="20"/>
          <w:szCs w:val="20"/>
        </w:rPr>
      </w:pPr>
      <w:r w:rsidRPr="00E82650">
        <w:rPr>
          <w:rFonts w:cstheme="minorHAnsi"/>
          <w:b/>
          <w:sz w:val="20"/>
          <w:szCs w:val="20"/>
        </w:rPr>
        <w:t>БОХАНСКИЙ РАЙОН</w:t>
      </w:r>
    </w:p>
    <w:p w:rsidR="00E82650" w:rsidRPr="00E82650" w:rsidRDefault="00E82650" w:rsidP="00E82650">
      <w:pPr>
        <w:jc w:val="cente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t>Муниципальное образование «Олонки»</w:t>
      </w:r>
    </w:p>
    <w:p w:rsidR="00E82650" w:rsidRPr="00E82650" w:rsidRDefault="00E82650" w:rsidP="00E82650">
      <w:pPr>
        <w:rPr>
          <w:rFonts w:cstheme="minorHAnsi"/>
          <w:b/>
          <w:sz w:val="20"/>
          <w:szCs w:val="20"/>
        </w:rPr>
      </w:pPr>
    </w:p>
    <w:p w:rsidR="00E82650" w:rsidRPr="00E82650" w:rsidRDefault="00E82650" w:rsidP="00E82650">
      <w:pPr>
        <w:jc w:val="center"/>
        <w:rPr>
          <w:rFonts w:cstheme="minorHAnsi"/>
          <w:b/>
          <w:sz w:val="20"/>
          <w:szCs w:val="20"/>
        </w:rPr>
      </w:pPr>
      <w:r w:rsidRPr="00E82650">
        <w:rPr>
          <w:rFonts w:cstheme="minorHAnsi"/>
          <w:b/>
          <w:sz w:val="20"/>
          <w:szCs w:val="20"/>
        </w:rPr>
        <w:lastRenderedPageBreak/>
        <w:t>ПОСТАНОВЛЕНИЕ</w:t>
      </w:r>
    </w:p>
    <w:p w:rsidR="00E82650" w:rsidRPr="00E82650" w:rsidRDefault="00E82650" w:rsidP="00E82650">
      <w:pPr>
        <w:pStyle w:val="ConsPlusNormal"/>
        <w:outlineLvl w:val="0"/>
        <w:rPr>
          <w:rFonts w:asciiTheme="minorHAnsi" w:hAnsiTheme="minorHAnsi" w:cstheme="minorHAnsi"/>
          <w:b/>
          <w:bCs/>
        </w:rPr>
      </w:pPr>
    </w:p>
    <w:p w:rsidR="00E82650" w:rsidRPr="00E82650" w:rsidRDefault="00E82650" w:rsidP="00E82650">
      <w:pPr>
        <w:pStyle w:val="ConsPlusNormal"/>
        <w:rPr>
          <w:rFonts w:asciiTheme="minorHAnsi" w:hAnsiTheme="minorHAnsi" w:cstheme="minorHAnsi"/>
          <w:b/>
          <w:bCs/>
        </w:rPr>
      </w:pPr>
      <w:r w:rsidRPr="00E82650">
        <w:rPr>
          <w:rFonts w:asciiTheme="minorHAnsi" w:hAnsiTheme="minorHAnsi" w:cstheme="minorHAnsi"/>
          <w:b/>
          <w:bCs/>
        </w:rPr>
        <w:t>от 10.11.2014 г. N 126</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E82650">
        <w:rPr>
          <w:rFonts w:asciiTheme="minorHAnsi" w:hAnsiTheme="minorHAnsi" w:cstheme="minorHAnsi"/>
          <w:b/>
          <w:bCs/>
        </w:rPr>
        <w:tab/>
      </w:r>
      <w:r w:rsidRPr="00E82650">
        <w:rPr>
          <w:rFonts w:asciiTheme="minorHAnsi" w:hAnsiTheme="minorHAnsi" w:cstheme="minorHAnsi"/>
          <w:b/>
          <w:bCs/>
        </w:rPr>
        <w:tab/>
        <w:t>с. Олонки</w:t>
      </w:r>
    </w:p>
    <w:p w:rsidR="00E82650" w:rsidRPr="00E82650" w:rsidRDefault="00E82650" w:rsidP="00E82650">
      <w:pPr>
        <w:rPr>
          <w:rFonts w:cstheme="minorHAnsi"/>
          <w:sz w:val="20"/>
          <w:szCs w:val="20"/>
        </w:rPr>
      </w:pPr>
    </w:p>
    <w:p w:rsidR="00E82650" w:rsidRPr="00E82650" w:rsidRDefault="00E82650" w:rsidP="00E82650">
      <w:pPr>
        <w:jc w:val="both"/>
        <w:rPr>
          <w:rFonts w:cstheme="minorHAnsi"/>
          <w:sz w:val="20"/>
          <w:szCs w:val="20"/>
        </w:rPr>
      </w:pPr>
      <w:r w:rsidRPr="00E82650">
        <w:rPr>
          <w:rFonts w:cstheme="minorHAnsi"/>
          <w:sz w:val="20"/>
          <w:szCs w:val="20"/>
        </w:rPr>
        <w:t xml:space="preserve">«Об утверждении </w:t>
      </w:r>
      <w:proofErr w:type="gramStart"/>
      <w:r w:rsidRPr="00E82650">
        <w:rPr>
          <w:rFonts w:cstheme="minorHAnsi"/>
          <w:sz w:val="20"/>
          <w:szCs w:val="20"/>
        </w:rPr>
        <w:t>среднесрочного</w:t>
      </w:r>
      <w:proofErr w:type="gramEnd"/>
      <w:r w:rsidRPr="00E82650">
        <w:rPr>
          <w:rFonts w:cstheme="minorHAnsi"/>
          <w:sz w:val="20"/>
          <w:szCs w:val="20"/>
        </w:rPr>
        <w:t xml:space="preserve"> </w:t>
      </w:r>
    </w:p>
    <w:p w:rsidR="00E82650" w:rsidRPr="00E82650" w:rsidRDefault="00E82650" w:rsidP="00E82650">
      <w:pPr>
        <w:jc w:val="both"/>
        <w:rPr>
          <w:rFonts w:cstheme="minorHAnsi"/>
          <w:sz w:val="20"/>
          <w:szCs w:val="20"/>
        </w:rPr>
      </w:pPr>
      <w:r w:rsidRPr="00E82650">
        <w:rPr>
          <w:rFonts w:cstheme="minorHAnsi"/>
          <w:sz w:val="20"/>
          <w:szCs w:val="20"/>
        </w:rPr>
        <w:t xml:space="preserve">Финансового плана  МО «Олонки» </w:t>
      </w:r>
    </w:p>
    <w:p w:rsidR="00E82650" w:rsidRPr="00E82650" w:rsidRDefault="00E82650" w:rsidP="00E82650">
      <w:pPr>
        <w:jc w:val="both"/>
        <w:rPr>
          <w:rFonts w:cstheme="minorHAnsi"/>
          <w:sz w:val="20"/>
          <w:szCs w:val="20"/>
        </w:rPr>
      </w:pPr>
      <w:r w:rsidRPr="00E82650">
        <w:rPr>
          <w:rFonts w:cstheme="minorHAnsi"/>
          <w:sz w:val="20"/>
          <w:szCs w:val="20"/>
        </w:rPr>
        <w:t>на 2015 и плановый период 2016-2017 годы»</w:t>
      </w:r>
    </w:p>
    <w:p w:rsidR="00E82650" w:rsidRPr="00E82650" w:rsidRDefault="00E82650" w:rsidP="00E82650">
      <w:pPr>
        <w:jc w:val="both"/>
        <w:rPr>
          <w:rFonts w:cstheme="minorHAnsi"/>
          <w:sz w:val="20"/>
          <w:szCs w:val="20"/>
        </w:rPr>
      </w:pPr>
    </w:p>
    <w:p w:rsidR="00E82650" w:rsidRPr="00E82650" w:rsidRDefault="00E82650" w:rsidP="00E82650">
      <w:pPr>
        <w:pStyle w:val="ConsPlusTitle"/>
        <w:widowControl/>
        <w:ind w:firstLine="709"/>
        <w:jc w:val="both"/>
        <w:rPr>
          <w:rFonts w:asciiTheme="minorHAnsi" w:hAnsiTheme="minorHAnsi" w:cstheme="minorHAnsi"/>
          <w:b w:val="0"/>
          <w:sz w:val="20"/>
          <w:szCs w:val="20"/>
        </w:rPr>
      </w:pPr>
      <w:proofErr w:type="gramStart"/>
      <w:r w:rsidRPr="00E82650">
        <w:rPr>
          <w:rFonts w:asciiTheme="minorHAnsi" w:hAnsiTheme="minorHAnsi" w:cstheme="minorHAnsi"/>
          <w:b w:val="0"/>
          <w:sz w:val="20"/>
          <w:szCs w:val="20"/>
        </w:rPr>
        <w:t xml:space="preserve">В соответствии со статьей 184 Бюджетного Кодекса РФ, Федеральным законом от 03.12.2012 № 244-ФЗ «О внесении изменений в Бюджетный кодекс Российской Федерации и отдельные законодательные акты Российской Федерации», со статьей 174 Бюджетного кодекса Российской Федерации, на основании постановления администрации Иркутской области от 23 августа 2007 года № 166-па «О порядке разработки среднесрочного финансового плана Иркутской области» пункта 2 статьи 174, </w:t>
      </w:r>
      <w:proofErr w:type="gramEnd"/>
    </w:p>
    <w:p w:rsidR="00E82650" w:rsidRPr="00E82650" w:rsidRDefault="00E82650" w:rsidP="00E82650">
      <w:pPr>
        <w:jc w:val="both"/>
        <w:rPr>
          <w:rFonts w:cstheme="minorHAnsi"/>
          <w:sz w:val="20"/>
          <w:szCs w:val="20"/>
        </w:rPr>
      </w:pPr>
    </w:p>
    <w:p w:rsidR="00E82650" w:rsidRPr="00E82650" w:rsidRDefault="00E82650" w:rsidP="00E82650">
      <w:pPr>
        <w:jc w:val="center"/>
        <w:rPr>
          <w:rFonts w:cstheme="minorHAnsi"/>
          <w:sz w:val="20"/>
          <w:szCs w:val="20"/>
        </w:rPr>
      </w:pPr>
      <w:r w:rsidRPr="00E82650">
        <w:rPr>
          <w:rFonts w:cstheme="minorHAnsi"/>
          <w:sz w:val="20"/>
          <w:szCs w:val="20"/>
        </w:rPr>
        <w:t>постановляю:</w:t>
      </w:r>
    </w:p>
    <w:p w:rsidR="00E82650" w:rsidRPr="00E82650" w:rsidRDefault="00E82650" w:rsidP="00E82650">
      <w:pPr>
        <w:ind w:firstLine="709"/>
        <w:rPr>
          <w:rFonts w:cstheme="minorHAnsi"/>
          <w:sz w:val="20"/>
          <w:szCs w:val="20"/>
        </w:rPr>
      </w:pPr>
    </w:p>
    <w:p w:rsidR="00E82650" w:rsidRPr="00E82650" w:rsidRDefault="00E82650" w:rsidP="00E82650">
      <w:pPr>
        <w:ind w:firstLine="709"/>
        <w:jc w:val="both"/>
        <w:rPr>
          <w:rFonts w:cstheme="minorHAnsi"/>
          <w:sz w:val="20"/>
          <w:szCs w:val="20"/>
        </w:rPr>
      </w:pPr>
      <w:r w:rsidRPr="00E82650">
        <w:rPr>
          <w:rFonts w:cstheme="minorHAnsi"/>
          <w:sz w:val="20"/>
          <w:szCs w:val="20"/>
        </w:rPr>
        <w:t>1. Утвердить:</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1.1. </w:t>
      </w:r>
      <w:r w:rsidRPr="00E82650">
        <w:rPr>
          <w:rFonts w:cstheme="minorHAnsi"/>
          <w:bCs/>
          <w:sz w:val="20"/>
          <w:szCs w:val="20"/>
        </w:rPr>
        <w:t xml:space="preserve">Порядок разработки среднесрочного финансового плана муниципального образования «Олонки» на очередной финансовый год и плановый период </w:t>
      </w:r>
      <w:r w:rsidRPr="00E82650">
        <w:rPr>
          <w:rFonts w:cstheme="minorHAnsi"/>
          <w:sz w:val="20"/>
          <w:szCs w:val="20"/>
        </w:rPr>
        <w:t>согласно приложению 1;</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1.2. </w:t>
      </w:r>
      <w:r w:rsidRPr="00E82650">
        <w:rPr>
          <w:rFonts w:cstheme="minorHAnsi"/>
          <w:bCs/>
          <w:sz w:val="20"/>
          <w:szCs w:val="20"/>
        </w:rPr>
        <w:t xml:space="preserve">Методику формирования среднесрочного финансового плана муниципального образования «Олонки» </w:t>
      </w:r>
      <w:r w:rsidRPr="00E82650">
        <w:rPr>
          <w:rFonts w:cstheme="minorHAnsi"/>
          <w:sz w:val="20"/>
          <w:szCs w:val="20"/>
        </w:rPr>
        <w:t>согласно приложению 2.</w:t>
      </w:r>
    </w:p>
    <w:p w:rsidR="00E82650" w:rsidRPr="00E82650" w:rsidRDefault="00E82650" w:rsidP="00E82650">
      <w:pPr>
        <w:jc w:val="both"/>
        <w:rPr>
          <w:rFonts w:cstheme="minorHAnsi"/>
          <w:sz w:val="20"/>
          <w:szCs w:val="20"/>
        </w:rPr>
      </w:pPr>
      <w:r w:rsidRPr="00E82650">
        <w:rPr>
          <w:rFonts w:cstheme="minorHAnsi"/>
          <w:sz w:val="20"/>
          <w:szCs w:val="20"/>
        </w:rPr>
        <w:t xml:space="preserve">   </w:t>
      </w:r>
      <w:r w:rsidRPr="00E82650">
        <w:rPr>
          <w:rFonts w:cstheme="minorHAnsi"/>
          <w:sz w:val="20"/>
          <w:szCs w:val="20"/>
        </w:rPr>
        <w:tab/>
        <w:t>2. Утвердить среднесрочный финансовый план муниципального образования «Олонки» на 2015-2017 годы.</w:t>
      </w:r>
    </w:p>
    <w:p w:rsidR="00E82650" w:rsidRPr="00E82650" w:rsidRDefault="00E82650" w:rsidP="00E82650">
      <w:pPr>
        <w:ind w:firstLine="709"/>
        <w:jc w:val="both"/>
        <w:rPr>
          <w:rFonts w:cstheme="minorHAnsi"/>
          <w:sz w:val="20"/>
          <w:szCs w:val="20"/>
        </w:rPr>
      </w:pPr>
      <w:r w:rsidRPr="00E82650">
        <w:rPr>
          <w:rFonts w:cstheme="minorHAnsi"/>
          <w:sz w:val="20"/>
          <w:szCs w:val="20"/>
        </w:rPr>
        <w:t>3. Настоящее постановление вступает в силу с 01 ноября 2014 года.</w:t>
      </w:r>
    </w:p>
    <w:p w:rsidR="00E82650" w:rsidRPr="00E82650" w:rsidRDefault="00E82650" w:rsidP="00E82650">
      <w:pPr>
        <w:ind w:firstLine="709"/>
        <w:jc w:val="both"/>
        <w:rPr>
          <w:rFonts w:cstheme="minorHAnsi"/>
          <w:sz w:val="20"/>
          <w:szCs w:val="20"/>
        </w:rPr>
      </w:pPr>
      <w:r w:rsidRPr="00E82650">
        <w:rPr>
          <w:rFonts w:cstheme="minorHAnsi"/>
          <w:sz w:val="20"/>
          <w:szCs w:val="20"/>
        </w:rPr>
        <w:t xml:space="preserve">4. </w:t>
      </w:r>
      <w:proofErr w:type="gramStart"/>
      <w:r w:rsidRPr="00E82650">
        <w:rPr>
          <w:rFonts w:cstheme="minorHAnsi"/>
          <w:sz w:val="20"/>
          <w:szCs w:val="20"/>
        </w:rPr>
        <w:t>Контроль за</w:t>
      </w:r>
      <w:proofErr w:type="gramEnd"/>
      <w:r w:rsidRPr="00E82650">
        <w:rPr>
          <w:rFonts w:cstheme="minorHAnsi"/>
          <w:sz w:val="20"/>
          <w:szCs w:val="20"/>
        </w:rPr>
        <w:t xml:space="preserve"> выполнением постановления оставляю за собой.</w:t>
      </w:r>
    </w:p>
    <w:p w:rsidR="00E82650" w:rsidRPr="00E82650" w:rsidRDefault="00E82650" w:rsidP="00E82650">
      <w:pPr>
        <w:jc w:val="both"/>
        <w:rPr>
          <w:rFonts w:cstheme="minorHAnsi"/>
          <w:sz w:val="20"/>
          <w:szCs w:val="20"/>
        </w:rPr>
      </w:pPr>
    </w:p>
    <w:p w:rsidR="00E82650" w:rsidRPr="00E82650" w:rsidRDefault="00E82650" w:rsidP="00E82650">
      <w:pPr>
        <w:jc w:val="both"/>
        <w:rPr>
          <w:rFonts w:cstheme="minorHAnsi"/>
          <w:sz w:val="20"/>
          <w:szCs w:val="20"/>
        </w:rPr>
      </w:pPr>
    </w:p>
    <w:p w:rsidR="00E82650" w:rsidRPr="00E82650" w:rsidRDefault="00E82650" w:rsidP="00E82650">
      <w:pPr>
        <w:rPr>
          <w:rFonts w:cstheme="minorHAnsi"/>
          <w:sz w:val="20"/>
          <w:szCs w:val="20"/>
        </w:rPr>
      </w:pPr>
      <w:r w:rsidRPr="00E82650">
        <w:rPr>
          <w:rFonts w:cstheme="minorHAnsi"/>
          <w:sz w:val="20"/>
          <w:szCs w:val="20"/>
        </w:rPr>
        <w:t>Глава МО «Олонки»</w:t>
      </w:r>
      <w:r w:rsidRPr="00E82650">
        <w:rPr>
          <w:rFonts w:cstheme="minorHAnsi"/>
          <w:sz w:val="20"/>
          <w:szCs w:val="20"/>
        </w:rPr>
        <w:tab/>
      </w:r>
      <w:r w:rsidRPr="00E82650">
        <w:rPr>
          <w:rFonts w:cstheme="minorHAnsi"/>
          <w:sz w:val="20"/>
          <w:szCs w:val="20"/>
        </w:rPr>
        <w:tab/>
      </w:r>
      <w:r w:rsidRPr="00E82650">
        <w:rPr>
          <w:rFonts w:cstheme="minorHAnsi"/>
          <w:sz w:val="20"/>
          <w:szCs w:val="20"/>
        </w:rPr>
        <w:tab/>
      </w:r>
      <w:r w:rsidRPr="00E82650">
        <w:rPr>
          <w:rFonts w:cstheme="minorHAnsi"/>
          <w:sz w:val="20"/>
          <w:szCs w:val="20"/>
        </w:rPr>
        <w:tab/>
        <w:t>С.Н. Нефедьев</w:t>
      </w:r>
    </w:p>
    <w:p w:rsidR="00E82650" w:rsidRPr="00E82650" w:rsidRDefault="00E82650" w:rsidP="00E82650">
      <w:pPr>
        <w:rPr>
          <w:rFonts w:cstheme="minorHAnsi"/>
          <w:sz w:val="20"/>
          <w:szCs w:val="20"/>
        </w:rPr>
      </w:pPr>
    </w:p>
    <w:p w:rsidR="00E82650" w:rsidRPr="00E82650" w:rsidRDefault="00E82650" w:rsidP="00E82650">
      <w:pPr>
        <w:jc w:val="right"/>
        <w:rPr>
          <w:rFonts w:cstheme="minorHAnsi"/>
          <w:sz w:val="20"/>
          <w:szCs w:val="20"/>
        </w:rPr>
      </w:pPr>
    </w:p>
    <w:p w:rsidR="00E82650" w:rsidRPr="00E82650" w:rsidRDefault="00E82650" w:rsidP="00E82650">
      <w:pPr>
        <w:jc w:val="right"/>
        <w:rPr>
          <w:rFonts w:cstheme="minorHAnsi"/>
          <w:sz w:val="20"/>
          <w:szCs w:val="20"/>
        </w:rPr>
      </w:pPr>
      <w:r w:rsidRPr="00E82650">
        <w:rPr>
          <w:rFonts w:cstheme="minorHAnsi"/>
          <w:sz w:val="20"/>
          <w:szCs w:val="20"/>
        </w:rPr>
        <w:t xml:space="preserve">Приложение 1 </w:t>
      </w:r>
    </w:p>
    <w:p w:rsidR="00E82650" w:rsidRPr="00E82650" w:rsidRDefault="00E82650" w:rsidP="00E82650">
      <w:pPr>
        <w:jc w:val="right"/>
        <w:rPr>
          <w:rFonts w:cstheme="minorHAnsi"/>
          <w:sz w:val="20"/>
          <w:szCs w:val="20"/>
        </w:rPr>
      </w:pPr>
      <w:r w:rsidRPr="00E82650">
        <w:rPr>
          <w:rFonts w:cstheme="minorHAnsi"/>
          <w:sz w:val="20"/>
          <w:szCs w:val="20"/>
        </w:rPr>
        <w:t xml:space="preserve">к постановлению администрации </w:t>
      </w:r>
    </w:p>
    <w:p w:rsidR="00E82650" w:rsidRPr="00E82650" w:rsidRDefault="00E82650" w:rsidP="00E82650">
      <w:pPr>
        <w:jc w:val="right"/>
        <w:rPr>
          <w:rFonts w:cstheme="minorHAnsi"/>
          <w:sz w:val="20"/>
          <w:szCs w:val="20"/>
        </w:rPr>
      </w:pPr>
      <w:r w:rsidRPr="00E82650">
        <w:rPr>
          <w:rFonts w:cstheme="minorHAnsi"/>
          <w:sz w:val="20"/>
          <w:szCs w:val="20"/>
        </w:rPr>
        <w:t xml:space="preserve">муниципального образования «Олонки» </w:t>
      </w:r>
    </w:p>
    <w:p w:rsidR="00E82650" w:rsidRPr="00E82650" w:rsidRDefault="00E82650" w:rsidP="00E82650">
      <w:pPr>
        <w:jc w:val="right"/>
        <w:rPr>
          <w:rFonts w:cstheme="minorHAnsi"/>
          <w:sz w:val="20"/>
          <w:szCs w:val="20"/>
        </w:rPr>
      </w:pPr>
      <w:r w:rsidRPr="00E82650">
        <w:rPr>
          <w:rFonts w:cstheme="minorHAnsi"/>
          <w:sz w:val="20"/>
          <w:szCs w:val="20"/>
        </w:rPr>
        <w:t>от 10.11.2014 № 126</w:t>
      </w:r>
    </w:p>
    <w:p w:rsidR="00E82650" w:rsidRPr="00E82650" w:rsidRDefault="00E82650" w:rsidP="00E82650">
      <w:pPr>
        <w:jc w:val="right"/>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Порядок </w:t>
      </w:r>
    </w:p>
    <w:p w:rsidR="00E82650" w:rsidRPr="00E82650" w:rsidRDefault="00E82650" w:rsidP="00E82650">
      <w:pPr>
        <w:jc w:val="center"/>
        <w:rPr>
          <w:rFonts w:cstheme="minorHAnsi"/>
          <w:b/>
          <w:bCs/>
          <w:sz w:val="20"/>
          <w:szCs w:val="20"/>
        </w:rPr>
      </w:pPr>
      <w:r w:rsidRPr="00E82650">
        <w:rPr>
          <w:rFonts w:cstheme="minorHAnsi"/>
          <w:b/>
          <w:bCs/>
          <w:sz w:val="20"/>
          <w:szCs w:val="20"/>
        </w:rPr>
        <w:t>разработки среднесрочного финансового плана</w:t>
      </w:r>
    </w:p>
    <w:p w:rsidR="00E82650" w:rsidRPr="00E82650" w:rsidRDefault="00E82650" w:rsidP="00E82650">
      <w:pPr>
        <w:jc w:val="center"/>
        <w:rPr>
          <w:rFonts w:cstheme="minorHAnsi"/>
          <w:sz w:val="20"/>
          <w:szCs w:val="20"/>
        </w:rPr>
      </w:pPr>
      <w:r w:rsidRPr="00E82650">
        <w:rPr>
          <w:rFonts w:cstheme="minorHAnsi"/>
          <w:b/>
          <w:bCs/>
          <w:sz w:val="20"/>
          <w:szCs w:val="20"/>
        </w:rPr>
        <w:t xml:space="preserve">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1. Общие положения</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1.1. Настоящий Порядок регламентирует разработку среднесрочного финансового плана муниципального образования «Олонки»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«Олонки» (далее – муниципальное образование «Олонки»). Среднесрочный финансовый план составляется в соответствии с действующим на момент начала разработки порядка налоговым и бюджетным законодательством.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1.2. </w:t>
      </w:r>
      <w:proofErr w:type="gramStart"/>
      <w:r w:rsidRPr="00E82650">
        <w:rPr>
          <w:rFonts w:cstheme="minorHAnsi"/>
          <w:sz w:val="20"/>
          <w:szCs w:val="20"/>
        </w:rPr>
        <w:t>Среднесрочный финансовый план - документ, содержащий параметры (основные показатели) бюджета муниципального образования «Олонки», формируемый одновременно с проектом бюджета муниципального образования «Олонки»  на очередной финансовый год, на основе прогноза социально-экономического развития муниципального образования «Олонки»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 «Олонки».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1.3. Среднесрочный финансовый план разрабатывается в целях: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информирования Думы муниципального образования «Олонки» о финансовом отражении среднесрочных тенденций развития экономики и социальной сферы;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комплексного прогнозирования финансовых последствий разрабатываемых и реализуемых реформ, программ, решений;</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выявления необходимости и возможности осуществления в перспективе мер в области финансовой политики;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отслеживания долгосрочных негативных тенденций и своевременного принятия, соответствующих мер.</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1.4. </w:t>
      </w:r>
      <w:proofErr w:type="gramStart"/>
      <w:r w:rsidRPr="00E82650">
        <w:rPr>
          <w:rFonts w:cstheme="minorHAnsi"/>
          <w:sz w:val="20"/>
          <w:szCs w:val="20"/>
        </w:rPr>
        <w:t xml:space="preserve">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w:t>
      </w:r>
      <w:r w:rsidRPr="00E82650">
        <w:rPr>
          <w:rFonts w:cstheme="minorHAnsi"/>
          <w:sz w:val="20"/>
          <w:szCs w:val="20"/>
        </w:rPr>
        <w:lastRenderedPageBreak/>
        <w:t>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1.5. Понятия, используемые в настоящем Порядке:</w:t>
      </w:r>
    </w:p>
    <w:p w:rsidR="00E82650" w:rsidRPr="00E82650" w:rsidRDefault="00E82650" w:rsidP="00E82650">
      <w:pPr>
        <w:autoSpaceDE w:val="0"/>
        <w:autoSpaceDN w:val="0"/>
        <w:adjustRightInd w:val="0"/>
        <w:ind w:firstLine="709"/>
        <w:jc w:val="both"/>
        <w:outlineLvl w:val="2"/>
        <w:rPr>
          <w:rFonts w:cstheme="minorHAnsi"/>
          <w:sz w:val="20"/>
          <w:szCs w:val="20"/>
        </w:rPr>
      </w:pPr>
      <w:r w:rsidRPr="00E82650">
        <w:rPr>
          <w:rFonts w:cstheme="minorHAnsi"/>
          <w:sz w:val="20"/>
          <w:szCs w:val="20"/>
        </w:rPr>
        <w:t>- текущий финансовый год - год, в котором осуществляется исполнение бюджета муниципального образования «Олонки», составление и рассмотрение проекта бюджета муниципального образования «Олонки</w:t>
      </w:r>
      <w:proofErr w:type="gramStart"/>
      <w:r w:rsidRPr="00E82650">
        <w:rPr>
          <w:rFonts w:cstheme="minorHAnsi"/>
          <w:sz w:val="20"/>
          <w:szCs w:val="20"/>
        </w:rPr>
        <w:t>»</w:t>
      </w:r>
      <w:proofErr w:type="spellStart"/>
      <w:r w:rsidRPr="00E82650">
        <w:rPr>
          <w:rFonts w:cstheme="minorHAnsi"/>
          <w:sz w:val="20"/>
          <w:szCs w:val="20"/>
        </w:rPr>
        <w:t>и</w:t>
      </w:r>
      <w:proofErr w:type="gramEnd"/>
      <w:r w:rsidRPr="00E82650">
        <w:rPr>
          <w:rFonts w:cstheme="minorHAnsi"/>
          <w:sz w:val="20"/>
          <w:szCs w:val="20"/>
        </w:rPr>
        <w:t>на</w:t>
      </w:r>
      <w:proofErr w:type="spellEnd"/>
      <w:r w:rsidRPr="00E82650">
        <w:rPr>
          <w:rFonts w:cstheme="minorHAnsi"/>
          <w:sz w:val="20"/>
          <w:szCs w:val="20"/>
        </w:rPr>
        <w:t xml:space="preserve"> очередной финансовый год в соответствии с настоящим Порядком; </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очередной финансовый год - год, следующий за текущим финансовым годом;</w:t>
      </w:r>
    </w:p>
    <w:p w:rsidR="00E82650" w:rsidRPr="00E82650" w:rsidRDefault="00E82650" w:rsidP="00E82650">
      <w:pPr>
        <w:tabs>
          <w:tab w:val="left" w:pos="0"/>
        </w:tabs>
        <w:ind w:firstLine="709"/>
        <w:contextualSpacing/>
        <w:jc w:val="both"/>
        <w:rPr>
          <w:rFonts w:cstheme="minorHAnsi"/>
          <w:sz w:val="20"/>
          <w:szCs w:val="20"/>
        </w:rPr>
      </w:pPr>
      <w:r w:rsidRPr="00E82650">
        <w:rPr>
          <w:rFonts w:cstheme="minorHAnsi"/>
          <w:sz w:val="20"/>
          <w:szCs w:val="20"/>
        </w:rPr>
        <w:t>- отчетный финансовый год - год, предшествующий текущему финансовому году;</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r w:rsidRPr="00E82650">
        <w:rPr>
          <w:rFonts w:cstheme="minorHAnsi"/>
          <w:sz w:val="20"/>
          <w:szCs w:val="20"/>
        </w:rPr>
        <w:t xml:space="preserve">- плановый период - два финансовых года, следующие за </w:t>
      </w:r>
      <w:proofErr w:type="gramStart"/>
      <w:r w:rsidRPr="00E82650">
        <w:rPr>
          <w:rFonts w:cstheme="minorHAnsi"/>
          <w:sz w:val="20"/>
          <w:szCs w:val="20"/>
        </w:rPr>
        <w:t>очередным</w:t>
      </w:r>
      <w:proofErr w:type="gramEnd"/>
      <w:r w:rsidRPr="00E82650">
        <w:rPr>
          <w:rFonts w:cstheme="minorHAnsi"/>
          <w:sz w:val="20"/>
          <w:szCs w:val="20"/>
        </w:rPr>
        <w:t xml:space="preserve"> финансовым; </w:t>
      </w:r>
    </w:p>
    <w:p w:rsidR="00E82650" w:rsidRPr="00E82650" w:rsidRDefault="00E82650" w:rsidP="00E82650">
      <w:pPr>
        <w:autoSpaceDE w:val="0"/>
        <w:autoSpaceDN w:val="0"/>
        <w:adjustRightInd w:val="0"/>
        <w:ind w:firstLine="709"/>
        <w:contextualSpacing/>
        <w:jc w:val="both"/>
        <w:outlineLvl w:val="2"/>
        <w:rPr>
          <w:rFonts w:cstheme="minorHAnsi"/>
          <w:sz w:val="20"/>
          <w:szCs w:val="20"/>
        </w:rPr>
      </w:pPr>
      <w:proofErr w:type="gramStart"/>
      <w:r w:rsidRPr="00E82650">
        <w:rPr>
          <w:rFonts w:cstheme="minorHAnsi"/>
          <w:sz w:val="20"/>
          <w:szCs w:val="20"/>
        </w:rPr>
        <w:t>- администраторы доходов бюджета – администрация муниципального образования «Олонки»,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E82650" w:rsidRPr="00E82650" w:rsidRDefault="00E82650" w:rsidP="00E82650">
      <w:pPr>
        <w:autoSpaceDE w:val="0"/>
        <w:autoSpaceDN w:val="0"/>
        <w:adjustRightInd w:val="0"/>
        <w:ind w:firstLine="540"/>
        <w:contextualSpacing/>
        <w:jc w:val="both"/>
        <w:outlineLvl w:val="1"/>
        <w:rPr>
          <w:rFonts w:cstheme="minorHAnsi"/>
          <w:sz w:val="20"/>
          <w:szCs w:val="20"/>
        </w:rPr>
      </w:pPr>
      <w:r w:rsidRPr="00E82650">
        <w:rPr>
          <w:rFonts w:cstheme="minorHAnsi"/>
          <w:sz w:val="20"/>
          <w:szCs w:val="20"/>
        </w:rPr>
        <w:t>-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субъекты бюджетного планирования муниципального образования «Олонки», и обеспечивающих достижение одной из тактических целей социально-экономического развития муниципального образования «Олонки».</w:t>
      </w:r>
    </w:p>
    <w:p w:rsidR="00E82650" w:rsidRPr="00E82650" w:rsidRDefault="00E82650" w:rsidP="00E82650">
      <w:pPr>
        <w:contextualSpacing/>
        <w:jc w:val="center"/>
        <w:rPr>
          <w:rFonts w:cstheme="minorHAnsi"/>
          <w:sz w:val="20"/>
          <w:szCs w:val="20"/>
        </w:rPr>
      </w:pPr>
    </w:p>
    <w:p w:rsidR="00E82650" w:rsidRPr="00E82650" w:rsidRDefault="00E82650" w:rsidP="00E82650">
      <w:pPr>
        <w:contextualSpacing/>
        <w:jc w:val="center"/>
        <w:rPr>
          <w:rFonts w:cstheme="minorHAnsi"/>
          <w:b/>
          <w:sz w:val="20"/>
          <w:szCs w:val="20"/>
        </w:rPr>
      </w:pPr>
      <w:r w:rsidRPr="00E82650">
        <w:rPr>
          <w:rFonts w:cstheme="minorHAnsi"/>
          <w:b/>
          <w:sz w:val="20"/>
          <w:szCs w:val="20"/>
        </w:rPr>
        <w:t>2. Разработка среднесрочного финансового плана</w:t>
      </w:r>
    </w:p>
    <w:p w:rsidR="00E82650" w:rsidRPr="00E82650" w:rsidRDefault="00E82650" w:rsidP="00E82650">
      <w:pPr>
        <w:contextualSpacing/>
        <w:jc w:val="center"/>
        <w:rPr>
          <w:rFonts w:cstheme="minorHAnsi"/>
          <w:b/>
          <w:sz w:val="20"/>
          <w:szCs w:val="20"/>
        </w:rPr>
      </w:pP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2.1. Разработку проекта среднесрочного финансового плана осуществляет финансовый отдел администрации муниципального образования «Олонки» в сроки, установленные для разработки проекта бюджета муниципального образования «Олонки» на очередной финансовый год, по показателям в соответствии с приложениями № 1, 2 к настоящему Порядку. По предложениям финансового отдела администрации муниципального образования «Олонки» показатели могут детализироваться и (или) изменяться с </w:t>
      </w:r>
      <w:r w:rsidRPr="00E82650">
        <w:rPr>
          <w:rFonts w:cstheme="minorHAnsi"/>
          <w:sz w:val="20"/>
          <w:szCs w:val="20"/>
        </w:rPr>
        <w:lastRenderedPageBreak/>
        <w:t>учетом необходимости выделения средств на решение задач бюджетного обеспечения в соответствующем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2.2. Исходной базой для формирования среднесрочного финансового плана является бюджет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w:t>
      </w:r>
      <w:proofErr w:type="gramStart"/>
      <w:r w:rsidRPr="00E82650">
        <w:rPr>
          <w:rFonts w:cstheme="minorHAnsi"/>
          <w:sz w:val="20"/>
          <w:szCs w:val="20"/>
        </w:rPr>
        <w:t>»з</w:t>
      </w:r>
      <w:proofErr w:type="gramEnd"/>
      <w:r w:rsidRPr="00E82650">
        <w:rPr>
          <w:rFonts w:cstheme="minorHAnsi"/>
          <w:sz w:val="20"/>
          <w:szCs w:val="20"/>
        </w:rPr>
        <w:t>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2.3. Среднесрочный финансовый план утверждается Главой </w:t>
      </w:r>
      <w:proofErr w:type="spellStart"/>
      <w:r w:rsidRPr="00E82650">
        <w:rPr>
          <w:rFonts w:cstheme="minorHAnsi"/>
          <w:sz w:val="20"/>
          <w:szCs w:val="20"/>
        </w:rPr>
        <w:t>администарции</w:t>
      </w:r>
      <w:proofErr w:type="spellEnd"/>
      <w:r w:rsidRPr="00E82650">
        <w:rPr>
          <w:rFonts w:cstheme="minorHAnsi"/>
          <w:sz w:val="20"/>
          <w:szCs w:val="20"/>
        </w:rPr>
        <w:t xml:space="preserve"> муниципального образования «Олонки» и представляется одновременно с проектом бюджета муниципального образования «Олонки» в Думу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Пояснительная записка к среднесрочному финансовому плану должна характеризовать цели, задачи и основные направления проводимой муниципальным образованием «Олонки»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2.4. Среднесрочный финансовый план ежегодно корректируется с учетом: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уточнения показателей прогноза социально-экономического развития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основных направлений бюджетной и налоговой политики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законодательства;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прогнозного плана (программы) приватизации муниципального имущества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объема средств, предусмотренных региональными и ведомственными программами, включая адресную инвестиционную программу;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w:t>
      </w:r>
      <w:r w:rsidRPr="00E82650">
        <w:rPr>
          <w:rFonts w:cstheme="minorHAnsi"/>
          <w:sz w:val="20"/>
          <w:szCs w:val="20"/>
        </w:rPr>
        <w:lastRenderedPageBreak/>
        <w:t>муниципальных услуг при распределении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объемов межбюджетных трансфертов от других бюджетов бюджетной системы;</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изменений процентных ставок по долговым обязательствам, наступающим в очередном финансовом году;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иных непредвиденных обстоятельств.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2.5. Значения показателей среднесрочного финансового плана и основных показателей проекта бюджета муниципального образования «Олонки» должны соответствовать друг другу.</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2.6. Распорядители бюджетных сре</w:t>
      </w:r>
      <w:proofErr w:type="gramStart"/>
      <w:r w:rsidRPr="00E82650">
        <w:rPr>
          <w:rFonts w:cstheme="minorHAnsi"/>
          <w:sz w:val="20"/>
          <w:szCs w:val="20"/>
        </w:rPr>
        <w:t>дств пр</w:t>
      </w:r>
      <w:proofErr w:type="gramEnd"/>
      <w:r w:rsidRPr="00E82650">
        <w:rPr>
          <w:rFonts w:cstheme="minorHAnsi"/>
          <w:sz w:val="20"/>
          <w:szCs w:val="20"/>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муниципального образования «Олонки» на очередной финансовый год.</w:t>
      </w:r>
    </w:p>
    <w:p w:rsidR="00E82650" w:rsidRPr="00E82650" w:rsidRDefault="00E82650" w:rsidP="00E82650">
      <w:pPr>
        <w:rPr>
          <w:rFonts w:cstheme="minorHAnsi"/>
          <w:sz w:val="20"/>
          <w:szCs w:val="20"/>
        </w:rPr>
      </w:pP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Приложение 2</w:t>
      </w:r>
    </w:p>
    <w:p w:rsidR="00E82650" w:rsidRPr="00E82650" w:rsidRDefault="00E82650" w:rsidP="00E82650">
      <w:pPr>
        <w:ind w:left="2832" w:right="-86"/>
        <w:contextualSpacing/>
        <w:rPr>
          <w:rFonts w:cstheme="minorHAnsi"/>
          <w:bCs/>
          <w:sz w:val="20"/>
          <w:szCs w:val="20"/>
        </w:rPr>
      </w:pPr>
      <w:r w:rsidRPr="00E82650">
        <w:rPr>
          <w:rFonts w:cstheme="minorHAnsi"/>
          <w:bCs/>
          <w:sz w:val="20"/>
          <w:szCs w:val="20"/>
        </w:rPr>
        <w:t>к постановлению администрации</w:t>
      </w:r>
    </w:p>
    <w:p w:rsidR="00E82650" w:rsidRDefault="00E82650" w:rsidP="00E82650">
      <w:pPr>
        <w:ind w:left="2832" w:right="-86"/>
        <w:contextualSpacing/>
        <w:rPr>
          <w:rFonts w:cstheme="minorHAnsi"/>
          <w:sz w:val="20"/>
          <w:szCs w:val="20"/>
        </w:rPr>
      </w:pPr>
      <w:r w:rsidRPr="00E82650">
        <w:rPr>
          <w:rFonts w:cstheme="minorHAnsi"/>
          <w:sz w:val="20"/>
          <w:szCs w:val="20"/>
        </w:rPr>
        <w:t xml:space="preserve">муниципального образования </w:t>
      </w:r>
    </w:p>
    <w:p w:rsidR="00E82650" w:rsidRPr="00E82650" w:rsidRDefault="00E82650" w:rsidP="00E82650">
      <w:pPr>
        <w:ind w:left="2832" w:right="-86"/>
        <w:contextualSpacing/>
        <w:rPr>
          <w:rFonts w:cstheme="minorHAnsi"/>
          <w:bCs/>
          <w:sz w:val="20"/>
          <w:szCs w:val="20"/>
        </w:rPr>
      </w:pPr>
      <w:r w:rsidRPr="00E82650">
        <w:rPr>
          <w:rFonts w:cstheme="minorHAnsi"/>
          <w:sz w:val="20"/>
          <w:szCs w:val="20"/>
        </w:rPr>
        <w:t xml:space="preserve">«Олонки» </w:t>
      </w:r>
      <w:r w:rsidRPr="00E82650">
        <w:rPr>
          <w:rFonts w:cstheme="minorHAnsi"/>
          <w:bCs/>
          <w:sz w:val="20"/>
          <w:szCs w:val="20"/>
        </w:rPr>
        <w:t>от 10.11.2014 № 126</w:t>
      </w:r>
    </w:p>
    <w:p w:rsidR="00E82650" w:rsidRPr="00E82650" w:rsidRDefault="00E82650" w:rsidP="00E82650">
      <w:pPr>
        <w:rPr>
          <w:rFonts w:cstheme="minorHAnsi"/>
          <w:sz w:val="20"/>
          <w:szCs w:val="20"/>
        </w:rPr>
      </w:pPr>
    </w:p>
    <w:p w:rsidR="00E82650" w:rsidRPr="00E82650" w:rsidRDefault="00E82650" w:rsidP="00E82650">
      <w:pPr>
        <w:jc w:val="center"/>
        <w:rPr>
          <w:rFonts w:cstheme="minorHAnsi"/>
          <w:b/>
          <w:bCs/>
          <w:sz w:val="20"/>
          <w:szCs w:val="20"/>
        </w:rPr>
      </w:pPr>
      <w:r w:rsidRPr="00E82650">
        <w:rPr>
          <w:rFonts w:cstheme="minorHAnsi"/>
          <w:b/>
          <w:bCs/>
          <w:sz w:val="20"/>
          <w:szCs w:val="20"/>
        </w:rPr>
        <w:t xml:space="preserve">Методика </w:t>
      </w:r>
    </w:p>
    <w:p w:rsidR="00E82650" w:rsidRPr="00E82650" w:rsidRDefault="00E82650" w:rsidP="00E82650">
      <w:pPr>
        <w:jc w:val="center"/>
        <w:rPr>
          <w:rFonts w:cstheme="minorHAnsi"/>
          <w:b/>
          <w:bCs/>
          <w:sz w:val="20"/>
          <w:szCs w:val="20"/>
        </w:rPr>
      </w:pPr>
      <w:r w:rsidRPr="00E82650">
        <w:rPr>
          <w:rFonts w:cstheme="minorHAnsi"/>
          <w:b/>
          <w:bCs/>
          <w:sz w:val="20"/>
          <w:szCs w:val="20"/>
        </w:rPr>
        <w:t xml:space="preserve">формирования среднесрочного финансового плана </w:t>
      </w:r>
    </w:p>
    <w:p w:rsidR="00E82650" w:rsidRPr="00E82650" w:rsidRDefault="00E82650" w:rsidP="00E82650">
      <w:pPr>
        <w:jc w:val="center"/>
        <w:rPr>
          <w:rFonts w:cstheme="minorHAnsi"/>
          <w:b/>
          <w:bCs/>
          <w:sz w:val="20"/>
          <w:szCs w:val="20"/>
        </w:rPr>
      </w:pPr>
      <w:r w:rsidRPr="00E82650">
        <w:rPr>
          <w:rFonts w:cstheme="minorHAnsi"/>
          <w:b/>
          <w:sz w:val="20"/>
          <w:szCs w:val="20"/>
        </w:rPr>
        <w:t>муниципального образования «Олонки»</w:t>
      </w:r>
    </w:p>
    <w:p w:rsidR="00E82650" w:rsidRPr="00E82650" w:rsidRDefault="00E82650" w:rsidP="00E82650">
      <w:pPr>
        <w:jc w:val="center"/>
        <w:rPr>
          <w:rFonts w:cstheme="minorHAnsi"/>
          <w:sz w:val="20"/>
          <w:szCs w:val="20"/>
        </w:rPr>
      </w:pPr>
    </w:p>
    <w:p w:rsidR="00E82650" w:rsidRPr="00E82650" w:rsidRDefault="00E82650" w:rsidP="00E82650">
      <w:pPr>
        <w:ind w:firstLine="709"/>
        <w:rPr>
          <w:rFonts w:cstheme="minorHAnsi"/>
          <w:sz w:val="20"/>
          <w:szCs w:val="20"/>
        </w:rPr>
      </w:pPr>
      <w:r w:rsidRPr="00E82650">
        <w:rPr>
          <w:rFonts w:cstheme="minorHAnsi"/>
          <w:sz w:val="20"/>
          <w:szCs w:val="20"/>
        </w:rPr>
        <w:t>1. Формирование доходов</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Прогнозирование налоговых доходов бюджета муниципального образования «Олонки» (далее – муниципальное образование «Олонки») осуществляется на основе прогнозирования налоговых доходов, собираемых на территории муниципального образования «Олонки» с применением нормативов зачисления в бюджет муниципального образования «Олонки», установленных Бюджетным кодексом Российской Федерации, законом Иркутской области № 74-ОЗ от 22 октября 2013 года «О межбюджетных трансфертах и нормативах отчислений доходов в местные бюджеты», решением Думы муниципального образования</w:t>
      </w:r>
      <w:proofErr w:type="gramEnd"/>
      <w:r w:rsidRPr="00E82650">
        <w:rPr>
          <w:rFonts w:cstheme="minorHAnsi"/>
          <w:sz w:val="20"/>
          <w:szCs w:val="20"/>
        </w:rPr>
        <w:t xml:space="preserve"> «Олонки» о ставках местных налогов на очередной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Иркутской области по региональным налогам, решениями представительных органов муниципальных образований по местным налогам.</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При прогнозе доходов используются итоги социально-экономического развития муниципального образования «Олонки»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«Олонки»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Формирование неналоговых доходов бюджета муниципального образования «Олонки» определяется в соответствии с федеральным законодательством, постановлениями Правительства Российской Федерации, нормативными правовыми актами правительства и Законодательного Собрания Иркутской области и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прогнозе доходов учитываются прогнозы администрации муниципального образования «Олонки», муниципальных бюджетных учреждений.</w:t>
      </w:r>
    </w:p>
    <w:p w:rsidR="00E82650" w:rsidRPr="00E82650" w:rsidRDefault="00E82650" w:rsidP="00E82650">
      <w:pPr>
        <w:contextualSpacing/>
        <w:jc w:val="both"/>
        <w:rPr>
          <w:rFonts w:cstheme="minorHAnsi"/>
          <w:sz w:val="20"/>
          <w:szCs w:val="20"/>
        </w:rPr>
      </w:pPr>
      <w:r w:rsidRPr="00E82650">
        <w:rPr>
          <w:rFonts w:cstheme="minorHAnsi"/>
          <w:sz w:val="20"/>
          <w:szCs w:val="20"/>
        </w:rPr>
        <w:t xml:space="preserve">            Безвозмездные поступления из областного бюджета отражаются в доходной части бюджета муниципального образования «Олонки»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E82650" w:rsidRPr="00E82650" w:rsidRDefault="00E82650" w:rsidP="00E82650">
      <w:pPr>
        <w:ind w:firstLine="709"/>
        <w:contextualSpacing/>
        <w:jc w:val="center"/>
        <w:rPr>
          <w:rFonts w:cstheme="minorHAnsi"/>
          <w:sz w:val="20"/>
          <w:szCs w:val="20"/>
        </w:rPr>
      </w:pPr>
    </w:p>
    <w:p w:rsidR="00E82650" w:rsidRPr="00E82650" w:rsidRDefault="00E82650" w:rsidP="00E82650">
      <w:pPr>
        <w:ind w:firstLine="709"/>
        <w:contextualSpacing/>
        <w:rPr>
          <w:rFonts w:cstheme="minorHAnsi"/>
          <w:sz w:val="20"/>
          <w:szCs w:val="20"/>
        </w:rPr>
      </w:pPr>
      <w:r w:rsidRPr="00E82650">
        <w:rPr>
          <w:rFonts w:cstheme="minorHAnsi"/>
          <w:sz w:val="20"/>
          <w:szCs w:val="20"/>
        </w:rPr>
        <w:t>2. Формирование расходов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При формировании расходной части среднесрочного финансового плана за основу принимается ведомственная структура </w:t>
      </w:r>
      <w:r w:rsidRPr="00E82650">
        <w:rPr>
          <w:rFonts w:cstheme="minorHAnsi"/>
          <w:sz w:val="20"/>
          <w:szCs w:val="20"/>
        </w:rPr>
        <w:lastRenderedPageBreak/>
        <w:t>расходов бюджета муниципального образования «Олонки» на текущий финансовый год. Также могут использоваться данные отчета об исполнении бюджета муниципального образования «Олонки» за отчетный финансовый год и ожидаемое исполнение бюджета муниципального образования «Олонки» за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В расчетах расходной части среднесрочного финансового плана на очередной финансовый </w:t>
      </w:r>
      <w:proofErr w:type="gramStart"/>
      <w:r w:rsidRPr="00E82650">
        <w:rPr>
          <w:rFonts w:cstheme="minorHAnsi"/>
          <w:sz w:val="20"/>
          <w:szCs w:val="20"/>
        </w:rPr>
        <w:t>год</w:t>
      </w:r>
      <w:proofErr w:type="gramEnd"/>
      <w:r w:rsidRPr="00E82650">
        <w:rPr>
          <w:rFonts w:cstheme="minorHAnsi"/>
          <w:sz w:val="20"/>
          <w:szCs w:val="20"/>
        </w:rPr>
        <w:t xml:space="preserve"> и плановый период используются следующие прогнозные показатели: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прогноз инфляции (индекс потребительских цен);</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заработной платы работников бюджетной сферы и муниципальных служащих;</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величина прожиточного минимума;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минимальный </w:t>
      </w:r>
      <w:proofErr w:type="gramStart"/>
      <w:r w:rsidRPr="00E82650">
        <w:rPr>
          <w:rFonts w:cstheme="minorHAnsi"/>
          <w:sz w:val="20"/>
          <w:szCs w:val="20"/>
        </w:rPr>
        <w:t>размер оплаты труда</w:t>
      </w:r>
      <w:proofErr w:type="gramEnd"/>
      <w:r w:rsidRPr="00E82650">
        <w:rPr>
          <w:rFonts w:cstheme="minorHAnsi"/>
          <w:sz w:val="20"/>
          <w:szCs w:val="20"/>
        </w:rPr>
        <w:t>;</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 численность постоянного населения </w:t>
      </w:r>
      <w:proofErr w:type="gramStart"/>
      <w:r w:rsidRPr="00E82650">
        <w:rPr>
          <w:rFonts w:cstheme="minorHAnsi"/>
          <w:sz w:val="20"/>
          <w:szCs w:val="20"/>
        </w:rPr>
        <w:t>по</w:t>
      </w:r>
      <w:proofErr w:type="gramEnd"/>
      <w:r w:rsidRPr="00E82650">
        <w:rPr>
          <w:rFonts w:cstheme="minorHAnsi"/>
          <w:sz w:val="20"/>
          <w:szCs w:val="20"/>
        </w:rPr>
        <w:t xml:space="preserve"> </w:t>
      </w:r>
      <w:proofErr w:type="gramStart"/>
      <w:r w:rsidRPr="00E82650">
        <w:rPr>
          <w:rFonts w:cstheme="minorHAnsi"/>
          <w:sz w:val="20"/>
          <w:szCs w:val="20"/>
        </w:rPr>
        <w:t>муниципального</w:t>
      </w:r>
      <w:proofErr w:type="gramEnd"/>
      <w:r w:rsidRPr="00E82650">
        <w:rPr>
          <w:rFonts w:cstheme="minorHAnsi"/>
          <w:sz w:val="20"/>
          <w:szCs w:val="20"/>
        </w:rPr>
        <w:t xml:space="preserve">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численность потребителей соответствующих бюджетных услуг;</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финансовые нормативы, применяемые при расчете межбюджетных трансфертов;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иные показатели.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утратившие значение в результате изменения полномочий распорядителей бюджетных средств;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произведенные в текущем финансовом году в соответствии с разовыми решениями о финансировании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на реализацию решений, срок действия которых ограничен текущим финансовым годом;</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расходы по актам (представлениям) проверок.</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lastRenderedPageBreak/>
        <w:t>Расчет расходов среднесрочного финансового плана осуществляется по экономическим статьям расходов бюджета муниципального образования «Олонки», выбор которых зависит от стратегии прогнозирования и определяется приоритетами в области финансирования расходов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По отобранным для расчетов экономическим статьям устанавливаются коэффициенты пересчета расходов бюджета муниципального образования «Олонки»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муниципального образования «Олонки» предыдущего года и установленных коэффициентов пересчета.</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 xml:space="preserve">Расчет расходов бюджета муниципального образования «Олонки»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муниципального </w:t>
      </w:r>
      <w:r w:rsidRPr="00E82650">
        <w:rPr>
          <w:rFonts w:cstheme="minorHAnsi"/>
          <w:sz w:val="20"/>
          <w:szCs w:val="20"/>
        </w:rPr>
        <w:lastRenderedPageBreak/>
        <w:t>образования «Олонки»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муниципального образования «Олонки».</w:t>
      </w:r>
    </w:p>
    <w:p w:rsidR="00E82650" w:rsidRPr="00E82650" w:rsidRDefault="00E82650" w:rsidP="00E82650">
      <w:pPr>
        <w:ind w:firstLine="709"/>
        <w:contextualSpacing/>
        <w:jc w:val="both"/>
        <w:rPr>
          <w:rFonts w:cstheme="minorHAnsi"/>
          <w:sz w:val="20"/>
          <w:szCs w:val="20"/>
        </w:rPr>
      </w:pPr>
      <w:proofErr w:type="gramStart"/>
      <w:r w:rsidRPr="00E82650">
        <w:rPr>
          <w:rFonts w:cstheme="minorHAnsi"/>
          <w:sz w:val="20"/>
          <w:szCs w:val="20"/>
        </w:rPr>
        <w:t>Объем расходов по обслуживанию муниципального долга муниципального образования «Олонки»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«Олонки» планируемого периода.</w:t>
      </w:r>
      <w:proofErr w:type="gramEnd"/>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муниципального образования «Олонки», в том числе на осуществление отдельных государственных полномочий, переданных органам местного самоуправления муниципального образования «Олонки», исходя из объемов прогнозируемых доходов бюджета муниципального образования «Олонки».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Объем дефицита (</w:t>
      </w:r>
      <w:proofErr w:type="spellStart"/>
      <w:r w:rsidRPr="00E82650">
        <w:rPr>
          <w:rFonts w:cstheme="minorHAnsi"/>
          <w:sz w:val="20"/>
          <w:szCs w:val="20"/>
        </w:rPr>
        <w:t>профицита</w:t>
      </w:r>
      <w:proofErr w:type="spellEnd"/>
      <w:r w:rsidRPr="00E82650">
        <w:rPr>
          <w:rFonts w:cstheme="minorHAnsi"/>
          <w:sz w:val="20"/>
          <w:szCs w:val="20"/>
        </w:rPr>
        <w:t>) бюджета муниципального образования «Олонки»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E82650" w:rsidRPr="00E82650" w:rsidRDefault="00E82650" w:rsidP="00E82650">
      <w:pPr>
        <w:ind w:firstLine="709"/>
        <w:contextualSpacing/>
        <w:jc w:val="both"/>
        <w:rPr>
          <w:rFonts w:cstheme="minorHAnsi"/>
          <w:sz w:val="20"/>
          <w:szCs w:val="20"/>
        </w:rPr>
      </w:pPr>
      <w:r w:rsidRPr="00E82650">
        <w:rPr>
          <w:rFonts w:cstheme="minorHAnsi"/>
          <w:sz w:val="20"/>
          <w:szCs w:val="20"/>
        </w:rPr>
        <w:t>Муниципальный долг бюджета муниципального образования «Олонки» может существовать в формах, установленных Бюджетным кодексом Российской Федерации.</w:t>
      </w:r>
    </w:p>
    <w:p w:rsidR="00E82650" w:rsidRPr="00E82650" w:rsidRDefault="00E82650" w:rsidP="009A6B9F">
      <w:pPr>
        <w:ind w:firstLine="709"/>
        <w:contextualSpacing/>
        <w:jc w:val="both"/>
        <w:rPr>
          <w:rFonts w:cstheme="minorHAnsi"/>
          <w:sz w:val="20"/>
          <w:szCs w:val="20"/>
        </w:rPr>
      </w:pPr>
      <w:proofErr w:type="gramStart"/>
      <w:r w:rsidRPr="00E82650">
        <w:rPr>
          <w:rFonts w:cstheme="minorHAnsi"/>
          <w:sz w:val="20"/>
          <w:szCs w:val="20"/>
        </w:rPr>
        <w:t>Объем муниципального долга муниципального образования «Олонки»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муниципального образования «Олонки», установленных Бюджетным кодексом Российской Федерации, законами и иными нормативными правовыми актами Российской Федерации, Иркутской области и органами местного самоуправления</w:t>
      </w:r>
      <w:proofErr w:type="gramEnd"/>
      <w:r w:rsidRPr="00E82650">
        <w:rPr>
          <w:rFonts w:cstheme="minorHAnsi"/>
          <w:sz w:val="20"/>
          <w:szCs w:val="20"/>
        </w:rPr>
        <w:t xml:space="preserve"> муниципального образования «Олонки».</w:t>
      </w:r>
    </w:p>
    <w:p w:rsidR="00E82650" w:rsidRPr="00E82650" w:rsidRDefault="00E82650" w:rsidP="00E82650">
      <w:pPr>
        <w:outlineLvl w:val="2"/>
        <w:rPr>
          <w:rFonts w:cstheme="minorHAnsi"/>
          <w:sz w:val="20"/>
          <w:szCs w:val="20"/>
        </w:rPr>
      </w:pPr>
    </w:p>
    <w:tbl>
      <w:tblPr>
        <w:tblW w:w="6143" w:type="dxa"/>
        <w:tblInd w:w="-72" w:type="dxa"/>
        <w:tblLayout w:type="fixed"/>
        <w:tblLook w:val="0000"/>
      </w:tblPr>
      <w:tblGrid>
        <w:gridCol w:w="3299"/>
        <w:gridCol w:w="1417"/>
        <w:gridCol w:w="709"/>
        <w:gridCol w:w="482"/>
        <w:gridCol w:w="228"/>
        <w:gridCol w:w="8"/>
      </w:tblGrid>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jc w:val="right"/>
              <w:rPr>
                <w:rFonts w:cstheme="minorHAnsi"/>
                <w:sz w:val="20"/>
                <w:szCs w:val="20"/>
              </w:rPr>
            </w:pPr>
            <w:r w:rsidRPr="00E81726">
              <w:rPr>
                <w:rFonts w:cstheme="minorHAnsi"/>
                <w:sz w:val="20"/>
                <w:szCs w:val="20"/>
              </w:rPr>
              <w:t>Приложение 1 к Порядку</w:t>
            </w:r>
          </w:p>
          <w:p w:rsidR="009A6B9F" w:rsidRPr="00E81726" w:rsidRDefault="009A6B9F" w:rsidP="00AA6F81">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AA6F81">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AA6F81">
            <w:pPr>
              <w:jc w:val="right"/>
              <w:rPr>
                <w:rFonts w:cstheme="minorHAnsi"/>
                <w:sz w:val="20"/>
                <w:szCs w:val="20"/>
              </w:rPr>
            </w:pPr>
          </w:p>
          <w:p w:rsidR="009A6B9F" w:rsidRPr="00E81726" w:rsidRDefault="009A6B9F" w:rsidP="00AA6F81">
            <w:pPr>
              <w:rPr>
                <w:rFonts w:cstheme="minorHAnsi"/>
                <w:b/>
                <w:bCs/>
                <w:sz w:val="20"/>
                <w:szCs w:val="20"/>
              </w:rPr>
            </w:pP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lastRenderedPageBreak/>
              <w:t>ПРОЕКТ СРЕДНЕСРОЧНОГО ФИНАНСОВОГО ПЛАНА МО "ОЛОНКИ"</w:t>
            </w:r>
          </w:p>
        </w:tc>
      </w:tr>
      <w:tr w:rsidR="009A6B9F" w:rsidRPr="00E81726" w:rsidTr="00AA6F81">
        <w:trPr>
          <w:gridAfter w:val="1"/>
          <w:wAfter w:w="8" w:type="dxa"/>
          <w:trHeight w:val="315"/>
        </w:trPr>
        <w:tc>
          <w:tcPr>
            <w:tcW w:w="6135" w:type="dxa"/>
            <w:gridSpan w:val="5"/>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r w:rsidRPr="00E81726">
              <w:rPr>
                <w:rFonts w:cstheme="minorHAnsi"/>
                <w:b/>
                <w:bCs/>
                <w:sz w:val="20"/>
                <w:szCs w:val="20"/>
              </w:rPr>
              <w:t>НА _____________ ГОДЫ</w:t>
            </w:r>
          </w:p>
        </w:tc>
      </w:tr>
      <w:tr w:rsidR="009A6B9F" w:rsidRPr="00E81726" w:rsidTr="00AA6F81">
        <w:trPr>
          <w:trHeight w:val="255"/>
        </w:trPr>
        <w:tc>
          <w:tcPr>
            <w:tcW w:w="3299"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417" w:type="dxa"/>
            <w:tcBorders>
              <w:top w:val="nil"/>
              <w:left w:val="nil"/>
              <w:bottom w:val="nil"/>
              <w:right w:val="nil"/>
            </w:tcBorders>
            <w:shd w:val="clear" w:color="auto" w:fill="auto"/>
            <w:noWrap/>
            <w:vAlign w:val="bottom"/>
          </w:tcPr>
          <w:p w:rsidR="009A6B9F" w:rsidRPr="00E81726" w:rsidRDefault="009A6B9F" w:rsidP="00AA6F81">
            <w:pPr>
              <w:rPr>
                <w:rFonts w:cstheme="minorHAnsi"/>
                <w:b/>
                <w:bCs/>
                <w:sz w:val="20"/>
                <w:szCs w:val="20"/>
              </w:rPr>
            </w:pPr>
          </w:p>
        </w:tc>
        <w:tc>
          <w:tcPr>
            <w:tcW w:w="1191" w:type="dxa"/>
            <w:gridSpan w:val="2"/>
            <w:tcBorders>
              <w:top w:val="nil"/>
              <w:left w:val="nil"/>
              <w:bottom w:val="nil"/>
              <w:right w:val="nil"/>
            </w:tcBorders>
            <w:shd w:val="clear" w:color="auto" w:fill="auto"/>
            <w:noWrap/>
            <w:vAlign w:val="bottom"/>
          </w:tcPr>
          <w:p w:rsidR="009A6B9F" w:rsidRPr="00E81726" w:rsidRDefault="009A6B9F" w:rsidP="00AA6F81">
            <w:pPr>
              <w:ind w:left="-6204" w:firstLine="284"/>
              <w:rPr>
                <w:rFonts w:cstheme="minorHAnsi"/>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ind w:left="-2148"/>
              <w:jc w:val="right"/>
              <w:rPr>
                <w:rFonts w:cstheme="minorHAnsi"/>
                <w:sz w:val="20"/>
                <w:szCs w:val="20"/>
              </w:rPr>
            </w:pPr>
            <w:r w:rsidRPr="00E81726">
              <w:rPr>
                <w:rFonts w:cstheme="minorHAnsi"/>
                <w:sz w:val="20"/>
                <w:szCs w:val="20"/>
              </w:rPr>
              <w:t xml:space="preserve"> тыс. рублей </w:t>
            </w:r>
          </w:p>
        </w:tc>
      </w:tr>
      <w:tr w:rsidR="009A6B9F" w:rsidRPr="00E81726" w:rsidTr="00AA6F81">
        <w:trPr>
          <w:gridAfter w:val="1"/>
          <w:wAfter w:w="8" w:type="dxa"/>
          <w:trHeight w:val="945"/>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Очередной финансовый год</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9A6B9F" w:rsidRPr="00E81726" w:rsidRDefault="009A6B9F" w:rsidP="00AA6F81">
            <w:pPr>
              <w:ind w:right="-108"/>
              <w:rPr>
                <w:rFonts w:cstheme="minorHAnsi"/>
                <w:b/>
                <w:bCs/>
                <w:sz w:val="20"/>
                <w:szCs w:val="20"/>
              </w:rPr>
            </w:pPr>
            <w:r w:rsidRPr="00E81726">
              <w:rPr>
                <w:rFonts w:cstheme="minorHAnsi"/>
                <w:b/>
                <w:bCs/>
                <w:sz w:val="20"/>
                <w:szCs w:val="20"/>
              </w:rPr>
              <w:t xml:space="preserve"> Плановый период </w:t>
            </w:r>
          </w:p>
        </w:tc>
      </w:tr>
      <w:tr w:rsidR="009A6B9F" w:rsidRPr="00E81726" w:rsidTr="00AA6F81">
        <w:trPr>
          <w:gridAfter w:val="1"/>
          <w:wAfter w:w="8" w:type="dxa"/>
          <w:trHeight w:val="315"/>
        </w:trPr>
        <w:tc>
          <w:tcPr>
            <w:tcW w:w="3299"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1+1</w:t>
            </w:r>
          </w:p>
        </w:tc>
        <w:tc>
          <w:tcPr>
            <w:tcW w:w="710" w:type="dxa"/>
            <w:gridSpan w:val="2"/>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
                <w:bCs/>
                <w:sz w:val="20"/>
                <w:szCs w:val="20"/>
              </w:rPr>
            </w:pPr>
            <w:r w:rsidRPr="00E81726">
              <w:rPr>
                <w:rFonts w:cstheme="minorHAnsi"/>
                <w:b/>
                <w:bCs/>
                <w:sz w:val="20"/>
                <w:szCs w:val="20"/>
              </w:rPr>
              <w:t>1+2</w:t>
            </w: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r w:rsidRPr="00E81726">
              <w:rPr>
                <w:rFonts w:cstheme="minorHAnsi"/>
                <w:sz w:val="16"/>
                <w:szCs w:val="16"/>
              </w:rPr>
              <w:t> </w:t>
            </w:r>
          </w:p>
        </w:tc>
      </w:tr>
      <w:tr w:rsidR="009A6B9F" w:rsidRPr="00E81726" w:rsidTr="00432FF2">
        <w:trPr>
          <w:gridAfter w:val="1"/>
          <w:wAfter w:w="8" w:type="dxa"/>
          <w:trHeight w:val="119"/>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20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6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17"/>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из них:</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безвозмездные поступления, имеющие целевой характер</w:t>
            </w:r>
          </w:p>
        </w:tc>
        <w:tc>
          <w:tcPr>
            <w:tcW w:w="1417"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5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 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в том числе по разделам, подразделам бюджетной классификации: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4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6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278"/>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97"/>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Резервные фонды</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79"/>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AA6F81">
        <w:trPr>
          <w:gridAfter w:val="1"/>
          <w:wAfter w:w="8" w:type="dxa"/>
          <w:trHeight w:val="375"/>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i/>
                <w:iCs/>
                <w:sz w:val="16"/>
                <w:szCs w:val="16"/>
              </w:rPr>
            </w:pPr>
            <w:r w:rsidRPr="00E81726">
              <w:rPr>
                <w:rFonts w:cstheme="minorHAnsi"/>
                <w:i/>
                <w:iCs/>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21"/>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493"/>
        </w:trPr>
        <w:tc>
          <w:tcPr>
            <w:tcW w:w="3299"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i/>
                <w:iCs/>
                <w:sz w:val="16"/>
                <w:szCs w:val="16"/>
              </w:rPr>
            </w:pPr>
            <w:r w:rsidRPr="00E81726">
              <w:rPr>
                <w:rFonts w:cstheme="minorHAnsi"/>
                <w:i/>
                <w:iCs/>
                <w:sz w:val="16"/>
                <w:szCs w:val="16"/>
              </w:rPr>
              <w:t>КУЛЬТУРА, КИНЕМАТОГРАФИЯ, 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i/>
                <w:iCs/>
                <w:sz w:val="16"/>
                <w:szCs w:val="16"/>
              </w:rPr>
            </w:pPr>
          </w:p>
        </w:tc>
      </w:tr>
      <w:tr w:rsidR="009A6B9F" w:rsidRPr="00E81726" w:rsidTr="00432FF2">
        <w:trPr>
          <w:gridAfter w:val="1"/>
          <w:wAfter w:w="8" w:type="dxa"/>
          <w:trHeight w:val="132"/>
        </w:trPr>
        <w:tc>
          <w:tcPr>
            <w:tcW w:w="3299"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sz w:val="16"/>
                <w:szCs w:val="16"/>
              </w:rPr>
            </w:pPr>
            <w:r w:rsidRPr="00E81726">
              <w:rPr>
                <w:rFonts w:cstheme="minorHAnsi"/>
                <w:sz w:val="16"/>
                <w:szCs w:val="16"/>
              </w:rPr>
              <w:t>Культура</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proofErr w:type="spellStart"/>
            <w:r w:rsidRPr="00E81726">
              <w:rPr>
                <w:rFonts w:cstheme="minorHAnsi"/>
                <w:sz w:val="16"/>
                <w:szCs w:val="16"/>
              </w:rPr>
              <w:t>Профицит</w:t>
            </w:r>
            <w:proofErr w:type="spellEnd"/>
            <w:proofErr w:type="gramStart"/>
            <w:r w:rsidRPr="00E81726">
              <w:rPr>
                <w:rFonts w:cstheme="minorHAnsi"/>
                <w:sz w:val="16"/>
                <w:szCs w:val="16"/>
              </w:rPr>
              <w:t xml:space="preserve"> (+), </w:t>
            </w:r>
            <w:proofErr w:type="gramEnd"/>
            <w:r w:rsidRPr="00E81726">
              <w:rPr>
                <w:rFonts w:cstheme="minorHAnsi"/>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0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Источники  финансирования   дефицита бюджета, сальдо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20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привлечение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432FF2">
        <w:trPr>
          <w:gridAfter w:val="1"/>
          <w:wAfter w:w="8" w:type="dxa"/>
          <w:trHeight w:val="134"/>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sz w:val="16"/>
                <w:szCs w:val="16"/>
              </w:rPr>
            </w:pPr>
            <w:r w:rsidRPr="00E81726">
              <w:rPr>
                <w:rFonts w:cstheme="minorHAnsi"/>
                <w:sz w:val="16"/>
                <w:szCs w:val="16"/>
              </w:rPr>
              <w:t xml:space="preserve"> - погашение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sz w:val="16"/>
                <w:szCs w:val="16"/>
              </w:rPr>
            </w:pPr>
          </w:p>
        </w:tc>
      </w:tr>
      <w:tr w:rsidR="009A6B9F" w:rsidRPr="00E81726" w:rsidTr="00AA6F81">
        <w:trPr>
          <w:gridAfter w:val="1"/>
          <w:wAfter w:w="8" w:type="dxa"/>
          <w:trHeight w:val="315"/>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lastRenderedPageBreak/>
              <w:t>Справочно</w:t>
            </w:r>
            <w:proofErr w:type="spellEnd"/>
            <w:r w:rsidRPr="00E81726">
              <w:rPr>
                <w:rFonts w:cstheme="minorHAnsi"/>
                <w:b/>
                <w:bCs/>
                <w:sz w:val="16"/>
                <w:szCs w:val="16"/>
              </w:rPr>
              <w:t>:</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Доходы,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70"/>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 xml:space="preserve">Расходы, всего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116"/>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proofErr w:type="spellStart"/>
            <w:r w:rsidRPr="00E81726">
              <w:rPr>
                <w:rFonts w:cstheme="minorHAnsi"/>
                <w:b/>
                <w:bCs/>
                <w:sz w:val="16"/>
                <w:szCs w:val="16"/>
              </w:rPr>
              <w:t>Профицит</w:t>
            </w:r>
            <w:proofErr w:type="spellEnd"/>
            <w:proofErr w:type="gramStart"/>
            <w:r w:rsidRPr="00E81726">
              <w:rPr>
                <w:rFonts w:cstheme="minorHAnsi"/>
                <w:b/>
                <w:bCs/>
                <w:sz w:val="16"/>
                <w:szCs w:val="16"/>
              </w:rPr>
              <w:t xml:space="preserve"> (+), </w:t>
            </w:r>
            <w:proofErr w:type="gramEnd"/>
            <w:r w:rsidRPr="00E81726">
              <w:rPr>
                <w:rFonts w:cstheme="minorHAnsi"/>
                <w:b/>
                <w:bCs/>
                <w:sz w:val="16"/>
                <w:szCs w:val="16"/>
              </w:rPr>
              <w:t xml:space="preserve">дефицит (-)         </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r w:rsidR="009A6B9F" w:rsidRPr="00E81726" w:rsidTr="00432FF2">
        <w:trPr>
          <w:gridAfter w:val="1"/>
          <w:wAfter w:w="8" w:type="dxa"/>
          <w:trHeight w:val="331"/>
        </w:trPr>
        <w:tc>
          <w:tcPr>
            <w:tcW w:w="3299" w:type="dxa"/>
            <w:tcBorders>
              <w:top w:val="nil"/>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sz w:val="16"/>
                <w:szCs w:val="16"/>
              </w:rPr>
            </w:pPr>
            <w:r w:rsidRPr="00E81726">
              <w:rPr>
                <w:rFonts w:cstheme="minorHAnsi"/>
                <w:b/>
                <w:bCs/>
                <w:sz w:val="16"/>
                <w:szCs w:val="16"/>
              </w:rPr>
              <w:t>Верхний предел муниципального  долга МО "Олонки" на 1 января</w:t>
            </w:r>
          </w:p>
        </w:tc>
        <w:tc>
          <w:tcPr>
            <w:tcW w:w="1417"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09"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sz w:val="16"/>
                <w:szCs w:val="16"/>
              </w:rPr>
            </w:pPr>
          </w:p>
        </w:tc>
      </w:tr>
    </w:tbl>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2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tbl>
      <w:tblPr>
        <w:tblW w:w="8228" w:type="dxa"/>
        <w:tblInd w:w="-459" w:type="dxa"/>
        <w:tblLayout w:type="fixed"/>
        <w:tblLook w:val="0000"/>
      </w:tblPr>
      <w:tblGrid>
        <w:gridCol w:w="2694"/>
        <w:gridCol w:w="571"/>
        <w:gridCol w:w="670"/>
        <w:gridCol w:w="460"/>
        <w:gridCol w:w="318"/>
        <w:gridCol w:w="502"/>
        <w:gridCol w:w="207"/>
        <w:gridCol w:w="29"/>
        <w:gridCol w:w="242"/>
        <w:gridCol w:w="236"/>
        <w:gridCol w:w="343"/>
        <w:gridCol w:w="532"/>
        <w:gridCol w:w="426"/>
        <w:gridCol w:w="605"/>
        <w:gridCol w:w="157"/>
        <w:gridCol w:w="236"/>
      </w:tblGrid>
      <w:tr w:rsidR="009A6B9F" w:rsidRPr="00E81726" w:rsidTr="00AA6F81">
        <w:trPr>
          <w:gridAfter w:val="2"/>
          <w:wAfter w:w="393" w:type="dxa"/>
          <w:trHeight w:val="315"/>
        </w:trPr>
        <w:tc>
          <w:tcPr>
            <w:tcW w:w="7835" w:type="dxa"/>
            <w:gridSpan w:val="14"/>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bookmarkStart w:id="2" w:name="RANGE!A1:I32"/>
            <w:bookmarkEnd w:id="2"/>
            <w:r w:rsidRPr="00E81726">
              <w:rPr>
                <w:rFonts w:cstheme="minorHAnsi"/>
                <w:b/>
                <w:bCs/>
                <w:color w:val="000000"/>
                <w:sz w:val="20"/>
                <w:szCs w:val="20"/>
              </w:rPr>
              <w:t xml:space="preserve">РАЗДЕЛ II. Объемы бюджетных ассигнований  по главным распорядителям бюджетных средств на </w:t>
            </w:r>
            <w:proofErr w:type="spellStart"/>
            <w:r w:rsidRPr="00E81726">
              <w:rPr>
                <w:rFonts w:cstheme="minorHAnsi"/>
                <w:b/>
                <w:bCs/>
                <w:color w:val="000000"/>
                <w:sz w:val="20"/>
                <w:szCs w:val="20"/>
              </w:rPr>
              <w:t>__________годы</w:t>
            </w:r>
            <w:proofErr w:type="spellEnd"/>
          </w:p>
        </w:tc>
      </w:tr>
      <w:tr w:rsidR="009A6B9F" w:rsidRPr="00E81726" w:rsidTr="00AA6F81">
        <w:trPr>
          <w:trHeight w:val="315"/>
        </w:trPr>
        <w:tc>
          <w:tcPr>
            <w:tcW w:w="2694"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571"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1950" w:type="dxa"/>
            <w:gridSpan w:val="4"/>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gridSpan w:val="2"/>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42"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jc w:val="both"/>
              <w:rPr>
                <w:rFonts w:cstheme="minorHAnsi"/>
                <w:color w:val="000000"/>
                <w:sz w:val="20"/>
                <w:szCs w:val="20"/>
              </w:rPr>
            </w:pPr>
          </w:p>
        </w:tc>
        <w:tc>
          <w:tcPr>
            <w:tcW w:w="343" w:type="dxa"/>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1720"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ind w:left="-10188" w:right="1277"/>
              <w:jc w:val="right"/>
              <w:rPr>
                <w:rFonts w:cstheme="minorHAnsi"/>
                <w:color w:val="000000"/>
                <w:sz w:val="20"/>
                <w:szCs w:val="20"/>
              </w:rPr>
            </w:pPr>
            <w:r w:rsidRPr="00E81726">
              <w:rPr>
                <w:rFonts w:cstheme="minorHAnsi"/>
                <w:color w:val="000000"/>
                <w:sz w:val="20"/>
                <w:szCs w:val="20"/>
              </w:rPr>
              <w:t>тыс</w:t>
            </w:r>
            <w:proofErr w:type="gramStart"/>
            <w:r w:rsidRPr="00E81726">
              <w:rPr>
                <w:rFonts w:cstheme="minorHAnsi"/>
                <w:color w:val="000000"/>
                <w:sz w:val="20"/>
                <w:szCs w:val="20"/>
              </w:rPr>
              <w:t>.р</w:t>
            </w:r>
            <w:proofErr w:type="gramEnd"/>
            <w:r w:rsidRPr="00E81726">
              <w:rPr>
                <w:rFonts w:cstheme="minorHAnsi"/>
                <w:color w:val="000000"/>
                <w:sz w:val="20"/>
                <w:szCs w:val="20"/>
              </w:rPr>
              <w:t>уб.</w:t>
            </w:r>
          </w:p>
        </w:tc>
      </w:tr>
      <w:tr w:rsidR="009A6B9F" w:rsidRPr="00E81726" w:rsidTr="00AA6F81">
        <w:trPr>
          <w:gridAfter w:val="4"/>
          <w:wAfter w:w="1424" w:type="dxa"/>
          <w:trHeight w:val="9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Главный распорядитель бюджетных средств</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ГРБС</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раздела, подраздела</w:t>
            </w: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целевой статьи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Код вида расхода</w:t>
            </w:r>
          </w:p>
        </w:tc>
        <w:tc>
          <w:tcPr>
            <w:tcW w:w="850" w:type="dxa"/>
            <w:gridSpan w:val="4"/>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Очередной финансовый год </w:t>
            </w:r>
          </w:p>
        </w:tc>
        <w:tc>
          <w:tcPr>
            <w:tcW w:w="532" w:type="dxa"/>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Плановый период</w:t>
            </w:r>
          </w:p>
        </w:tc>
      </w:tr>
      <w:tr w:rsidR="009A6B9F" w:rsidRPr="00E81726" w:rsidTr="00AA6F81">
        <w:trPr>
          <w:gridAfter w:val="3"/>
          <w:wAfter w:w="998" w:type="dxa"/>
          <w:trHeight w:val="127"/>
        </w:trPr>
        <w:tc>
          <w:tcPr>
            <w:tcW w:w="269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w:t>
            </w:r>
          </w:p>
        </w:tc>
        <w:tc>
          <w:tcPr>
            <w:tcW w:w="532" w:type="dxa"/>
            <w:tcBorders>
              <w:top w:val="nil"/>
              <w:left w:val="nil"/>
              <w:bottom w:val="single" w:sz="4" w:space="0" w:color="auto"/>
              <w:right w:val="single" w:sz="4" w:space="0" w:color="auto"/>
            </w:tcBorders>
            <w:shd w:val="clear" w:color="auto" w:fill="auto"/>
          </w:tcPr>
          <w:p w:rsidR="009A6B9F" w:rsidRPr="00E81726" w:rsidRDefault="009A6B9F" w:rsidP="00AA6F81">
            <w:pPr>
              <w:ind w:left="-9180" w:right="8822"/>
              <w:rPr>
                <w:rFonts w:cstheme="minorHAnsi"/>
                <w:b/>
                <w:bCs/>
                <w:color w:val="000000"/>
                <w:sz w:val="16"/>
                <w:szCs w:val="16"/>
              </w:rPr>
            </w:pPr>
            <w:r w:rsidRPr="00E81726">
              <w:rPr>
                <w:rFonts w:cstheme="minorHAnsi"/>
                <w:b/>
                <w:bCs/>
                <w:color w:val="000000"/>
                <w:sz w:val="16"/>
                <w:szCs w:val="16"/>
              </w:rPr>
              <w:t>1+1</w:t>
            </w:r>
          </w:p>
        </w:tc>
        <w:tc>
          <w:tcPr>
            <w:tcW w:w="426" w:type="dxa"/>
            <w:tcBorders>
              <w:top w:val="nil"/>
              <w:left w:val="nil"/>
              <w:bottom w:val="single" w:sz="4" w:space="0" w:color="auto"/>
              <w:right w:val="single" w:sz="4" w:space="0" w:color="auto"/>
            </w:tcBorders>
            <w:shd w:val="clear" w:color="auto" w:fill="auto"/>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1+2</w:t>
            </w:r>
          </w:p>
        </w:tc>
      </w:tr>
      <w:tr w:rsidR="009A6B9F" w:rsidRPr="00E81726" w:rsidTr="00AA6F81">
        <w:trPr>
          <w:gridAfter w:val="3"/>
          <w:wAfter w:w="998" w:type="dxa"/>
          <w:trHeight w:val="157"/>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АДМИНИСТРАЦИЯ МО "ОЛОНКИ"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115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Глава администрации </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Центральный аппарат</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Резервные фонды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Национальная оборона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70"/>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Осуществление первичного воинского учета на территориях, где отсутствуют военные комиссариаты</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lastRenderedPageBreak/>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Коммунальное хозяйство</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Поддержка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Мероприятия в области коммунального хозяйства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органами местного самоуправления</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 КИНЕМАТОГРАФИЯ, СРЕДСТВА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Культура</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Дворцы и дома культуры, другие учреждения культуры и средств массовой информации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Музеи и постоянные выставки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Библиотеки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r>
      <w:tr w:rsidR="009A6B9F" w:rsidRPr="00E81726" w:rsidTr="00AA6F81">
        <w:trPr>
          <w:gridAfter w:val="3"/>
          <w:wAfter w:w="998" w:type="dxa"/>
          <w:trHeight w:val="58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Обеспечение деятельности подведомственных учреждений</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r w:rsidRPr="00E81726">
              <w:rPr>
                <w:rFonts w:cstheme="minorHAnsi"/>
                <w:b/>
                <w:bCs/>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b/>
                <w:bCs/>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b/>
                <w:bCs/>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ind w:firstLine="149"/>
              <w:jc w:val="right"/>
              <w:rPr>
                <w:rFonts w:cstheme="minorHAnsi"/>
                <w:b/>
                <w:bCs/>
                <w:color w:val="000000"/>
                <w:sz w:val="16"/>
                <w:szCs w:val="16"/>
              </w:rPr>
            </w:pPr>
          </w:p>
        </w:tc>
      </w:tr>
      <w:tr w:rsidR="009A6B9F" w:rsidRPr="00E81726" w:rsidTr="00AA6F81">
        <w:trPr>
          <w:gridAfter w:val="3"/>
          <w:wAfter w:w="998" w:type="dxa"/>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Выполнение функций бюджетными учреждениями</w:t>
            </w:r>
          </w:p>
        </w:tc>
        <w:tc>
          <w:tcPr>
            <w:tcW w:w="571"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67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318"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709" w:type="dxa"/>
            <w:gridSpan w:val="2"/>
            <w:tcBorders>
              <w:top w:val="nil"/>
              <w:left w:val="nil"/>
              <w:bottom w:val="single" w:sz="4" w:space="0" w:color="auto"/>
              <w:right w:val="single" w:sz="4" w:space="0" w:color="auto"/>
            </w:tcBorders>
            <w:shd w:val="clear" w:color="auto" w:fill="auto"/>
            <w:vAlign w:val="bottom"/>
          </w:tcPr>
          <w:p w:rsidR="009A6B9F" w:rsidRPr="00E81726" w:rsidRDefault="009A6B9F" w:rsidP="00AA6F81">
            <w:pPr>
              <w:rPr>
                <w:rFonts w:cstheme="minorHAnsi"/>
                <w:color w:val="000000"/>
                <w:sz w:val="16"/>
                <w:szCs w:val="16"/>
              </w:rPr>
            </w:pPr>
          </w:p>
        </w:tc>
        <w:tc>
          <w:tcPr>
            <w:tcW w:w="850" w:type="dxa"/>
            <w:gridSpan w:val="4"/>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532"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c>
          <w:tcPr>
            <w:tcW w:w="426" w:type="dxa"/>
            <w:tcBorders>
              <w:top w:val="nil"/>
              <w:left w:val="nil"/>
              <w:bottom w:val="single" w:sz="4" w:space="0" w:color="auto"/>
              <w:right w:val="single" w:sz="4" w:space="0" w:color="auto"/>
            </w:tcBorders>
            <w:shd w:val="clear" w:color="auto" w:fill="auto"/>
            <w:vAlign w:val="bottom"/>
          </w:tcPr>
          <w:p w:rsidR="009A6B9F" w:rsidRPr="00E81726" w:rsidRDefault="009A6B9F" w:rsidP="00AA6F81">
            <w:pPr>
              <w:jc w:val="right"/>
              <w:rPr>
                <w:rFonts w:cstheme="minorHAnsi"/>
                <w:color w:val="000000"/>
                <w:sz w:val="16"/>
                <w:szCs w:val="16"/>
              </w:rPr>
            </w:pPr>
          </w:p>
        </w:tc>
      </w:tr>
    </w:tbl>
    <w:p w:rsidR="009A6B9F" w:rsidRPr="00E81726" w:rsidRDefault="009A6B9F" w:rsidP="009A6B9F">
      <w:pPr>
        <w:ind w:left="-1440" w:firstLine="1440"/>
        <w:rPr>
          <w:rFonts w:cstheme="minorHAnsi"/>
          <w:sz w:val="20"/>
          <w:szCs w:val="20"/>
        </w:rPr>
      </w:pPr>
    </w:p>
    <w:p w:rsidR="009A6B9F" w:rsidRPr="00E81726" w:rsidRDefault="009A6B9F" w:rsidP="009A6B9F">
      <w:pPr>
        <w:ind w:left="-1440" w:firstLine="1440"/>
        <w:rPr>
          <w:rFonts w:cstheme="minorHAnsi"/>
          <w:sz w:val="20"/>
          <w:szCs w:val="20"/>
        </w:rPr>
      </w:pPr>
    </w:p>
    <w:p w:rsidR="009A6B9F" w:rsidRPr="00E81726" w:rsidRDefault="009A6B9F" w:rsidP="009A6B9F">
      <w:pPr>
        <w:jc w:val="right"/>
        <w:rPr>
          <w:rFonts w:cstheme="minorHAnsi"/>
          <w:sz w:val="20"/>
          <w:szCs w:val="20"/>
        </w:rPr>
      </w:pPr>
      <w:r w:rsidRPr="00E81726">
        <w:rPr>
          <w:rFonts w:cstheme="minorHAnsi"/>
          <w:sz w:val="20"/>
          <w:szCs w:val="20"/>
        </w:rPr>
        <w:t>Приложение 3 к Порядку</w:t>
      </w:r>
    </w:p>
    <w:p w:rsidR="009A6B9F" w:rsidRPr="00E81726" w:rsidRDefault="009A6B9F" w:rsidP="009A6B9F">
      <w:pPr>
        <w:jc w:val="right"/>
        <w:rPr>
          <w:rFonts w:cstheme="minorHAnsi"/>
          <w:sz w:val="20"/>
          <w:szCs w:val="20"/>
        </w:rPr>
      </w:pPr>
      <w:r w:rsidRPr="00E81726">
        <w:rPr>
          <w:rFonts w:cstheme="minorHAnsi"/>
          <w:sz w:val="20"/>
          <w:szCs w:val="20"/>
        </w:rPr>
        <w:t xml:space="preserve">разработки среднесрочного финансового плана </w:t>
      </w:r>
    </w:p>
    <w:p w:rsidR="009A6B9F" w:rsidRPr="00E81726" w:rsidRDefault="009A6B9F" w:rsidP="009A6B9F">
      <w:pPr>
        <w:jc w:val="right"/>
        <w:rPr>
          <w:rFonts w:cstheme="minorHAnsi"/>
          <w:sz w:val="20"/>
          <w:szCs w:val="20"/>
        </w:rPr>
      </w:pPr>
      <w:r w:rsidRPr="00E81726">
        <w:rPr>
          <w:rFonts w:cstheme="minorHAnsi"/>
          <w:sz w:val="20"/>
          <w:szCs w:val="20"/>
        </w:rPr>
        <w:t>муниципального образования «Олонки»</w:t>
      </w:r>
    </w:p>
    <w:p w:rsidR="009A6B9F" w:rsidRPr="00E81726" w:rsidRDefault="009A6B9F" w:rsidP="009A6B9F">
      <w:pPr>
        <w:ind w:left="-1440" w:firstLine="1440"/>
        <w:rPr>
          <w:rFonts w:cstheme="minorHAnsi"/>
          <w:sz w:val="20"/>
          <w:szCs w:val="20"/>
        </w:rPr>
      </w:pPr>
    </w:p>
    <w:tbl>
      <w:tblPr>
        <w:tblW w:w="7339" w:type="dxa"/>
        <w:tblInd w:w="93" w:type="dxa"/>
        <w:tblLayout w:type="fixed"/>
        <w:tblLook w:val="0000"/>
      </w:tblPr>
      <w:tblGrid>
        <w:gridCol w:w="2425"/>
        <w:gridCol w:w="1134"/>
        <w:gridCol w:w="851"/>
        <w:gridCol w:w="708"/>
        <w:gridCol w:w="851"/>
        <w:gridCol w:w="283"/>
        <w:gridCol w:w="426"/>
        <w:gridCol w:w="141"/>
        <w:gridCol w:w="48"/>
        <w:gridCol w:w="236"/>
        <w:gridCol w:w="236"/>
      </w:tblGrid>
      <w:tr w:rsidR="009A6B9F" w:rsidRPr="00E81726" w:rsidTr="00AA6F81">
        <w:trPr>
          <w:gridAfter w:val="4"/>
          <w:wAfter w:w="661" w:type="dxa"/>
          <w:trHeight w:val="1170"/>
        </w:trPr>
        <w:tc>
          <w:tcPr>
            <w:tcW w:w="6678" w:type="dxa"/>
            <w:gridSpan w:val="7"/>
            <w:tcBorders>
              <w:top w:val="nil"/>
              <w:left w:val="nil"/>
              <w:bottom w:val="nil"/>
              <w:right w:val="nil"/>
            </w:tcBorders>
            <w:shd w:val="clear" w:color="auto" w:fill="auto"/>
            <w:vAlign w:val="bottom"/>
          </w:tcPr>
          <w:p w:rsidR="009A6B9F" w:rsidRPr="00E81726" w:rsidRDefault="009A6B9F" w:rsidP="00AA6F81">
            <w:pPr>
              <w:rPr>
                <w:rFonts w:cstheme="minorHAnsi"/>
                <w:b/>
                <w:bCs/>
                <w:color w:val="000000"/>
                <w:sz w:val="20"/>
                <w:szCs w:val="20"/>
              </w:rPr>
            </w:pPr>
            <w:r w:rsidRPr="00E81726">
              <w:rPr>
                <w:rFonts w:cstheme="minorHAnsi"/>
                <w:b/>
                <w:bCs/>
                <w:color w:val="000000"/>
                <w:sz w:val="20"/>
                <w:szCs w:val="20"/>
              </w:rPr>
              <w:t>РАЗДЕЛ 3. Нормативы отчислений от налоговых доходов, а также доходов в части погашения задолженности по отмененным налогам и сборам в областной бюджет, бюджеты городских округов, бюджеты муниципальных районов и бюджеты поселений</w:t>
            </w:r>
          </w:p>
          <w:p w:rsidR="009A6B9F" w:rsidRPr="00E81726" w:rsidRDefault="009A6B9F" w:rsidP="00AA6F81">
            <w:pPr>
              <w:rPr>
                <w:rFonts w:cstheme="minorHAnsi"/>
                <w:b/>
                <w:bCs/>
                <w:color w:val="000000"/>
                <w:sz w:val="20"/>
                <w:szCs w:val="20"/>
              </w:rPr>
            </w:pPr>
            <w:r w:rsidRPr="00E81726">
              <w:rPr>
                <w:rFonts w:cstheme="minorHAnsi"/>
                <w:b/>
                <w:bCs/>
                <w:color w:val="000000"/>
                <w:sz w:val="20"/>
                <w:szCs w:val="20"/>
              </w:rPr>
              <w:t>на ___________ годы</w:t>
            </w:r>
          </w:p>
        </w:tc>
      </w:tr>
      <w:tr w:rsidR="009A6B9F" w:rsidRPr="00E81726" w:rsidTr="00AA6F81">
        <w:trPr>
          <w:trHeight w:val="315"/>
        </w:trPr>
        <w:tc>
          <w:tcPr>
            <w:tcW w:w="2425" w:type="dxa"/>
            <w:tcBorders>
              <w:top w:val="nil"/>
              <w:left w:val="nil"/>
              <w:bottom w:val="nil"/>
              <w:right w:val="nil"/>
            </w:tcBorders>
            <w:shd w:val="clear" w:color="auto" w:fill="auto"/>
            <w:vAlign w:val="bottom"/>
          </w:tcPr>
          <w:p w:rsidR="009A6B9F" w:rsidRPr="00E81726" w:rsidRDefault="009A6B9F" w:rsidP="00AA6F81">
            <w:pPr>
              <w:jc w:val="both"/>
              <w:rPr>
                <w:rFonts w:cstheme="minorHAnsi"/>
                <w:color w:val="000000"/>
                <w:sz w:val="20"/>
                <w:szCs w:val="20"/>
              </w:rPr>
            </w:pPr>
          </w:p>
        </w:tc>
        <w:tc>
          <w:tcPr>
            <w:tcW w:w="1134"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693" w:type="dxa"/>
            <w:gridSpan w:val="4"/>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615"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1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lastRenderedPageBreak/>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Код дохода</w:t>
            </w:r>
          </w:p>
        </w:tc>
        <w:tc>
          <w:tcPr>
            <w:tcW w:w="3260" w:type="dxa"/>
            <w:gridSpan w:val="6"/>
            <w:tcBorders>
              <w:top w:val="single" w:sz="4" w:space="0" w:color="auto"/>
              <w:left w:val="nil"/>
              <w:bottom w:val="single" w:sz="4" w:space="0" w:color="auto"/>
              <w:right w:val="single" w:sz="4" w:space="0" w:color="auto"/>
            </w:tcBorders>
            <w:shd w:val="clear" w:color="auto" w:fill="auto"/>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Нормативы отчислений</w:t>
            </w:r>
            <w:proofErr w:type="gramStart"/>
            <w:r w:rsidRPr="00E81726">
              <w:rPr>
                <w:rFonts w:cstheme="minorHAnsi"/>
                <w:bCs/>
                <w:color w:val="000000"/>
                <w:sz w:val="16"/>
                <w:szCs w:val="16"/>
              </w:rPr>
              <w:t xml:space="preserve"> (%)</w:t>
            </w:r>
            <w:proofErr w:type="gramEnd"/>
          </w:p>
        </w:tc>
      </w:tr>
      <w:tr w:rsidR="009A6B9F" w:rsidRPr="00E81726" w:rsidTr="00AA6F81">
        <w:trPr>
          <w:gridAfter w:val="3"/>
          <w:wAfter w:w="520" w:type="dxa"/>
          <w:trHeight w:val="720"/>
        </w:trPr>
        <w:tc>
          <w:tcPr>
            <w:tcW w:w="2425"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B9F" w:rsidRPr="00E81726" w:rsidRDefault="009A6B9F" w:rsidP="00AA6F81">
            <w:pPr>
              <w:rPr>
                <w:rFonts w:cstheme="minorHAnsi"/>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16"/>
                <w:szCs w:val="16"/>
              </w:rPr>
            </w:pPr>
            <w:r w:rsidRPr="00E81726">
              <w:rPr>
                <w:rFonts w:cstheme="minorHAnsi"/>
                <w:bCs/>
                <w:color w:val="000000"/>
                <w:sz w:val="16"/>
                <w:szCs w:val="16"/>
              </w:rPr>
              <w:t>Областной бюджет</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городских округов</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муниципальных районов</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bCs/>
                <w:color w:val="000000"/>
                <w:sz w:val="20"/>
                <w:szCs w:val="20"/>
              </w:rPr>
            </w:pPr>
            <w:r w:rsidRPr="00E81726">
              <w:rPr>
                <w:rFonts w:cstheme="minorHAnsi"/>
                <w:bCs/>
                <w:color w:val="000000"/>
                <w:sz w:val="20"/>
                <w:szCs w:val="20"/>
              </w:rPr>
              <w:t>Бюджеты поселений</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1 00 00000 00 0000 000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20"/>
                <w:szCs w:val="20"/>
              </w:rPr>
            </w:pPr>
            <w:r w:rsidRPr="00E81726">
              <w:rPr>
                <w:rFonts w:cstheme="minorHAnsi"/>
                <w:color w:val="000000"/>
                <w:sz w:val="20"/>
                <w:szCs w:val="20"/>
              </w:rPr>
              <w:t> </w:t>
            </w:r>
          </w:p>
        </w:tc>
      </w:tr>
      <w:tr w:rsidR="009A6B9F" w:rsidRPr="00E81726" w:rsidTr="00AA6F81">
        <w:trPr>
          <w:gridAfter w:val="3"/>
          <w:wAfter w:w="520" w:type="dxa"/>
          <w:trHeight w:val="27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1 01 02000 01 0000 110</w:t>
            </w:r>
            <w:r w:rsidRPr="00E81726">
              <w:rPr>
                <w:rFonts w:cstheme="minorHAnsi"/>
                <w:color w:val="000000"/>
                <w:sz w:val="16"/>
                <w:szCs w:val="16"/>
                <w:vertAlign w:val="superscript"/>
              </w:rPr>
              <w:t xml:space="preserve"> 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1 05 00000 00 0000 000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8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200" w:firstLine="320"/>
              <w:rPr>
                <w:rFonts w:cstheme="minorHAnsi"/>
                <w:color w:val="000000"/>
                <w:sz w:val="16"/>
                <w:szCs w:val="16"/>
              </w:rPr>
            </w:pPr>
            <w:r w:rsidRPr="00E81726">
              <w:rPr>
                <w:rFonts w:cstheme="minorHAnsi"/>
                <w:color w:val="000000"/>
                <w:sz w:val="16"/>
                <w:szCs w:val="16"/>
              </w:rPr>
              <w:t>Единый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xml:space="preserve">1 05 01000 00 0000 110 </w:t>
            </w:r>
            <w:r w:rsidRPr="00E81726">
              <w:rPr>
                <w:rFonts w:cstheme="minorHAnsi"/>
                <w:color w:val="000000"/>
                <w:sz w:val="16"/>
                <w:szCs w:val="16"/>
                <w:vertAlign w:val="superscript"/>
              </w:rPr>
              <w:t>1</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1 06 00000 00 0000 000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пп2п1ст.394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Земельный налог</w:t>
            </w:r>
            <w:proofErr w:type="gramStart"/>
            <w:r w:rsidRPr="00E81726">
              <w:rPr>
                <w:rFonts w:cstheme="minorHAnsi"/>
                <w:color w:val="000000"/>
                <w:sz w:val="16"/>
                <w:szCs w:val="16"/>
              </w:rPr>
              <w:t xml:space="preserve"> ,</w:t>
            </w:r>
            <w:proofErr w:type="gramEnd"/>
            <w:r w:rsidRPr="00E81726">
              <w:rPr>
                <w:rFonts w:cstheme="minorHAnsi"/>
                <w:color w:val="000000"/>
                <w:sz w:val="16"/>
                <w:szCs w:val="16"/>
              </w:rPr>
              <w:t xml:space="preserve"> пп1п1ст.394 НКРФ</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480"/>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100" w:firstLine="160"/>
              <w:rPr>
                <w:rFonts w:cstheme="minorHAnsi"/>
                <w:color w:val="000000"/>
                <w:sz w:val="16"/>
                <w:szCs w:val="16"/>
              </w:rPr>
            </w:pPr>
            <w:r w:rsidRPr="00E81726">
              <w:rPr>
                <w:rFonts w:cstheme="minorHAnsi"/>
                <w:color w:val="000000"/>
                <w:sz w:val="16"/>
                <w:szCs w:val="16"/>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1 09 00000 00 0000 000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single" w:sz="4" w:space="0" w:color="auto"/>
              <w:bottom w:val="single" w:sz="4" w:space="0" w:color="auto"/>
              <w:right w:val="single" w:sz="4" w:space="0" w:color="auto"/>
            </w:tcBorders>
            <w:shd w:val="clear" w:color="auto" w:fill="auto"/>
            <w:vAlign w:val="center"/>
          </w:tcPr>
          <w:p w:rsidR="009A6B9F" w:rsidRPr="00E81726" w:rsidRDefault="009A6B9F" w:rsidP="00AA6F81">
            <w:pPr>
              <w:ind w:firstLineChars="300" w:firstLine="480"/>
              <w:rPr>
                <w:rFonts w:cstheme="minorHAnsi"/>
                <w:color w:val="000000"/>
                <w:sz w:val="16"/>
                <w:szCs w:val="16"/>
              </w:rPr>
            </w:pPr>
            <w:r w:rsidRPr="00E81726">
              <w:rPr>
                <w:rFonts w:cstheme="minorHAnsi"/>
                <w:color w:val="000000"/>
                <w:sz w:val="16"/>
                <w:szCs w:val="16"/>
              </w:rPr>
              <w:t xml:space="preserve">земельный налог, по </w:t>
            </w:r>
            <w:proofErr w:type="gramStart"/>
            <w:r w:rsidRPr="00E81726">
              <w:rPr>
                <w:rFonts w:cstheme="minorHAnsi"/>
                <w:color w:val="000000"/>
                <w:sz w:val="16"/>
                <w:szCs w:val="16"/>
              </w:rPr>
              <w:t>обязательствам</w:t>
            </w:r>
            <w:proofErr w:type="gramEnd"/>
            <w:r w:rsidRPr="00E81726">
              <w:rPr>
                <w:rFonts w:cstheme="minorHAnsi"/>
                <w:color w:val="000000"/>
                <w:sz w:val="16"/>
                <w:szCs w:val="16"/>
              </w:rPr>
              <w:t xml:space="preserve"> возникшим до 01.01.11</w:t>
            </w:r>
          </w:p>
        </w:tc>
        <w:tc>
          <w:tcPr>
            <w:tcW w:w="1134"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000000"/>
                <w:sz w:val="16"/>
                <w:szCs w:val="16"/>
              </w:rPr>
            </w:pPr>
            <w:r w:rsidRPr="00E81726">
              <w:rPr>
                <w:rFonts w:cstheme="minorHAnsi"/>
                <w:color w:val="000000"/>
                <w:sz w:val="16"/>
                <w:szCs w:val="16"/>
              </w:rPr>
              <w:t>1 09 04050 10 0000 110</w:t>
            </w: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16"/>
                <w:szCs w:val="16"/>
              </w:rPr>
            </w:pPr>
          </w:p>
        </w:tc>
        <w:tc>
          <w:tcPr>
            <w:tcW w:w="708"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9A6B9F" w:rsidRPr="00E81726" w:rsidRDefault="009A6B9F" w:rsidP="00AA6F81">
            <w:pPr>
              <w:rPr>
                <w:rFonts w:cstheme="minorHAnsi"/>
                <w:color w:val="FF0000"/>
                <w:sz w:val="20"/>
                <w:szCs w:val="20"/>
              </w:rPr>
            </w:pPr>
          </w:p>
        </w:tc>
      </w:tr>
      <w:tr w:rsidR="009A6B9F" w:rsidRPr="00E81726" w:rsidTr="00AA6F81">
        <w:trPr>
          <w:gridAfter w:val="3"/>
          <w:wAfter w:w="520" w:type="dxa"/>
          <w:trHeight w:val="255"/>
        </w:trPr>
        <w:tc>
          <w:tcPr>
            <w:tcW w:w="2425" w:type="dxa"/>
            <w:tcBorders>
              <w:top w:val="nil"/>
              <w:left w:val="nil"/>
              <w:bottom w:val="nil"/>
              <w:right w:val="nil"/>
            </w:tcBorders>
            <w:shd w:val="clear" w:color="auto" w:fill="auto"/>
            <w:vAlign w:val="center"/>
          </w:tcPr>
          <w:p w:rsidR="009A6B9F" w:rsidRPr="00E81726" w:rsidRDefault="009A6B9F" w:rsidP="00AA6F81">
            <w:pPr>
              <w:ind w:firstLineChars="300" w:firstLine="600"/>
              <w:rPr>
                <w:rFonts w:cstheme="minorHAnsi"/>
                <w:color w:val="000000"/>
                <w:sz w:val="20"/>
                <w:szCs w:val="20"/>
              </w:rPr>
            </w:pPr>
          </w:p>
        </w:tc>
        <w:tc>
          <w:tcPr>
            <w:tcW w:w="1134"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708" w:type="dxa"/>
            <w:tcBorders>
              <w:top w:val="nil"/>
              <w:left w:val="nil"/>
              <w:bottom w:val="nil"/>
              <w:right w:val="nil"/>
            </w:tcBorders>
            <w:shd w:val="clear" w:color="auto" w:fill="auto"/>
            <w:vAlign w:val="center"/>
          </w:tcPr>
          <w:p w:rsidR="009A6B9F" w:rsidRPr="00E81726" w:rsidRDefault="009A6B9F" w:rsidP="00AA6F81">
            <w:pPr>
              <w:rPr>
                <w:rFonts w:cstheme="minorHAnsi"/>
                <w:color w:val="000000"/>
                <w:sz w:val="20"/>
                <w:szCs w:val="20"/>
              </w:rPr>
            </w:pPr>
          </w:p>
        </w:tc>
        <w:tc>
          <w:tcPr>
            <w:tcW w:w="851"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c>
          <w:tcPr>
            <w:tcW w:w="850" w:type="dxa"/>
            <w:gridSpan w:val="3"/>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r w:rsidR="009A6B9F" w:rsidRPr="00E81726" w:rsidTr="00AA6F81">
        <w:trPr>
          <w:gridAfter w:val="3"/>
          <w:wAfter w:w="520" w:type="dxa"/>
          <w:trHeight w:val="330"/>
        </w:trPr>
        <w:tc>
          <w:tcPr>
            <w:tcW w:w="6819" w:type="dxa"/>
            <w:gridSpan w:val="8"/>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1</w:t>
            </w:r>
            <w:proofErr w:type="gramStart"/>
            <w:r w:rsidRPr="00E81726">
              <w:rPr>
                <w:rFonts w:cstheme="minorHAnsi"/>
                <w:color w:val="000000"/>
                <w:sz w:val="20"/>
                <w:szCs w:val="20"/>
              </w:rPr>
              <w:t xml:space="preserve"> П</w:t>
            </w:r>
            <w:proofErr w:type="gramEnd"/>
            <w:r w:rsidRPr="00E81726">
              <w:rPr>
                <w:rFonts w:cstheme="minorHAnsi"/>
                <w:color w:val="000000"/>
                <w:sz w:val="20"/>
                <w:szCs w:val="20"/>
              </w:rPr>
              <w:t xml:space="preserve">о всем подстатьям соответствующей статьи кода вида доходов, указанным в </w:t>
            </w:r>
            <w:proofErr w:type="spellStart"/>
            <w:r w:rsidRPr="00E81726">
              <w:rPr>
                <w:rFonts w:cstheme="minorHAnsi"/>
                <w:color w:val="000000"/>
                <w:sz w:val="20"/>
                <w:szCs w:val="20"/>
              </w:rPr>
              <w:t>группировочном</w:t>
            </w:r>
            <w:proofErr w:type="spellEnd"/>
            <w:r w:rsidRPr="00E81726">
              <w:rPr>
                <w:rFonts w:cstheme="minorHAnsi"/>
                <w:color w:val="000000"/>
                <w:sz w:val="20"/>
                <w:szCs w:val="20"/>
              </w:rPr>
              <w:t xml:space="preserve"> коде бюджетной классификации.</w:t>
            </w:r>
          </w:p>
        </w:tc>
      </w:tr>
      <w:tr w:rsidR="009A6B9F" w:rsidRPr="00E81726" w:rsidTr="00AA6F81">
        <w:trPr>
          <w:trHeight w:val="300"/>
        </w:trPr>
        <w:tc>
          <w:tcPr>
            <w:tcW w:w="6867" w:type="dxa"/>
            <w:gridSpan w:val="9"/>
            <w:tcBorders>
              <w:top w:val="nil"/>
              <w:left w:val="nil"/>
              <w:bottom w:val="nil"/>
              <w:right w:val="nil"/>
            </w:tcBorders>
            <w:shd w:val="clear" w:color="auto" w:fill="auto"/>
            <w:vAlign w:val="bottom"/>
          </w:tcPr>
          <w:p w:rsidR="009A6B9F" w:rsidRPr="00E81726" w:rsidRDefault="009A6B9F" w:rsidP="00AA6F81">
            <w:pPr>
              <w:rPr>
                <w:rFonts w:cstheme="minorHAnsi"/>
                <w:color w:val="000000"/>
                <w:sz w:val="20"/>
                <w:szCs w:val="20"/>
              </w:rPr>
            </w:pPr>
            <w:r w:rsidRPr="00E81726">
              <w:rPr>
                <w:rFonts w:cstheme="minorHAnsi"/>
                <w:color w:val="000000"/>
                <w:sz w:val="20"/>
                <w:szCs w:val="20"/>
                <w:vertAlign w:val="superscript"/>
              </w:rPr>
              <w:t>2</w:t>
            </w:r>
            <w:r w:rsidRPr="00E81726">
              <w:rPr>
                <w:rFonts w:cstheme="minorHAnsi"/>
                <w:color w:val="000000"/>
                <w:sz w:val="20"/>
                <w:szCs w:val="20"/>
              </w:rPr>
              <w:t xml:space="preserve"> Нормативы отчислений от налоговых доходов в местные бюджеты, установленные законом области.</w:t>
            </w:r>
          </w:p>
        </w:tc>
        <w:tc>
          <w:tcPr>
            <w:tcW w:w="236" w:type="dxa"/>
            <w:tcBorders>
              <w:top w:val="nil"/>
              <w:left w:val="nil"/>
              <w:bottom w:val="nil"/>
              <w:right w:val="nil"/>
            </w:tcBorders>
            <w:shd w:val="clear" w:color="auto" w:fill="auto"/>
            <w:noWrap/>
            <w:vAlign w:val="bottom"/>
          </w:tcPr>
          <w:p w:rsidR="009A6B9F" w:rsidRPr="00E81726" w:rsidRDefault="009A6B9F" w:rsidP="00AA6F81">
            <w:pPr>
              <w:ind w:left="-297"/>
              <w:rPr>
                <w:rFonts w:cstheme="minorHAnsi"/>
                <w:b/>
                <w:bCs/>
                <w:color w:val="000000"/>
                <w:sz w:val="20"/>
                <w:szCs w:val="20"/>
              </w:rPr>
            </w:pPr>
          </w:p>
        </w:tc>
        <w:tc>
          <w:tcPr>
            <w:tcW w:w="236" w:type="dxa"/>
            <w:tcBorders>
              <w:top w:val="nil"/>
              <w:left w:val="nil"/>
              <w:bottom w:val="nil"/>
              <w:right w:val="nil"/>
            </w:tcBorders>
            <w:shd w:val="clear" w:color="auto" w:fill="auto"/>
            <w:noWrap/>
            <w:vAlign w:val="bottom"/>
          </w:tcPr>
          <w:p w:rsidR="009A6B9F" w:rsidRPr="00E81726" w:rsidRDefault="009A6B9F" w:rsidP="00AA6F81">
            <w:pPr>
              <w:rPr>
                <w:rFonts w:cstheme="minorHAnsi"/>
                <w:b/>
                <w:bCs/>
                <w:color w:val="000000"/>
                <w:sz w:val="20"/>
                <w:szCs w:val="20"/>
              </w:rPr>
            </w:pPr>
          </w:p>
        </w:tc>
      </w:tr>
    </w:tbl>
    <w:p w:rsidR="009A6B9F" w:rsidRPr="00E81726" w:rsidRDefault="009A6B9F" w:rsidP="009A6B9F">
      <w:pPr>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pStyle w:val="ConsPlusNormal"/>
        <w:outlineLvl w:val="0"/>
        <w:rPr>
          <w:rFonts w:asciiTheme="minorHAnsi" w:hAnsiTheme="minorHAnsi" w:cstheme="minorHAnsi"/>
          <w:b/>
          <w:bCs/>
        </w:rPr>
      </w:pPr>
    </w:p>
    <w:p w:rsidR="009A6B9F" w:rsidRPr="009A6B9F" w:rsidRDefault="009A6B9F" w:rsidP="009A6B9F">
      <w:pPr>
        <w:pStyle w:val="ConsPlusNormal"/>
        <w:rPr>
          <w:rFonts w:asciiTheme="minorHAnsi" w:hAnsiTheme="minorHAnsi" w:cstheme="minorHAnsi"/>
          <w:b/>
          <w:bCs/>
        </w:rPr>
      </w:pPr>
      <w:r w:rsidRPr="009A6B9F">
        <w:rPr>
          <w:rFonts w:asciiTheme="minorHAnsi" w:hAnsiTheme="minorHAnsi" w:cstheme="minorHAnsi"/>
          <w:b/>
          <w:bCs/>
        </w:rPr>
        <w:t>от 10.11.2014 г. N 127</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r>
      <w:r w:rsidRPr="009A6B9F">
        <w:rPr>
          <w:rFonts w:asciiTheme="minorHAnsi" w:hAnsiTheme="minorHAnsi" w:cstheme="minorHAnsi"/>
          <w:b/>
          <w:bCs/>
        </w:rPr>
        <w:tab/>
        <w:t>с. Олонки</w:t>
      </w:r>
    </w:p>
    <w:p w:rsidR="009A6B9F" w:rsidRPr="009A6B9F" w:rsidRDefault="009A6B9F" w:rsidP="009A6B9F">
      <w:pPr>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«Об установлении размера резервного </w:t>
      </w:r>
    </w:p>
    <w:p w:rsidR="009A6B9F" w:rsidRPr="009A6B9F" w:rsidRDefault="009A6B9F" w:rsidP="009A6B9F">
      <w:pPr>
        <w:jc w:val="both"/>
        <w:rPr>
          <w:rFonts w:cstheme="minorHAnsi"/>
          <w:sz w:val="20"/>
          <w:szCs w:val="20"/>
        </w:rPr>
      </w:pPr>
      <w:r w:rsidRPr="009A6B9F">
        <w:rPr>
          <w:rFonts w:cstheme="minorHAnsi"/>
          <w:sz w:val="20"/>
          <w:szCs w:val="20"/>
        </w:rPr>
        <w:t xml:space="preserve">фонда  МО «Олонки» на 2015 и </w:t>
      </w:r>
    </w:p>
    <w:p w:rsidR="009A6B9F" w:rsidRPr="009A6B9F" w:rsidRDefault="009A6B9F" w:rsidP="009A6B9F">
      <w:pPr>
        <w:jc w:val="both"/>
        <w:rPr>
          <w:rFonts w:cstheme="minorHAnsi"/>
          <w:sz w:val="20"/>
          <w:szCs w:val="20"/>
        </w:rPr>
      </w:pPr>
      <w:r w:rsidRPr="009A6B9F">
        <w:rPr>
          <w:rFonts w:cstheme="minorHAnsi"/>
          <w:sz w:val="20"/>
          <w:szCs w:val="20"/>
        </w:rPr>
        <w:t>плановый период 2016-2017 годы»</w:t>
      </w:r>
    </w:p>
    <w:p w:rsidR="009A6B9F" w:rsidRPr="009A6B9F" w:rsidRDefault="009A6B9F" w:rsidP="009A6B9F">
      <w:pPr>
        <w:jc w:val="both"/>
        <w:rPr>
          <w:rFonts w:cstheme="minorHAnsi"/>
          <w:sz w:val="20"/>
          <w:szCs w:val="20"/>
        </w:rPr>
      </w:pPr>
    </w:p>
    <w:p w:rsidR="009A6B9F" w:rsidRPr="009A6B9F" w:rsidRDefault="009A6B9F" w:rsidP="009A6B9F">
      <w:pPr>
        <w:ind w:firstLine="708"/>
        <w:jc w:val="both"/>
        <w:rPr>
          <w:rFonts w:cstheme="minorHAnsi"/>
          <w:sz w:val="20"/>
          <w:szCs w:val="20"/>
        </w:rPr>
      </w:pPr>
      <w:r w:rsidRPr="009A6B9F">
        <w:rPr>
          <w:rFonts w:cstheme="minorHAnsi"/>
          <w:sz w:val="20"/>
          <w:szCs w:val="20"/>
        </w:rPr>
        <w:t>Установить размер резервного фонда администрации муниципального образования «Олонки» на 2015 и плановый период 2016-2017 годы в сумме – 20 тысяч рублей.</w:t>
      </w:r>
    </w:p>
    <w:p w:rsidR="009A6B9F" w:rsidRPr="009A6B9F" w:rsidRDefault="009A6B9F" w:rsidP="009A6B9F">
      <w:pPr>
        <w:rPr>
          <w:rFonts w:cstheme="minorHAnsi"/>
          <w:sz w:val="20"/>
          <w:szCs w:val="20"/>
        </w:rPr>
      </w:pPr>
    </w:p>
    <w:p w:rsidR="009A6B9F" w:rsidRPr="009A6B9F" w:rsidRDefault="009A6B9F" w:rsidP="009A6B9F">
      <w:pPr>
        <w:rPr>
          <w:rFonts w:cstheme="minorHAnsi"/>
          <w:sz w:val="20"/>
          <w:szCs w:val="20"/>
        </w:rPr>
      </w:pPr>
      <w:r w:rsidRPr="009A6B9F">
        <w:rPr>
          <w:rFonts w:cstheme="minorHAnsi"/>
          <w:sz w:val="20"/>
          <w:szCs w:val="20"/>
        </w:rPr>
        <w:t>Глава МО «Олонки»</w:t>
      </w:r>
      <w:r w:rsidRPr="009A6B9F">
        <w:rPr>
          <w:rFonts w:cstheme="minorHAnsi"/>
          <w:sz w:val="20"/>
          <w:szCs w:val="20"/>
        </w:rPr>
        <w:tab/>
      </w:r>
      <w:r>
        <w:rPr>
          <w:rFonts w:cstheme="minorHAnsi"/>
          <w:sz w:val="20"/>
          <w:szCs w:val="20"/>
        </w:rPr>
        <w:tab/>
      </w:r>
      <w:r>
        <w:rPr>
          <w:rFonts w:cstheme="minorHAnsi"/>
          <w:sz w:val="20"/>
          <w:szCs w:val="20"/>
        </w:rPr>
        <w:tab/>
      </w:r>
      <w:r w:rsidRPr="009A6B9F">
        <w:rPr>
          <w:rFonts w:cstheme="minorHAnsi"/>
          <w:sz w:val="20"/>
          <w:szCs w:val="20"/>
        </w:rPr>
        <w:tab/>
        <w:t>С.Н. Нефедьев</w:t>
      </w:r>
    </w:p>
    <w:p w:rsidR="00AA6F81" w:rsidRDefault="00AA6F81"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РОССИЙСКАЯ ФЕДЕРАЦИЯ</w:t>
      </w:r>
    </w:p>
    <w:p w:rsidR="009A6B9F" w:rsidRPr="009A6B9F" w:rsidRDefault="009A6B9F" w:rsidP="009A6B9F">
      <w:pPr>
        <w:jc w:val="center"/>
        <w:rPr>
          <w:rFonts w:cstheme="minorHAnsi"/>
          <w:b/>
          <w:sz w:val="20"/>
          <w:szCs w:val="20"/>
        </w:rPr>
      </w:pPr>
      <w:r w:rsidRPr="009A6B9F">
        <w:rPr>
          <w:rFonts w:cstheme="minorHAnsi"/>
          <w:b/>
          <w:sz w:val="20"/>
          <w:szCs w:val="20"/>
        </w:rPr>
        <w:t>ИРКУТСКАЯ ОБЛАСТЬ</w:t>
      </w:r>
    </w:p>
    <w:p w:rsidR="009A6B9F" w:rsidRPr="009A6B9F" w:rsidRDefault="009A6B9F" w:rsidP="009A6B9F">
      <w:pPr>
        <w:jc w:val="center"/>
        <w:rPr>
          <w:rFonts w:cstheme="minorHAnsi"/>
          <w:b/>
          <w:sz w:val="20"/>
          <w:szCs w:val="20"/>
        </w:rPr>
      </w:pPr>
      <w:r w:rsidRPr="009A6B9F">
        <w:rPr>
          <w:rFonts w:cstheme="minorHAnsi"/>
          <w:b/>
          <w:sz w:val="20"/>
          <w:szCs w:val="20"/>
        </w:rPr>
        <w:t>БОХАНСКИЙ РАЙОН</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Муниципальное образование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ПОСТАНОВЛЕНИЕ</w:t>
      </w:r>
    </w:p>
    <w:p w:rsidR="009A6B9F" w:rsidRPr="009A6B9F" w:rsidRDefault="009A6B9F" w:rsidP="009A6B9F">
      <w:pPr>
        <w:rPr>
          <w:rFonts w:cstheme="minorHAnsi"/>
          <w:b/>
          <w:sz w:val="20"/>
          <w:szCs w:val="20"/>
        </w:rPr>
      </w:pPr>
    </w:p>
    <w:p w:rsidR="009A6B9F" w:rsidRPr="009A6B9F" w:rsidRDefault="009A6B9F" w:rsidP="009A6B9F">
      <w:pPr>
        <w:rPr>
          <w:rFonts w:cstheme="minorHAnsi"/>
          <w:b/>
          <w:sz w:val="20"/>
          <w:szCs w:val="20"/>
        </w:rPr>
      </w:pPr>
      <w:r w:rsidRPr="009A6B9F">
        <w:rPr>
          <w:rFonts w:cstheme="minorHAnsi"/>
          <w:b/>
          <w:sz w:val="20"/>
          <w:szCs w:val="20"/>
        </w:rPr>
        <w:t xml:space="preserve">13.11.2014 г.  №  128 </w:t>
      </w:r>
      <w:r w:rsidRPr="009A6B9F">
        <w:rPr>
          <w:rFonts w:cstheme="minorHAnsi"/>
          <w:b/>
          <w:sz w:val="20"/>
          <w:szCs w:val="20"/>
        </w:rPr>
        <w:tab/>
      </w:r>
      <w:r w:rsidRPr="009A6B9F">
        <w:rPr>
          <w:rFonts w:cstheme="minorHAnsi"/>
          <w:b/>
          <w:sz w:val="20"/>
          <w:szCs w:val="20"/>
        </w:rPr>
        <w:tab/>
        <w:t xml:space="preserve">                                             с. Олонки</w:t>
      </w:r>
    </w:p>
    <w:p w:rsidR="009A6B9F" w:rsidRPr="009A6B9F" w:rsidRDefault="009A6B9F" w:rsidP="009A6B9F">
      <w:pPr>
        <w:widowControl w:val="0"/>
        <w:autoSpaceDE w:val="0"/>
        <w:autoSpaceDN w:val="0"/>
        <w:adjustRightInd w:val="0"/>
        <w:rPr>
          <w:rFonts w:cstheme="minorHAnsi"/>
          <w:b/>
          <w:bCs/>
          <w:sz w:val="20"/>
          <w:szCs w:val="20"/>
        </w:rPr>
      </w:pPr>
    </w:p>
    <w:p w:rsidR="009A6B9F" w:rsidRPr="009A6B9F" w:rsidRDefault="009A6B9F" w:rsidP="00432FF2">
      <w:pPr>
        <w:pStyle w:val="21"/>
        <w:rPr>
          <w:rFonts w:asciiTheme="minorHAnsi" w:hAnsiTheme="minorHAnsi" w:cstheme="minorHAnsi"/>
          <w:sz w:val="20"/>
          <w:szCs w:val="20"/>
        </w:rPr>
      </w:pPr>
      <w:r w:rsidRPr="009A6B9F">
        <w:rPr>
          <w:rFonts w:asciiTheme="minorHAnsi" w:hAnsiTheme="minorHAnsi" w:cstheme="minorHAnsi"/>
          <w:sz w:val="20"/>
          <w:szCs w:val="20"/>
        </w:rPr>
        <w:t xml:space="preserve">Об утверждении  муниципальной целевой программы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 xml:space="preserve">«Развитие автомобильных дорог общего пользования </w:t>
      </w:r>
    </w:p>
    <w:p w:rsidR="009A6B9F" w:rsidRP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местного значения, обеспечение безопасности дорожного</w:t>
      </w:r>
    </w:p>
    <w:p w:rsidR="009A6B9F" w:rsidRDefault="009A6B9F" w:rsidP="00432FF2">
      <w:pPr>
        <w:autoSpaceDE w:val="0"/>
        <w:autoSpaceDN w:val="0"/>
        <w:adjustRightInd w:val="0"/>
        <w:jc w:val="both"/>
        <w:outlineLvl w:val="1"/>
        <w:rPr>
          <w:rFonts w:cstheme="minorHAnsi"/>
          <w:sz w:val="20"/>
          <w:szCs w:val="20"/>
        </w:rPr>
      </w:pPr>
      <w:r w:rsidRPr="009A6B9F">
        <w:rPr>
          <w:rFonts w:cstheme="minorHAnsi"/>
          <w:sz w:val="20"/>
          <w:szCs w:val="20"/>
        </w:rPr>
        <w:t>движения и транспортной безопасности на 2015-2017 г.г.»</w:t>
      </w:r>
    </w:p>
    <w:p w:rsidR="00E766D5" w:rsidRPr="009A6B9F" w:rsidRDefault="00E766D5" w:rsidP="009A6B9F">
      <w:pPr>
        <w:autoSpaceDE w:val="0"/>
        <w:autoSpaceDN w:val="0"/>
        <w:adjustRightInd w:val="0"/>
        <w:jc w:val="both"/>
        <w:outlineLvl w:val="1"/>
        <w:rPr>
          <w:rFonts w:cstheme="minorHAnsi"/>
          <w:sz w:val="20"/>
          <w:szCs w:val="20"/>
        </w:rPr>
      </w:pPr>
    </w:p>
    <w:p w:rsidR="009A6B9F" w:rsidRPr="009A6B9F" w:rsidRDefault="009A6B9F" w:rsidP="009A6B9F">
      <w:pPr>
        <w:jc w:val="both"/>
        <w:rPr>
          <w:rFonts w:cstheme="minorHAnsi"/>
          <w:sz w:val="20"/>
          <w:szCs w:val="20"/>
        </w:rPr>
      </w:pPr>
      <w:r w:rsidRPr="009A6B9F">
        <w:rPr>
          <w:rFonts w:cstheme="minorHAnsi"/>
          <w:color w:val="000000"/>
          <w:sz w:val="20"/>
          <w:szCs w:val="20"/>
        </w:rPr>
        <w:t xml:space="preserve">           </w:t>
      </w:r>
      <w:proofErr w:type="gramStart"/>
      <w:r w:rsidRPr="009A6B9F">
        <w:rPr>
          <w:rFonts w:cstheme="minorHAnsi"/>
          <w:color w:val="000000"/>
          <w:sz w:val="20"/>
          <w:szCs w:val="20"/>
        </w:rPr>
        <w:t>В соответствии с </w:t>
      </w:r>
      <w:r w:rsidRPr="009A6B9F">
        <w:rPr>
          <w:rFonts w:cstheme="minorHAnsi"/>
          <w:sz w:val="20"/>
          <w:szCs w:val="20"/>
        </w:rPr>
        <w:t>Указом  Президента Российской Федерации от 31 марта 2010 г. № 403 «О создании комплексной системы обеспечения безопасности населения на транспорте»,  Федеральным  законом  от 09 февраля 2007 г. № 16-ФЗ «О транспортной безопасности», Федеральным  законом  от 10 декабря 1995 года № 196-ФЗ «О безопасности дорожного движения», Федеральным  законом  от 06 октября 2003 г. № 131-ФЗ «Об общих принципах организации местного самоуправления в</w:t>
      </w:r>
      <w:proofErr w:type="gramEnd"/>
      <w:r w:rsidRPr="009A6B9F">
        <w:rPr>
          <w:rFonts w:cstheme="minorHAnsi"/>
          <w:sz w:val="20"/>
          <w:szCs w:val="20"/>
        </w:rPr>
        <w:t xml:space="preserve"> Российской Федерации»,  в целях повышения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spacing w:before="75" w:after="75"/>
        <w:jc w:val="center"/>
        <w:rPr>
          <w:rFonts w:cstheme="minorHAnsi"/>
          <w:color w:val="000000"/>
          <w:sz w:val="20"/>
          <w:szCs w:val="20"/>
        </w:rPr>
      </w:pPr>
      <w:r w:rsidRPr="009A6B9F">
        <w:rPr>
          <w:rFonts w:cstheme="minorHAnsi"/>
          <w:color w:val="000000"/>
          <w:sz w:val="20"/>
          <w:szCs w:val="20"/>
        </w:rPr>
        <w:t>ПОСТАНОВЛЯЕТ:</w:t>
      </w:r>
    </w:p>
    <w:p w:rsidR="009A6B9F" w:rsidRPr="009A6B9F" w:rsidRDefault="009A6B9F" w:rsidP="009A6B9F">
      <w:pPr>
        <w:spacing w:before="75" w:after="75"/>
        <w:rPr>
          <w:rFonts w:cstheme="minorHAnsi"/>
          <w:color w:val="000000"/>
          <w:sz w:val="20"/>
          <w:szCs w:val="20"/>
        </w:rPr>
      </w:pP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color w:val="000000"/>
          <w:sz w:val="20"/>
          <w:szCs w:val="20"/>
        </w:rPr>
      </w:pPr>
      <w:r w:rsidRPr="009A6B9F">
        <w:rPr>
          <w:rFonts w:cstheme="minorHAnsi"/>
          <w:color w:val="000000"/>
          <w:sz w:val="20"/>
          <w:szCs w:val="20"/>
        </w:rPr>
        <w:t xml:space="preserve">Утвердить муниципальную целевую программу </w:t>
      </w:r>
      <w:r w:rsidRPr="009A6B9F">
        <w:rPr>
          <w:rFonts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(далее - Программа) согласно приложению  № 1  к настоящему Постановлению.</w:t>
      </w:r>
    </w:p>
    <w:p w:rsidR="009A6B9F" w:rsidRPr="009A6B9F" w:rsidRDefault="009A6B9F" w:rsidP="009A6B9F">
      <w:pPr>
        <w:numPr>
          <w:ilvl w:val="0"/>
          <w:numId w:val="10"/>
        </w:numPr>
        <w:tabs>
          <w:tab w:val="clear" w:pos="720"/>
          <w:tab w:val="num" w:pos="0"/>
        </w:tabs>
        <w:autoSpaceDE w:val="0"/>
        <w:autoSpaceDN w:val="0"/>
        <w:adjustRightInd w:val="0"/>
        <w:ind w:left="0" w:firstLine="0"/>
        <w:jc w:val="both"/>
        <w:outlineLvl w:val="1"/>
        <w:rPr>
          <w:rFonts w:cstheme="minorHAnsi"/>
          <w:sz w:val="20"/>
          <w:szCs w:val="20"/>
        </w:rPr>
      </w:pPr>
      <w:r w:rsidRPr="009A6B9F">
        <w:rPr>
          <w:rFonts w:cstheme="minorHAnsi"/>
          <w:color w:val="000000"/>
          <w:sz w:val="20"/>
          <w:szCs w:val="20"/>
        </w:rPr>
        <w:t>Отменить с 01.01.2015 г. пункт 1 постановления № 17-1 от 22.04.2011 г. «Утверждение долгосрочной целевой программы «</w:t>
      </w:r>
      <w:r w:rsidRPr="009A6B9F">
        <w:rPr>
          <w:rFonts w:cstheme="minorHAnsi"/>
          <w:sz w:val="20"/>
          <w:szCs w:val="20"/>
        </w:rPr>
        <w:t>Развитие автомобильных дорог общего пользования, находящихся в собственности МО «Олонки» на 2011-2015 годы</w:t>
      </w:r>
      <w:r w:rsidRPr="009A6B9F">
        <w:rPr>
          <w:rFonts w:cstheme="minorHAnsi"/>
          <w:color w:val="000000"/>
          <w:sz w:val="20"/>
          <w:szCs w:val="20"/>
        </w:rPr>
        <w:t>».</w:t>
      </w:r>
    </w:p>
    <w:p w:rsidR="009A6B9F" w:rsidRPr="009A6B9F" w:rsidRDefault="009A6B9F" w:rsidP="009A6B9F">
      <w:pPr>
        <w:ind w:firstLine="360"/>
        <w:jc w:val="both"/>
        <w:rPr>
          <w:rFonts w:cstheme="minorHAnsi"/>
          <w:color w:val="000000"/>
          <w:sz w:val="20"/>
          <w:szCs w:val="20"/>
        </w:rPr>
      </w:pPr>
    </w:p>
    <w:p w:rsidR="009A6B9F" w:rsidRPr="009A6B9F" w:rsidRDefault="009A6B9F" w:rsidP="009A6B9F">
      <w:pPr>
        <w:ind w:firstLine="360"/>
        <w:jc w:val="both"/>
        <w:rPr>
          <w:rFonts w:cstheme="minorHAnsi"/>
          <w:color w:val="000000"/>
          <w:sz w:val="20"/>
          <w:szCs w:val="20"/>
        </w:rPr>
      </w:pPr>
    </w:p>
    <w:p w:rsidR="009A6B9F" w:rsidRPr="009A6B9F" w:rsidRDefault="009A6B9F" w:rsidP="009A6B9F">
      <w:pPr>
        <w:rPr>
          <w:rFonts w:cstheme="minorHAnsi"/>
          <w:sz w:val="20"/>
          <w:szCs w:val="20"/>
        </w:rPr>
      </w:pPr>
      <w:r w:rsidRPr="009A6B9F">
        <w:rPr>
          <w:rFonts w:cstheme="minorHAnsi"/>
          <w:sz w:val="20"/>
          <w:szCs w:val="20"/>
        </w:rPr>
        <w:t xml:space="preserve">Глава МО «Олонки» </w:t>
      </w:r>
      <w:r w:rsidRPr="009A6B9F">
        <w:rPr>
          <w:rFonts w:cstheme="minorHAnsi"/>
          <w:sz w:val="20"/>
          <w:szCs w:val="20"/>
        </w:rPr>
        <w:tab/>
      </w:r>
      <w:r w:rsidRPr="009A6B9F">
        <w:rPr>
          <w:rFonts w:cstheme="minorHAnsi"/>
          <w:sz w:val="20"/>
          <w:szCs w:val="20"/>
        </w:rPr>
        <w:tab/>
      </w:r>
      <w:r w:rsidRPr="009A6B9F">
        <w:rPr>
          <w:rFonts w:cstheme="minorHAnsi"/>
          <w:sz w:val="20"/>
          <w:szCs w:val="20"/>
        </w:rPr>
        <w:tab/>
      </w:r>
      <w:r w:rsidRPr="009A6B9F">
        <w:rPr>
          <w:rFonts w:cstheme="minorHAnsi"/>
          <w:sz w:val="20"/>
          <w:szCs w:val="20"/>
        </w:rPr>
        <w:tab/>
        <w:t>С.Н. Нефедьев</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Приложение </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 xml:space="preserve"> к Постановлению</w:t>
      </w:r>
    </w:p>
    <w:p w:rsidR="009A6B9F" w:rsidRPr="009A6B9F" w:rsidRDefault="009A6B9F" w:rsidP="009A6B9F">
      <w:pPr>
        <w:pStyle w:val="21"/>
        <w:ind w:left="2832"/>
        <w:rPr>
          <w:rFonts w:asciiTheme="minorHAnsi" w:hAnsiTheme="minorHAnsi" w:cstheme="minorHAnsi"/>
          <w:sz w:val="20"/>
          <w:szCs w:val="20"/>
        </w:rPr>
      </w:pPr>
      <w:r w:rsidRPr="009A6B9F">
        <w:rPr>
          <w:rFonts w:asciiTheme="minorHAnsi" w:hAnsiTheme="minorHAnsi" w:cstheme="minorHAnsi"/>
          <w:sz w:val="20"/>
          <w:szCs w:val="20"/>
        </w:rPr>
        <w:t>МО «Олонки» № 128 от 13.11.2014 г.</w:t>
      </w:r>
    </w:p>
    <w:p w:rsidR="009A6B9F" w:rsidRPr="009A6B9F" w:rsidRDefault="009A6B9F" w:rsidP="009A6B9F">
      <w:pPr>
        <w:pStyle w:val="21"/>
        <w:rPr>
          <w:rFonts w:asciiTheme="minorHAnsi" w:hAnsiTheme="minorHAnsi" w:cstheme="minorHAnsi"/>
          <w:sz w:val="20"/>
          <w:szCs w:val="20"/>
        </w:rPr>
      </w:pPr>
      <w:r w:rsidRPr="009A6B9F">
        <w:rPr>
          <w:rFonts w:asciiTheme="minorHAnsi" w:hAnsiTheme="minorHAnsi" w:cstheme="minorHAnsi"/>
          <w:sz w:val="20"/>
          <w:szCs w:val="20"/>
        </w:rPr>
        <w:t xml:space="preserve">   </w:t>
      </w:r>
    </w:p>
    <w:p w:rsidR="009A6B9F" w:rsidRPr="009A6B9F" w:rsidRDefault="009A6B9F" w:rsidP="009A6B9F">
      <w:pPr>
        <w:jc w:val="center"/>
        <w:rPr>
          <w:rFonts w:cstheme="minorHAnsi"/>
          <w:b/>
          <w:sz w:val="20"/>
          <w:szCs w:val="20"/>
        </w:rPr>
      </w:pPr>
      <w:r w:rsidRPr="009A6B9F">
        <w:rPr>
          <w:rFonts w:cstheme="minorHAnsi"/>
          <w:b/>
          <w:sz w:val="20"/>
          <w:szCs w:val="20"/>
        </w:rPr>
        <w:t xml:space="preserve">МУНИЦИПАЛЬНАЯ ЦЕЛЕВАЯ  ПРОГРАММА </w:t>
      </w:r>
    </w:p>
    <w:p w:rsidR="009A6B9F" w:rsidRPr="009A6B9F" w:rsidRDefault="009A6B9F" w:rsidP="009A6B9F">
      <w:pPr>
        <w:jc w:val="center"/>
        <w:rPr>
          <w:rFonts w:cstheme="minorHAnsi"/>
          <w:b/>
          <w:sz w:val="20"/>
          <w:szCs w:val="20"/>
        </w:rPr>
      </w:pPr>
    </w:p>
    <w:p w:rsidR="009A6B9F" w:rsidRPr="009A6B9F" w:rsidRDefault="009A6B9F" w:rsidP="009A6B9F">
      <w:pPr>
        <w:pStyle w:val="21"/>
        <w:jc w:val="center"/>
        <w:rPr>
          <w:rFonts w:asciiTheme="minorHAnsi" w:hAnsiTheme="minorHAnsi" w:cstheme="minorHAnsi"/>
          <w:b/>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jc w:val="center"/>
        <w:rPr>
          <w:rFonts w:cstheme="minorHAnsi"/>
          <w:b/>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ПАСПОРТ ПРОГРАММЫ</w:t>
      </w:r>
    </w:p>
    <w:tbl>
      <w:tblPr>
        <w:tblW w:w="0" w:type="auto"/>
        <w:tblLook w:val="00A0"/>
      </w:tblPr>
      <w:tblGrid>
        <w:gridCol w:w="1668"/>
        <w:gridCol w:w="4677"/>
      </w:tblGrid>
      <w:tr w:rsidR="009A6B9F" w:rsidRPr="009A6B9F" w:rsidTr="00432FF2">
        <w:trPr>
          <w:trHeight w:val="980"/>
        </w:trPr>
        <w:tc>
          <w:tcPr>
            <w:tcW w:w="1668" w:type="dxa"/>
          </w:tcPr>
          <w:p w:rsidR="009A6B9F" w:rsidRPr="009A6B9F" w:rsidRDefault="009A6B9F" w:rsidP="00AA6F81">
            <w:pPr>
              <w:rPr>
                <w:rFonts w:cstheme="minorHAnsi"/>
                <w:b/>
                <w:sz w:val="20"/>
                <w:szCs w:val="20"/>
              </w:rPr>
            </w:pPr>
            <w:r w:rsidRPr="009A6B9F">
              <w:rPr>
                <w:rFonts w:cstheme="minorHAnsi"/>
                <w:b/>
                <w:sz w:val="20"/>
                <w:szCs w:val="20"/>
              </w:rPr>
              <w:t>Наименование Программы</w:t>
            </w:r>
          </w:p>
        </w:tc>
        <w:tc>
          <w:tcPr>
            <w:tcW w:w="4677" w:type="dxa"/>
          </w:tcPr>
          <w:p w:rsidR="009A6B9F" w:rsidRPr="009A6B9F" w:rsidRDefault="009A6B9F" w:rsidP="00AA6F81">
            <w:pPr>
              <w:tabs>
                <w:tab w:val="left" w:pos="-1951"/>
              </w:tabs>
              <w:rPr>
                <w:rFonts w:cstheme="minorHAnsi"/>
                <w:sz w:val="20"/>
                <w:szCs w:val="20"/>
              </w:rPr>
            </w:pPr>
            <w:r w:rsidRPr="009A6B9F">
              <w:rPr>
                <w:rFonts w:cstheme="minorHAnsi"/>
                <w:sz w:val="20"/>
                <w:szCs w:val="20"/>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 </w:t>
            </w:r>
            <w:r w:rsidRPr="009A6B9F">
              <w:rPr>
                <w:rFonts w:cstheme="minorHAnsi"/>
                <w:sz w:val="20"/>
                <w:szCs w:val="20"/>
              </w:rPr>
              <w:t xml:space="preserve">(далее - Программа). </w:t>
            </w:r>
          </w:p>
        </w:tc>
      </w:tr>
      <w:tr w:rsidR="009A6B9F" w:rsidRPr="009A6B9F" w:rsidTr="00432FF2">
        <w:trPr>
          <w:trHeight w:val="1800"/>
        </w:trPr>
        <w:tc>
          <w:tcPr>
            <w:tcW w:w="1668" w:type="dxa"/>
          </w:tcPr>
          <w:p w:rsidR="009A6B9F" w:rsidRPr="009A6B9F" w:rsidRDefault="009A6B9F" w:rsidP="00AA6F81">
            <w:pPr>
              <w:rPr>
                <w:rFonts w:cstheme="minorHAnsi"/>
                <w:b/>
                <w:sz w:val="20"/>
                <w:szCs w:val="20"/>
              </w:rPr>
            </w:pPr>
            <w:r w:rsidRPr="009A6B9F">
              <w:rPr>
                <w:rFonts w:cstheme="minorHAnsi"/>
                <w:b/>
                <w:sz w:val="20"/>
                <w:szCs w:val="20"/>
              </w:rPr>
              <w:t>Основания для разработки Программы</w:t>
            </w:r>
          </w:p>
        </w:tc>
        <w:tc>
          <w:tcPr>
            <w:tcW w:w="4677" w:type="dxa"/>
          </w:tcPr>
          <w:p w:rsidR="009A6B9F" w:rsidRPr="009A6B9F" w:rsidRDefault="009A6B9F" w:rsidP="00AA6F81">
            <w:pPr>
              <w:rPr>
                <w:rFonts w:cstheme="minorHAnsi"/>
                <w:sz w:val="20"/>
                <w:szCs w:val="20"/>
              </w:rPr>
            </w:pPr>
            <w:proofErr w:type="gramStart"/>
            <w:r w:rsidRPr="009A6B9F">
              <w:rPr>
                <w:rFonts w:cstheme="minorHAnsi"/>
                <w:sz w:val="20"/>
                <w:szCs w:val="20"/>
              </w:rPr>
              <w:t>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w:t>
            </w:r>
            <w:proofErr w:type="gramEnd"/>
            <w:r w:rsidRPr="009A6B9F">
              <w:rPr>
                <w:rFonts w:cstheme="minorHAnsi"/>
                <w:sz w:val="20"/>
                <w:szCs w:val="20"/>
              </w:rPr>
              <w:t xml:space="preserve"> Федерации»,  </w:t>
            </w: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lastRenderedPageBreak/>
              <w:t>Заказчик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tc>
      </w:tr>
      <w:tr w:rsidR="009A6B9F" w:rsidRPr="009A6B9F" w:rsidTr="00432FF2">
        <w:trPr>
          <w:trHeight w:val="621"/>
        </w:trPr>
        <w:tc>
          <w:tcPr>
            <w:tcW w:w="1668" w:type="dxa"/>
          </w:tcPr>
          <w:p w:rsidR="009A6B9F" w:rsidRPr="009A6B9F" w:rsidRDefault="009A6B9F" w:rsidP="00AA6F81">
            <w:pPr>
              <w:rPr>
                <w:rFonts w:cstheme="minorHAnsi"/>
                <w:b/>
                <w:sz w:val="20"/>
                <w:szCs w:val="20"/>
              </w:rPr>
            </w:pPr>
            <w:r w:rsidRPr="009A6B9F">
              <w:rPr>
                <w:rFonts w:cstheme="minorHAnsi"/>
                <w:b/>
                <w:sz w:val="20"/>
                <w:szCs w:val="20"/>
              </w:rPr>
              <w:t>Разработчик Программы</w:t>
            </w:r>
          </w:p>
          <w:p w:rsidR="009A6B9F" w:rsidRPr="009A6B9F" w:rsidRDefault="009A6B9F" w:rsidP="00AA6F81">
            <w:pPr>
              <w:rPr>
                <w:rFonts w:cstheme="minorHAnsi"/>
                <w:b/>
                <w:sz w:val="20"/>
                <w:szCs w:val="20"/>
              </w:rPr>
            </w:pPr>
            <w:r w:rsidRPr="009A6B9F">
              <w:rPr>
                <w:rFonts w:cstheme="minorHAnsi"/>
                <w:b/>
                <w:sz w:val="20"/>
                <w:szCs w:val="20"/>
              </w:rPr>
              <w:t>Исполнители</w:t>
            </w:r>
          </w:p>
          <w:p w:rsidR="009A6B9F" w:rsidRPr="009A6B9F" w:rsidRDefault="009A6B9F" w:rsidP="00AA6F81">
            <w:pPr>
              <w:rPr>
                <w:rFonts w:cstheme="minorHAnsi"/>
                <w:b/>
                <w:sz w:val="20"/>
                <w:szCs w:val="20"/>
              </w:rPr>
            </w:pPr>
            <w:r w:rsidRPr="009A6B9F">
              <w:rPr>
                <w:rFonts w:cstheme="minorHAnsi"/>
                <w:b/>
                <w:sz w:val="20"/>
                <w:szCs w:val="20"/>
              </w:rPr>
              <w:t>мероприятий</w:t>
            </w:r>
          </w:p>
          <w:p w:rsidR="009A6B9F" w:rsidRPr="009A6B9F" w:rsidRDefault="009A6B9F" w:rsidP="00AA6F81">
            <w:pPr>
              <w:rPr>
                <w:rFonts w:cstheme="minorHAnsi"/>
                <w:b/>
                <w:sz w:val="20"/>
                <w:szCs w:val="20"/>
              </w:rPr>
            </w:pPr>
            <w:r w:rsidRPr="009A6B9F">
              <w:rPr>
                <w:rFonts w:cstheme="minorHAnsi"/>
                <w:b/>
                <w:sz w:val="20"/>
                <w:szCs w:val="20"/>
              </w:rPr>
              <w:t>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w:t>
            </w:r>
            <w:r w:rsidRPr="009A6B9F">
              <w:rPr>
                <w:rFonts w:cstheme="minorHAnsi"/>
                <w:color w:val="000000"/>
                <w:sz w:val="20"/>
                <w:szCs w:val="20"/>
              </w:rPr>
              <w:t>муниципального образования «Олонки»</w:t>
            </w:r>
          </w:p>
          <w:p w:rsidR="009A6B9F" w:rsidRPr="009A6B9F" w:rsidRDefault="009A6B9F" w:rsidP="00AA6F81">
            <w:pPr>
              <w:jc w:val="both"/>
              <w:rPr>
                <w:rFonts w:cstheme="minorHAnsi"/>
                <w:sz w:val="20"/>
                <w:szCs w:val="20"/>
              </w:rPr>
            </w:pPr>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Цель Программы</w:t>
            </w:r>
          </w:p>
        </w:tc>
        <w:tc>
          <w:tcPr>
            <w:tcW w:w="4677" w:type="dxa"/>
          </w:tcPr>
          <w:p w:rsidR="009A6B9F" w:rsidRPr="009A6B9F" w:rsidRDefault="009A6B9F" w:rsidP="00AA6F81">
            <w:pPr>
              <w:jc w:val="both"/>
              <w:rPr>
                <w:rFonts w:cstheme="minorHAnsi"/>
                <w:sz w:val="20"/>
                <w:szCs w:val="20"/>
              </w:rPr>
            </w:pPr>
            <w:proofErr w:type="gramStart"/>
            <w:r w:rsidRPr="009A6B9F">
              <w:rPr>
                <w:rFonts w:cstheme="minorHAnsi"/>
                <w:sz w:val="20"/>
                <w:szCs w:val="20"/>
              </w:rPr>
              <w:t>Реализация мероприятий по снижению уровня аварийности на автодорогах населенных пунктов МО «</w:t>
            </w:r>
            <w:r w:rsidRPr="009A6B9F">
              <w:rPr>
                <w:rFonts w:cstheme="minorHAnsi"/>
                <w:color w:val="000000"/>
                <w:sz w:val="20"/>
                <w:szCs w:val="20"/>
              </w:rPr>
              <w:t>Олонки</w:t>
            </w:r>
            <w:r w:rsidRPr="009A6B9F">
              <w:rPr>
                <w:rFonts w:cstheme="minorHAnsi"/>
                <w:sz w:val="20"/>
                <w:szCs w:val="20"/>
              </w:rPr>
              <w:t>»,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roofErr w:type="gramEnd"/>
          </w:p>
        </w:tc>
      </w:tr>
      <w:tr w:rsidR="009A6B9F" w:rsidRPr="009A6B9F" w:rsidTr="00432FF2">
        <w:trPr>
          <w:trHeight w:val="540"/>
        </w:trPr>
        <w:tc>
          <w:tcPr>
            <w:tcW w:w="1668" w:type="dxa"/>
          </w:tcPr>
          <w:p w:rsidR="009A6B9F" w:rsidRPr="009A6B9F" w:rsidRDefault="009A6B9F" w:rsidP="00AA6F81">
            <w:pPr>
              <w:rPr>
                <w:rFonts w:cstheme="minorHAnsi"/>
                <w:b/>
                <w:sz w:val="20"/>
                <w:szCs w:val="20"/>
              </w:rPr>
            </w:pPr>
            <w:r w:rsidRPr="009A6B9F">
              <w:rPr>
                <w:rFonts w:cstheme="minorHAnsi"/>
                <w:b/>
                <w:sz w:val="20"/>
                <w:szCs w:val="20"/>
              </w:rPr>
              <w:t>Задачи Программы</w:t>
            </w:r>
          </w:p>
        </w:tc>
        <w:tc>
          <w:tcPr>
            <w:tcW w:w="4677" w:type="dxa"/>
          </w:tcPr>
          <w:p w:rsidR="009A6B9F" w:rsidRPr="009A6B9F" w:rsidRDefault="009A6B9F" w:rsidP="00AA6F81">
            <w:pPr>
              <w:jc w:val="both"/>
              <w:rPr>
                <w:rFonts w:cstheme="minorHAnsi"/>
                <w:sz w:val="20"/>
                <w:szCs w:val="20"/>
              </w:rPr>
            </w:pPr>
            <w:r w:rsidRPr="009A6B9F">
              <w:rPr>
                <w:rFonts w:cstheme="minorHAnsi"/>
                <w:sz w:val="20"/>
                <w:szCs w:val="20"/>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9A6B9F" w:rsidRPr="009A6B9F" w:rsidTr="00432FF2">
        <w:trPr>
          <w:trHeight w:val="90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Сроки реализации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2015 - 2017 годы</w:t>
            </w:r>
          </w:p>
        </w:tc>
      </w:tr>
      <w:tr w:rsidR="009A6B9F" w:rsidRPr="009A6B9F" w:rsidTr="00432FF2">
        <w:trPr>
          <w:trHeight w:val="680"/>
        </w:trPr>
        <w:tc>
          <w:tcPr>
            <w:tcW w:w="1668"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Структура Программы</w:t>
            </w:r>
          </w:p>
        </w:tc>
        <w:tc>
          <w:tcPr>
            <w:tcW w:w="4677" w:type="dxa"/>
          </w:tcPr>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Паспорт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1. Общие положения.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2. Основные угрозы безопасности населения на транспорте.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3. Цели и задачи Программы.</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4. Программные мероприятия.</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lastRenderedPageBreak/>
              <w:t>5. Нормативное обеспечение.</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6. Механизм реализации Программы, организация управления и </w:t>
            </w:r>
            <w:proofErr w:type="gramStart"/>
            <w:r w:rsidRPr="009A6B9F">
              <w:rPr>
                <w:rFonts w:asciiTheme="minorHAnsi" w:hAnsiTheme="minorHAnsi" w:cstheme="minorHAnsi"/>
                <w:sz w:val="20"/>
                <w:szCs w:val="20"/>
              </w:rPr>
              <w:t>контроль за</w:t>
            </w:r>
            <w:proofErr w:type="gramEnd"/>
            <w:r w:rsidRPr="009A6B9F">
              <w:rPr>
                <w:rFonts w:asciiTheme="minorHAnsi" w:hAnsiTheme="minorHAnsi" w:cstheme="minorHAnsi"/>
                <w:sz w:val="20"/>
                <w:szCs w:val="20"/>
              </w:rPr>
              <w:t xml:space="preserve"> ходом ее реализации.</w:t>
            </w:r>
          </w:p>
          <w:p w:rsidR="009A6B9F" w:rsidRPr="009A6B9F" w:rsidRDefault="009A6B9F" w:rsidP="00AA6F81">
            <w:pPr>
              <w:pStyle w:val="21"/>
              <w:rPr>
                <w:rFonts w:asciiTheme="minorHAnsi" w:hAnsiTheme="minorHAnsi" w:cstheme="minorHAnsi"/>
                <w:sz w:val="20"/>
                <w:szCs w:val="20"/>
              </w:rPr>
            </w:pPr>
            <w:r w:rsidRPr="009A6B9F">
              <w:rPr>
                <w:rFonts w:asciiTheme="minorHAnsi" w:hAnsiTheme="minorHAnsi" w:cstheme="minorHAnsi"/>
                <w:sz w:val="20"/>
                <w:szCs w:val="20"/>
              </w:rPr>
              <w:t xml:space="preserve">Методика оценки эффективности целевой Программы. </w:t>
            </w:r>
          </w:p>
        </w:tc>
      </w:tr>
    </w:tbl>
    <w:p w:rsidR="009A6B9F" w:rsidRPr="009A6B9F" w:rsidRDefault="009A6B9F" w:rsidP="009A6B9F">
      <w:pPr>
        <w:pStyle w:val="21"/>
        <w:jc w:val="center"/>
        <w:rPr>
          <w:rFonts w:asciiTheme="minorHAnsi" w:hAnsiTheme="minorHAnsi"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1. Общие положения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Муниципальная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cstheme="minorHAnsi"/>
          <w:color w:val="000000"/>
          <w:sz w:val="20"/>
          <w:szCs w:val="20"/>
        </w:rPr>
        <w:t xml:space="preserve"> в муниципальном образовании «Олонки»</w:t>
      </w:r>
      <w:r w:rsidRPr="009A6B9F">
        <w:rPr>
          <w:rFonts w:cstheme="minorHAnsi"/>
          <w:sz w:val="20"/>
          <w:szCs w:val="20"/>
        </w:rPr>
        <w:t xml:space="preserve"> (далее  -  Программа) создается в соответствии с 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09 февраля 2007 г. № 16-ФЗ «О транспортной</w:t>
      </w:r>
      <w:proofErr w:type="gramEnd"/>
      <w:r w:rsidRPr="009A6B9F">
        <w:rPr>
          <w:rFonts w:cstheme="minorHAnsi"/>
          <w:sz w:val="20"/>
          <w:szCs w:val="20"/>
        </w:rPr>
        <w:t xml:space="preserve"> безопасности», Федеральным законом от 10 декабря 1995 года № 196-ФЗ «О безопасности дорожного движения».</w:t>
      </w:r>
    </w:p>
    <w:p w:rsidR="009A6B9F" w:rsidRPr="009A6B9F" w:rsidRDefault="009A6B9F" w:rsidP="009A6B9F">
      <w:pPr>
        <w:jc w:val="both"/>
        <w:rPr>
          <w:rFonts w:cstheme="minorHAnsi"/>
          <w:sz w:val="20"/>
          <w:szCs w:val="20"/>
        </w:rPr>
      </w:pPr>
      <w:r w:rsidRPr="009A6B9F">
        <w:rPr>
          <w:rFonts w:cstheme="minorHAnsi"/>
          <w:sz w:val="20"/>
          <w:szCs w:val="20"/>
        </w:rPr>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9A6B9F" w:rsidRPr="009A6B9F" w:rsidRDefault="009A6B9F" w:rsidP="009A6B9F">
      <w:pPr>
        <w:jc w:val="both"/>
        <w:rPr>
          <w:rFonts w:cstheme="minorHAnsi"/>
          <w:sz w:val="20"/>
          <w:szCs w:val="20"/>
        </w:rPr>
      </w:pPr>
      <w:r w:rsidRPr="009A6B9F">
        <w:rPr>
          <w:rFonts w:cstheme="minorHAnsi"/>
          <w:sz w:val="20"/>
          <w:szCs w:val="20"/>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2. Основные угрозы безопасности населения на транспорте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i/>
          <w:sz w:val="20"/>
          <w:szCs w:val="20"/>
        </w:rPr>
      </w:pPr>
      <w:r w:rsidRPr="009A6B9F">
        <w:rPr>
          <w:rFonts w:cstheme="minorHAnsi"/>
          <w:i/>
          <w:sz w:val="20"/>
          <w:szCs w:val="20"/>
        </w:rPr>
        <w:t xml:space="preserve">     Основными  угрозами безопасности  населения  являются: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совершения  актов  незаконного вмешательства, в том числе террористической направленности;</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угрозы техногенного и природного характера;</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нарушение правил дорожного движения;</w:t>
      </w:r>
    </w:p>
    <w:p w:rsidR="009A6B9F" w:rsidRPr="009A6B9F" w:rsidRDefault="009A6B9F" w:rsidP="009A6B9F">
      <w:pPr>
        <w:numPr>
          <w:ilvl w:val="0"/>
          <w:numId w:val="9"/>
        </w:numPr>
        <w:jc w:val="both"/>
        <w:rPr>
          <w:rFonts w:cstheme="minorHAnsi"/>
          <w:sz w:val="20"/>
          <w:szCs w:val="20"/>
        </w:rPr>
      </w:pPr>
      <w:r w:rsidRPr="009A6B9F">
        <w:rPr>
          <w:rFonts w:cstheme="minorHAnsi"/>
          <w:sz w:val="20"/>
          <w:szCs w:val="20"/>
        </w:rPr>
        <w:t xml:space="preserve">несоответствие состояния дорог </w:t>
      </w:r>
      <w:proofErr w:type="spellStart"/>
      <w:r w:rsidRPr="009A6B9F">
        <w:rPr>
          <w:rFonts w:cstheme="minorHAnsi"/>
          <w:sz w:val="20"/>
          <w:szCs w:val="20"/>
        </w:rPr>
        <w:t>ГОСТу</w:t>
      </w:r>
      <w:proofErr w:type="spellEnd"/>
      <w:r w:rsidRPr="009A6B9F">
        <w:rPr>
          <w:rFonts w:cstheme="minorHAnsi"/>
          <w:sz w:val="20"/>
          <w:szCs w:val="20"/>
        </w:rPr>
        <w:t>.</w:t>
      </w:r>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Основными  способами  противодействия  угрозам  являются: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lastRenderedPageBreak/>
        <w:t>совершенствование муниципальной системы управления безопасностью дорожного движения;</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актов  незаконного  вмешательства,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пресечение   актов   незаконного   вмешательства,  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предупреждение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ликвидация   чрезвычайных   ситуаций  природного  и  техногенного   характера;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8"/>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pStyle w:val="HTML"/>
        <w:jc w:val="both"/>
        <w:rPr>
          <w:rFonts w:asciiTheme="minorHAnsi" w:hAnsiTheme="minorHAnsi" w:cstheme="minorHAnsi"/>
        </w:rPr>
      </w:pPr>
    </w:p>
    <w:p w:rsidR="009A6B9F" w:rsidRPr="009A6B9F" w:rsidRDefault="009A6B9F" w:rsidP="009A6B9F">
      <w:pPr>
        <w:jc w:val="center"/>
        <w:rPr>
          <w:rFonts w:cstheme="minorHAnsi"/>
          <w:b/>
          <w:sz w:val="20"/>
          <w:szCs w:val="20"/>
        </w:rPr>
      </w:pPr>
      <w:r w:rsidRPr="009A6B9F">
        <w:rPr>
          <w:rFonts w:cstheme="minorHAnsi"/>
          <w:b/>
          <w:sz w:val="20"/>
          <w:szCs w:val="20"/>
        </w:rPr>
        <w:t>3. Цели и задачи Программы</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 xml:space="preserve">     </w:t>
      </w:r>
      <w:proofErr w:type="gramStart"/>
      <w:r w:rsidRPr="009A6B9F">
        <w:rPr>
          <w:rFonts w:cstheme="minorHAnsi"/>
          <w:sz w:val="20"/>
          <w:szCs w:val="20"/>
        </w:rPr>
        <w:t>Целью  Программы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w:t>
      </w:r>
      <w:r w:rsidRPr="009A6B9F">
        <w:rPr>
          <w:rFonts w:cstheme="minorHAnsi"/>
          <w:color w:val="000000"/>
          <w:sz w:val="20"/>
          <w:szCs w:val="20"/>
        </w:rPr>
        <w:t>Олонки</w:t>
      </w:r>
      <w:r w:rsidRPr="009A6B9F">
        <w:rPr>
          <w:rFonts w:cstheme="minorHAnsi"/>
          <w:sz w:val="20"/>
          <w:szCs w:val="20"/>
        </w:rPr>
        <w:t>»,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roofErr w:type="gramEnd"/>
    </w:p>
    <w:p w:rsidR="009A6B9F" w:rsidRPr="009A6B9F" w:rsidRDefault="009A6B9F" w:rsidP="009A6B9F">
      <w:pPr>
        <w:jc w:val="both"/>
        <w:rPr>
          <w:rFonts w:cstheme="minorHAnsi"/>
          <w:i/>
          <w:sz w:val="20"/>
          <w:szCs w:val="20"/>
        </w:rPr>
      </w:pPr>
      <w:r w:rsidRPr="009A6B9F">
        <w:rPr>
          <w:rFonts w:cstheme="minorHAnsi"/>
          <w:sz w:val="20"/>
          <w:szCs w:val="20"/>
        </w:rPr>
        <w:t xml:space="preserve">     </w:t>
      </w:r>
      <w:r w:rsidRPr="009A6B9F">
        <w:rPr>
          <w:rFonts w:cstheme="minorHAnsi"/>
          <w:i/>
          <w:sz w:val="20"/>
          <w:szCs w:val="20"/>
        </w:rPr>
        <w:t>Задачами Программы являются:</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создание   и   внедрение  системы  информирования  и оповещения населения на транспорте;</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lastRenderedPageBreak/>
        <w:t>повышение эффективности пропаганды безопасности дорожного движения, контрольно-надзорной деятельности;</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совершенствование системы обучения правилам безопасного поведения на улицах и дорогах не только детей, но и лиц пожилого возраста;</w:t>
      </w:r>
    </w:p>
    <w:p w:rsidR="009A6B9F" w:rsidRPr="009A6B9F" w:rsidRDefault="009A6B9F" w:rsidP="009A6B9F">
      <w:pPr>
        <w:numPr>
          <w:ilvl w:val="0"/>
          <w:numId w:val="7"/>
        </w:numPr>
        <w:jc w:val="both"/>
        <w:rPr>
          <w:rFonts w:cstheme="minorHAnsi"/>
          <w:sz w:val="20"/>
          <w:szCs w:val="20"/>
        </w:rPr>
      </w:pPr>
      <w:r w:rsidRPr="009A6B9F">
        <w:rPr>
          <w:rFonts w:cstheme="minorHAnsi"/>
          <w:sz w:val="20"/>
          <w:szCs w:val="20"/>
        </w:rPr>
        <w:t>развитие и совершенствование территориальной сети дорог.</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4. Программные мероприятия</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b/>
          <w:sz w:val="20"/>
          <w:szCs w:val="20"/>
        </w:rPr>
        <w:tab/>
      </w:r>
      <w:r w:rsidRPr="009A6B9F">
        <w:rPr>
          <w:rFonts w:cstheme="minorHAnsi"/>
          <w:sz w:val="20"/>
          <w:szCs w:val="20"/>
        </w:rPr>
        <w:t>Программные мероприятия приведены в приложении к Программе.</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sz w:val="20"/>
          <w:szCs w:val="20"/>
        </w:rPr>
      </w:pPr>
      <w:r w:rsidRPr="009A6B9F">
        <w:rPr>
          <w:rFonts w:cstheme="minorHAnsi"/>
          <w:b/>
          <w:sz w:val="20"/>
          <w:szCs w:val="20"/>
        </w:rPr>
        <w:t>5. Нормативное обеспечение</w:t>
      </w:r>
    </w:p>
    <w:p w:rsidR="009A6B9F" w:rsidRPr="009A6B9F" w:rsidRDefault="009A6B9F" w:rsidP="009A6B9F">
      <w:pPr>
        <w:jc w:val="both"/>
        <w:rPr>
          <w:rFonts w:cstheme="minorHAnsi"/>
          <w:sz w:val="20"/>
          <w:szCs w:val="20"/>
        </w:rPr>
      </w:pPr>
    </w:p>
    <w:p w:rsidR="009A6B9F" w:rsidRPr="009A6B9F" w:rsidRDefault="009A6B9F" w:rsidP="009A6B9F">
      <w:pPr>
        <w:jc w:val="both"/>
        <w:rPr>
          <w:rFonts w:cstheme="minorHAnsi"/>
          <w:sz w:val="20"/>
          <w:szCs w:val="20"/>
        </w:rPr>
      </w:pPr>
      <w:r w:rsidRPr="009A6B9F">
        <w:rPr>
          <w:rFonts w:cstheme="minorHAnsi"/>
          <w:sz w:val="20"/>
          <w:szCs w:val="20"/>
        </w:rPr>
        <w:tab/>
        <w:t xml:space="preserve">Выполнение мероприятий программы осуществляется в соответствии </w:t>
      </w:r>
      <w:proofErr w:type="gramStart"/>
      <w:r w:rsidRPr="009A6B9F">
        <w:rPr>
          <w:rFonts w:cstheme="minorHAnsi"/>
          <w:sz w:val="20"/>
          <w:szCs w:val="20"/>
        </w:rPr>
        <w:t>с</w:t>
      </w:r>
      <w:proofErr w:type="gramEnd"/>
      <w:r w:rsidRPr="009A6B9F">
        <w:rPr>
          <w:rFonts w:cstheme="minorHAnsi"/>
          <w:sz w:val="20"/>
          <w:szCs w:val="20"/>
        </w:rPr>
        <w:t xml:space="preserve"> </w:t>
      </w:r>
    </w:p>
    <w:p w:rsidR="009A6B9F" w:rsidRPr="009A6B9F" w:rsidRDefault="009A6B9F" w:rsidP="009A6B9F">
      <w:pPr>
        <w:jc w:val="both"/>
        <w:rPr>
          <w:rFonts w:cstheme="minorHAnsi"/>
          <w:sz w:val="20"/>
          <w:szCs w:val="20"/>
        </w:rPr>
      </w:pPr>
      <w:proofErr w:type="gramStart"/>
      <w:r w:rsidRPr="009A6B9F">
        <w:rPr>
          <w:rFonts w:cstheme="minorHAnsi"/>
          <w:sz w:val="20"/>
          <w:szCs w:val="20"/>
        </w:rPr>
        <w:t>Указом Президента Российской Федерации от 31 марта 2010 г. N 403 "О создании комплексной системы обеспечения безопасности населения на транспорте", Федеральным  законом  от 10 декабря 1995 года № 196-ФЗ «О безопасности дорожного движения», 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w:t>
      </w:r>
      <w:proofErr w:type="gramEnd"/>
      <w:r w:rsidRPr="009A6B9F">
        <w:rPr>
          <w:rFonts w:cstheme="minorHAnsi"/>
          <w:sz w:val="20"/>
          <w:szCs w:val="20"/>
        </w:rPr>
        <w:t xml:space="preserve"> нормативными правовыми актами.</w:t>
      </w:r>
    </w:p>
    <w:p w:rsidR="009A6B9F" w:rsidRPr="009A6B9F" w:rsidRDefault="009A6B9F" w:rsidP="009A6B9F">
      <w:pPr>
        <w:jc w:val="both"/>
        <w:rPr>
          <w:rFonts w:cstheme="minorHAnsi"/>
          <w:sz w:val="20"/>
          <w:szCs w:val="20"/>
        </w:rPr>
      </w:pPr>
    </w:p>
    <w:p w:rsidR="009A6B9F" w:rsidRPr="009A6B9F" w:rsidRDefault="009A6B9F" w:rsidP="009A6B9F">
      <w:pPr>
        <w:jc w:val="center"/>
        <w:rPr>
          <w:rFonts w:cstheme="minorHAnsi"/>
          <w:b/>
          <w:color w:val="000000"/>
          <w:sz w:val="20"/>
          <w:szCs w:val="20"/>
        </w:rPr>
      </w:pPr>
      <w:r w:rsidRPr="009A6B9F">
        <w:rPr>
          <w:rFonts w:cstheme="minorHAnsi"/>
          <w:b/>
          <w:color w:val="000000"/>
          <w:sz w:val="20"/>
          <w:szCs w:val="20"/>
        </w:rPr>
        <w:t xml:space="preserve">6. Механизм реализации Программы, организация управления и </w:t>
      </w:r>
      <w:proofErr w:type="gramStart"/>
      <w:r w:rsidRPr="009A6B9F">
        <w:rPr>
          <w:rFonts w:cstheme="minorHAnsi"/>
          <w:b/>
          <w:color w:val="000000"/>
          <w:sz w:val="20"/>
          <w:szCs w:val="20"/>
        </w:rPr>
        <w:t>контроль за</w:t>
      </w:r>
      <w:proofErr w:type="gramEnd"/>
      <w:r w:rsidRPr="009A6B9F">
        <w:rPr>
          <w:rFonts w:cstheme="minorHAnsi"/>
          <w:b/>
          <w:color w:val="000000"/>
          <w:sz w:val="20"/>
          <w:szCs w:val="20"/>
        </w:rPr>
        <w:t xml:space="preserve"> ходом её реализации </w:t>
      </w:r>
    </w:p>
    <w:p w:rsidR="009A6B9F" w:rsidRPr="009A6B9F" w:rsidRDefault="009A6B9F" w:rsidP="009A6B9F">
      <w:pPr>
        <w:jc w:val="center"/>
        <w:rPr>
          <w:rFonts w:cstheme="minorHAnsi"/>
          <w:b/>
          <w:sz w:val="20"/>
          <w:szCs w:val="20"/>
        </w:rPr>
      </w:pPr>
    </w:p>
    <w:p w:rsidR="009A6B9F" w:rsidRPr="009A6B9F" w:rsidRDefault="009A6B9F" w:rsidP="009A6B9F">
      <w:pPr>
        <w:ind w:firstLine="540"/>
        <w:jc w:val="both"/>
        <w:rPr>
          <w:rFonts w:cstheme="minorHAnsi"/>
          <w:color w:val="000000"/>
          <w:sz w:val="20"/>
          <w:szCs w:val="20"/>
        </w:rPr>
      </w:pPr>
      <w:proofErr w:type="gramStart"/>
      <w:r w:rsidRPr="009A6B9F">
        <w:rPr>
          <w:rFonts w:cstheme="minorHAnsi"/>
          <w:color w:val="000000"/>
          <w:sz w:val="20"/>
          <w:szCs w:val="20"/>
        </w:rPr>
        <w:t>Контроль за</w:t>
      </w:r>
      <w:proofErr w:type="gramEnd"/>
      <w:r w:rsidRPr="009A6B9F">
        <w:rPr>
          <w:rFonts w:cstheme="minorHAnsi"/>
          <w:color w:val="000000"/>
          <w:sz w:val="20"/>
          <w:szCs w:val="20"/>
        </w:rPr>
        <w:t xml:space="preserve"> реализацией Программы осуществляет Глава администрации муниципального образования «Олонки».</w:t>
      </w:r>
    </w:p>
    <w:p w:rsidR="009A6B9F" w:rsidRPr="009A6B9F" w:rsidRDefault="009A6B9F" w:rsidP="009A6B9F">
      <w:pPr>
        <w:ind w:firstLine="540"/>
        <w:jc w:val="both"/>
        <w:rPr>
          <w:rFonts w:cstheme="minorHAnsi"/>
          <w:sz w:val="20"/>
          <w:szCs w:val="20"/>
        </w:rPr>
      </w:pPr>
      <w:r w:rsidRPr="009A6B9F">
        <w:rPr>
          <w:rFonts w:cstheme="minorHAnsi"/>
          <w:color w:val="000000"/>
          <w:sz w:val="20"/>
          <w:szCs w:val="20"/>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w:t>
      </w:r>
      <w:proofErr w:type="gramStart"/>
      <w:r w:rsidRPr="009A6B9F">
        <w:rPr>
          <w:rFonts w:cstheme="minorHAnsi"/>
          <w:color w:val="000000"/>
          <w:sz w:val="20"/>
          <w:szCs w:val="20"/>
        </w:rPr>
        <w:t>дств с п</w:t>
      </w:r>
      <w:proofErr w:type="gramEnd"/>
      <w:r w:rsidRPr="009A6B9F">
        <w:rPr>
          <w:rFonts w:cstheme="minorHAnsi"/>
          <w:color w:val="000000"/>
          <w:sz w:val="20"/>
          <w:szCs w:val="20"/>
        </w:rPr>
        <w:t>ереброской части расходов с одного мероприятия на другое.</w:t>
      </w:r>
    </w:p>
    <w:p w:rsidR="009A6B9F" w:rsidRPr="009A6B9F" w:rsidRDefault="009A6B9F" w:rsidP="009A6B9F">
      <w:pPr>
        <w:ind w:firstLine="709"/>
        <w:jc w:val="right"/>
        <w:rPr>
          <w:rFonts w:cstheme="minorHAnsi"/>
          <w:sz w:val="20"/>
          <w:szCs w:val="20"/>
        </w:rPr>
      </w:pPr>
    </w:p>
    <w:p w:rsidR="009A6B9F" w:rsidRPr="009A6B9F" w:rsidRDefault="009A6B9F" w:rsidP="009A6B9F">
      <w:pPr>
        <w:pStyle w:val="21"/>
        <w:ind w:left="284"/>
        <w:jc w:val="both"/>
        <w:rPr>
          <w:rFonts w:asciiTheme="minorHAnsi" w:hAnsiTheme="minorHAnsi" w:cstheme="minorHAnsi"/>
          <w:sz w:val="20"/>
          <w:szCs w:val="20"/>
        </w:rPr>
      </w:pPr>
      <w:r w:rsidRPr="009A6B9F">
        <w:rPr>
          <w:rFonts w:asciiTheme="minorHAnsi" w:hAnsiTheme="minorHAnsi" w:cstheme="minorHAnsi"/>
          <w:sz w:val="20"/>
          <w:szCs w:val="20"/>
        </w:rPr>
        <w:t xml:space="preserve">Приложение к муниципальной целевой Программе ««Развитие автомобильных дорог общего пользования местного значения,  обеспечение безопасности дорожного движения и транспортной </w:t>
      </w:r>
      <w:r w:rsidRPr="009A6B9F">
        <w:rPr>
          <w:rFonts w:asciiTheme="minorHAnsi" w:hAnsiTheme="minorHAnsi" w:cstheme="minorHAnsi"/>
          <w:sz w:val="20"/>
          <w:szCs w:val="20"/>
        </w:rPr>
        <w:lastRenderedPageBreak/>
        <w:t>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9A6B9F" w:rsidRPr="009A6B9F" w:rsidRDefault="009A6B9F" w:rsidP="009A6B9F">
      <w:pPr>
        <w:ind w:left="284" w:firstLine="5296"/>
        <w:rPr>
          <w:rFonts w:cstheme="minorHAnsi"/>
          <w:sz w:val="20"/>
          <w:szCs w:val="20"/>
        </w:rPr>
      </w:pP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ПЛАН</w:t>
      </w:r>
    </w:p>
    <w:p w:rsidR="009A6B9F" w:rsidRPr="009A6B9F" w:rsidRDefault="009A6B9F" w:rsidP="009A6B9F">
      <w:pPr>
        <w:pStyle w:val="21"/>
        <w:jc w:val="center"/>
        <w:rPr>
          <w:rFonts w:asciiTheme="minorHAnsi" w:hAnsiTheme="minorHAnsi" w:cstheme="minorHAnsi"/>
          <w:sz w:val="20"/>
          <w:szCs w:val="20"/>
        </w:rPr>
      </w:pPr>
      <w:r w:rsidRPr="009A6B9F">
        <w:rPr>
          <w:rFonts w:asciiTheme="minorHAnsi" w:hAnsiTheme="minorHAnsi" w:cstheme="minorHAnsi"/>
          <w:sz w:val="20"/>
          <w:szCs w:val="20"/>
        </w:rPr>
        <w:t>мероприятий  муниципальной целевой  программы</w:t>
      </w:r>
    </w:p>
    <w:p w:rsidR="009A6B9F" w:rsidRDefault="009A6B9F" w:rsidP="009A6B9F">
      <w:pPr>
        <w:pStyle w:val="21"/>
        <w:jc w:val="center"/>
        <w:rPr>
          <w:rFonts w:asciiTheme="minorHAnsi" w:hAnsiTheme="minorHAnsi" w:cstheme="minorHAnsi"/>
          <w:color w:val="000000"/>
          <w:sz w:val="20"/>
          <w:szCs w:val="20"/>
        </w:rPr>
      </w:pPr>
      <w:r w:rsidRPr="009A6B9F">
        <w:rPr>
          <w:rFonts w:asciiTheme="minorHAnsi" w:hAnsiTheme="minorHAnsi" w:cstheme="minorHAnsi"/>
          <w:sz w:val="20"/>
          <w:szCs w:val="20"/>
        </w:rPr>
        <w:t>«Развитие автомобильных дорог общего пользования местного значения,  обеспечение безопасности дорожного движения и транспортной безопасности на 2015-2017 г.г.</w:t>
      </w:r>
      <w:r w:rsidRPr="009A6B9F">
        <w:rPr>
          <w:rFonts w:asciiTheme="minorHAnsi" w:hAnsiTheme="minorHAnsi" w:cstheme="minorHAnsi"/>
          <w:color w:val="000000"/>
          <w:sz w:val="20"/>
          <w:szCs w:val="20"/>
        </w:rPr>
        <w:t xml:space="preserve"> в муниципальном образовании «Олонки»</w:t>
      </w:r>
    </w:p>
    <w:p w:rsidR="00AA6F81" w:rsidRPr="009A6B9F" w:rsidRDefault="00AA6F81" w:rsidP="009A6B9F">
      <w:pPr>
        <w:pStyle w:val="21"/>
        <w:jc w:val="center"/>
        <w:rPr>
          <w:rFonts w:asciiTheme="minorHAnsi" w:hAnsiTheme="minorHAnsi" w:cstheme="minorHAnsi"/>
          <w:sz w:val="20"/>
          <w:szCs w:val="2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53"/>
        <w:gridCol w:w="2153"/>
        <w:gridCol w:w="711"/>
        <w:gridCol w:w="995"/>
        <w:gridCol w:w="853"/>
        <w:gridCol w:w="711"/>
        <w:gridCol w:w="711"/>
      </w:tblGrid>
      <w:tr w:rsidR="009A6B9F" w:rsidRPr="009A6B9F" w:rsidTr="009A6B9F">
        <w:trPr>
          <w:trHeight w:val="1000"/>
        </w:trPr>
        <w:tc>
          <w:tcPr>
            <w:tcW w:w="584"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 </w:t>
            </w:r>
            <w:proofErr w:type="spellStart"/>
            <w:proofErr w:type="gramStart"/>
            <w:r w:rsidRPr="009A6B9F">
              <w:rPr>
                <w:rFonts w:cstheme="minorHAnsi"/>
                <w:sz w:val="20"/>
                <w:szCs w:val="20"/>
              </w:rPr>
              <w:t>п</w:t>
            </w:r>
            <w:proofErr w:type="spellEnd"/>
            <w:proofErr w:type="gramEnd"/>
            <w:r w:rsidRPr="009A6B9F">
              <w:rPr>
                <w:rFonts w:cstheme="minorHAnsi"/>
                <w:sz w:val="20"/>
                <w:szCs w:val="20"/>
              </w:rPr>
              <w:t>/</w:t>
            </w:r>
            <w:proofErr w:type="spellStart"/>
            <w:r w:rsidRPr="009A6B9F">
              <w:rPr>
                <w:rFonts w:cstheme="minorHAnsi"/>
                <w:sz w:val="20"/>
                <w:szCs w:val="20"/>
              </w:rPr>
              <w:t>п</w:t>
            </w:r>
            <w:proofErr w:type="spellEnd"/>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Мероприятия</w:t>
            </w:r>
          </w:p>
        </w:tc>
        <w:tc>
          <w:tcPr>
            <w:tcW w:w="711" w:type="dxa"/>
            <w:vMerge w:val="restart"/>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Срок</w:t>
            </w:r>
          </w:p>
          <w:p w:rsidR="009A6B9F" w:rsidRPr="009A6B9F" w:rsidRDefault="009A6B9F" w:rsidP="00AA6F81">
            <w:pPr>
              <w:rPr>
                <w:rFonts w:cstheme="minorHAnsi"/>
                <w:sz w:val="20"/>
                <w:szCs w:val="20"/>
              </w:rPr>
            </w:pPr>
            <w:r w:rsidRPr="009A6B9F">
              <w:rPr>
                <w:rFonts w:cstheme="minorHAnsi"/>
                <w:sz w:val="20"/>
                <w:szCs w:val="20"/>
              </w:rPr>
              <w:t>исполнения</w:t>
            </w:r>
          </w:p>
        </w:tc>
        <w:tc>
          <w:tcPr>
            <w:tcW w:w="2559" w:type="dxa"/>
            <w:gridSpan w:val="3"/>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Объем финансирования, тыс</w:t>
            </w:r>
            <w:proofErr w:type="gramStart"/>
            <w:r w:rsidRPr="009A6B9F">
              <w:rPr>
                <w:rFonts w:cstheme="minorHAnsi"/>
                <w:sz w:val="20"/>
                <w:szCs w:val="20"/>
              </w:rPr>
              <w:t>.р</w:t>
            </w:r>
            <w:proofErr w:type="gramEnd"/>
            <w:r w:rsidRPr="009A6B9F">
              <w:rPr>
                <w:rFonts w:cstheme="minorHAnsi"/>
                <w:sz w:val="20"/>
                <w:szCs w:val="20"/>
              </w:rPr>
              <w:t xml:space="preserve">уб. </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Исполнители</w:t>
            </w:r>
          </w:p>
        </w:tc>
      </w:tr>
      <w:tr w:rsidR="009A6B9F" w:rsidRPr="009A6B9F" w:rsidTr="00AA6F81">
        <w:trPr>
          <w:trHeight w:val="199"/>
        </w:trPr>
        <w:tc>
          <w:tcPr>
            <w:tcW w:w="584"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c>
          <w:tcPr>
            <w:tcW w:w="995"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2015</w:t>
            </w:r>
          </w:p>
        </w:tc>
        <w:tc>
          <w:tcPr>
            <w:tcW w:w="853"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2016</w:t>
            </w:r>
          </w:p>
        </w:tc>
        <w:tc>
          <w:tcPr>
            <w:tcW w:w="711" w:type="dxa"/>
            <w:tcBorders>
              <w:top w:val="single" w:sz="4" w:space="0" w:color="auto"/>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2017</w:t>
            </w:r>
          </w:p>
        </w:tc>
        <w:tc>
          <w:tcPr>
            <w:tcW w:w="710" w:type="dxa"/>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p>
        </w:tc>
      </w:tr>
      <w:tr w:rsidR="009A6B9F" w:rsidRPr="009A6B9F" w:rsidTr="009A6B9F">
        <w:trPr>
          <w:trHeight w:val="360"/>
        </w:trPr>
        <w:tc>
          <w:tcPr>
            <w:tcW w:w="6770" w:type="dxa"/>
            <w:gridSpan w:val="8"/>
            <w:tcBorders>
              <w:top w:val="single" w:sz="4" w:space="0" w:color="auto"/>
              <w:left w:val="single" w:sz="4" w:space="0" w:color="auto"/>
              <w:bottom w:val="single" w:sz="4" w:space="0" w:color="auto"/>
              <w:right w:val="single" w:sz="4" w:space="0" w:color="auto"/>
            </w:tcBorders>
            <w:vAlign w:val="center"/>
          </w:tcPr>
          <w:p w:rsidR="009A6B9F" w:rsidRPr="009A6B9F" w:rsidRDefault="009A6B9F" w:rsidP="00AA6F81">
            <w:pPr>
              <w:rPr>
                <w:rFonts w:cstheme="minorHAnsi"/>
                <w:sz w:val="20"/>
                <w:szCs w:val="20"/>
              </w:rPr>
            </w:pPr>
            <w:r w:rsidRPr="009A6B9F">
              <w:rPr>
                <w:rFonts w:cstheme="minorHAnsi"/>
                <w:sz w:val="20"/>
                <w:szCs w:val="20"/>
              </w:rPr>
              <w:t>Раздел 1. Совершенствование системы управления обеспечением безопасности дорожного движения</w:t>
            </w:r>
          </w:p>
        </w:tc>
      </w:tr>
      <w:tr w:rsidR="009A6B9F" w:rsidRPr="009A6B9F" w:rsidTr="009A6B9F">
        <w:trPr>
          <w:trHeight w:val="201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1.</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Информирование населения по вопросам обеспечения   безопасности  населения на транспорте сельского поселения</w:t>
            </w:r>
          </w:p>
          <w:p w:rsidR="009A6B9F" w:rsidRPr="009A6B9F" w:rsidRDefault="009A6B9F" w:rsidP="00AA6F81">
            <w:pPr>
              <w:jc w:val="both"/>
              <w:rPr>
                <w:rFonts w:cstheme="minorHAnsi"/>
                <w:sz w:val="20"/>
                <w:szCs w:val="20"/>
              </w:rPr>
            </w:pPr>
            <w:r w:rsidRPr="009A6B9F">
              <w:rPr>
                <w:rFonts w:cstheme="minorHAnsi"/>
                <w:sz w:val="20"/>
                <w:szCs w:val="20"/>
              </w:rPr>
              <w:t>-проведение разъяснительной работы на собраниях и сходах граждан</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течение</w:t>
            </w:r>
          </w:p>
          <w:p w:rsidR="009A6B9F" w:rsidRPr="009A6B9F" w:rsidRDefault="009A6B9F" w:rsidP="00AA6F81">
            <w:pPr>
              <w:jc w:val="both"/>
              <w:rPr>
                <w:rFonts w:cstheme="minorHAnsi"/>
                <w:sz w:val="20"/>
                <w:szCs w:val="20"/>
              </w:rPr>
            </w:pPr>
            <w:r w:rsidRPr="009A6B9F">
              <w:rPr>
                <w:rFonts w:cstheme="minorHAnsi"/>
                <w:sz w:val="20"/>
                <w:szCs w:val="20"/>
              </w:rPr>
              <w:t>года</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p w:rsidR="009A6B9F" w:rsidRPr="009A6B9F" w:rsidRDefault="009A6B9F" w:rsidP="00AA6F81">
            <w:pPr>
              <w:jc w:val="both"/>
              <w:rPr>
                <w:rFonts w:cstheme="minorHAnsi"/>
                <w:sz w:val="20"/>
                <w:szCs w:val="20"/>
              </w:rPr>
            </w:pPr>
          </w:p>
        </w:tc>
      </w:tr>
      <w:tr w:rsidR="009A6B9F" w:rsidRPr="009A6B9F" w:rsidTr="00432FF2">
        <w:trPr>
          <w:trHeight w:val="1268"/>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2.</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(изготовление памяток </w:t>
            </w:r>
            <w:r w:rsidRPr="009A6B9F">
              <w:rPr>
                <w:rFonts w:cstheme="minorHAnsi"/>
                <w:sz w:val="20"/>
                <w:szCs w:val="20"/>
              </w:rPr>
              <w:lastRenderedPageBreak/>
              <w:t xml:space="preserve">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2070"/>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lastRenderedPageBreak/>
              <w:t>3.</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Ежегодно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Администрация муниципального образования </w:t>
            </w:r>
          </w:p>
        </w:tc>
      </w:tr>
      <w:tr w:rsidR="009A6B9F" w:rsidRPr="009A6B9F" w:rsidTr="009A6B9F">
        <w:trPr>
          <w:trHeight w:val="1983"/>
        </w:trPr>
        <w:tc>
          <w:tcPr>
            <w:tcW w:w="584"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4</w:t>
            </w:r>
          </w:p>
        </w:tc>
        <w:tc>
          <w:tcPr>
            <w:tcW w:w="2206"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Информационное  взаимодействие с предпринимателями, осуществляющими перевозки  пассажиров на  территории  муниципального образования «</w:t>
            </w:r>
            <w:r w:rsidRPr="009A6B9F">
              <w:rPr>
                <w:rFonts w:cstheme="minorHAnsi"/>
                <w:color w:val="000000"/>
                <w:sz w:val="20"/>
                <w:szCs w:val="20"/>
              </w:rPr>
              <w:t>Олонки</w:t>
            </w:r>
            <w:r w:rsidRPr="009A6B9F">
              <w:rPr>
                <w:rFonts w:cstheme="minorHAnsi"/>
                <w:sz w:val="20"/>
                <w:szCs w:val="20"/>
              </w:rPr>
              <w:t xml:space="preserve">»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Постоянно</w:t>
            </w:r>
          </w:p>
        </w:tc>
        <w:tc>
          <w:tcPr>
            <w:tcW w:w="995"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left w:val="single" w:sz="4" w:space="0" w:color="auto"/>
              <w:right w:val="single" w:sz="4" w:space="0" w:color="auto"/>
            </w:tcBorders>
            <w:shd w:val="clear" w:color="auto" w:fill="auto"/>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2. Совершенствование политики в работе с участниками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Привлечение общественных объединений к решению проблем безопасности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2</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В целях профилактики аварийности и детского дорожно-</w:t>
            </w:r>
            <w:r w:rsidRPr="009A6B9F">
              <w:rPr>
                <w:rFonts w:cstheme="minorHAnsi"/>
                <w:sz w:val="20"/>
                <w:szCs w:val="20"/>
              </w:rPr>
              <w:lastRenderedPageBreak/>
              <w:t>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без материал</w:t>
            </w:r>
            <w:r w:rsidRPr="009A6B9F">
              <w:rPr>
                <w:rFonts w:cstheme="minorHAnsi"/>
                <w:sz w:val="20"/>
                <w:szCs w:val="20"/>
              </w:rPr>
              <w:lastRenderedPageBreak/>
              <w:t>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p>
          <w:p w:rsidR="009A6B9F" w:rsidRPr="009A6B9F" w:rsidRDefault="009A6B9F" w:rsidP="00AA6F81">
            <w:pPr>
              <w:rPr>
                <w:rFonts w:cstheme="minorHAnsi"/>
                <w:sz w:val="20"/>
                <w:szCs w:val="20"/>
              </w:rPr>
            </w:pPr>
            <w:r w:rsidRPr="009A6B9F">
              <w:rPr>
                <w:rFonts w:cstheme="minorHAnsi"/>
                <w:sz w:val="20"/>
                <w:szCs w:val="20"/>
              </w:rPr>
              <w:t>Администр</w:t>
            </w:r>
            <w:r w:rsidRPr="009A6B9F">
              <w:rPr>
                <w:rFonts w:cstheme="minorHAnsi"/>
                <w:sz w:val="20"/>
                <w:szCs w:val="20"/>
              </w:rPr>
              <w:lastRenderedPageBreak/>
              <w:t>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3</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Принимать участие в проводимых РЭП ГИБДД МО МВД России «</w:t>
            </w:r>
            <w:proofErr w:type="spellStart"/>
            <w:r w:rsidRPr="009A6B9F">
              <w:rPr>
                <w:rFonts w:cstheme="minorHAnsi"/>
                <w:sz w:val="20"/>
                <w:szCs w:val="20"/>
              </w:rPr>
              <w:t>Боханский</w:t>
            </w:r>
            <w:proofErr w:type="spellEnd"/>
            <w:r w:rsidRPr="009A6B9F">
              <w:rPr>
                <w:rFonts w:cstheme="minorHAnsi"/>
                <w:sz w:val="20"/>
                <w:szCs w:val="20"/>
              </w:rPr>
              <w:t xml:space="preserve">» мероприятий по формированию безопасного поведения участников дорожного движения (изготовление памяток и информационных листовок по    безопасности  населения на транспорте)                          </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4</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Проведение встреч с населением по вопросам безопасного дорожного движения</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0"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Администрация муниципального образования</w:t>
            </w:r>
          </w:p>
        </w:tc>
      </w:tr>
      <w:tr w:rsidR="009A6B9F" w:rsidRPr="009A6B9F" w:rsidTr="00AA6F81">
        <w:trPr>
          <w:trHeight w:val="331"/>
        </w:trPr>
        <w:tc>
          <w:tcPr>
            <w:tcW w:w="6770" w:type="dxa"/>
            <w:gridSpan w:val="8"/>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Раздел 3. Совершенствование организации дорожного движения</w:t>
            </w:r>
          </w:p>
        </w:tc>
      </w:tr>
      <w:tr w:rsidR="009A6B9F" w:rsidRPr="009A6B9F"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1</w:t>
            </w:r>
          </w:p>
        </w:tc>
        <w:tc>
          <w:tcPr>
            <w:tcW w:w="21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jc w:val="both"/>
              <w:rPr>
                <w:rFonts w:cstheme="minorHAnsi"/>
                <w:sz w:val="20"/>
                <w:szCs w:val="20"/>
              </w:rPr>
            </w:pPr>
            <w:r w:rsidRPr="009A6B9F">
              <w:rPr>
                <w:rFonts w:cstheme="minorHAnsi"/>
                <w:sz w:val="20"/>
                <w:szCs w:val="20"/>
              </w:rPr>
              <w:t xml:space="preserve">Разработка на комиссии по безопасности дорожного движения </w:t>
            </w:r>
            <w:r w:rsidRPr="009A6B9F">
              <w:rPr>
                <w:rFonts w:cstheme="minorHAnsi"/>
                <w:sz w:val="20"/>
                <w:szCs w:val="20"/>
              </w:rPr>
              <w:lastRenderedPageBreak/>
              <w:t>мероприятий, необходимых для снижения аварийности на территории МО</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t xml:space="preserve">без материальных </w:t>
            </w:r>
            <w:r w:rsidRPr="009A6B9F">
              <w:rPr>
                <w:rFonts w:cstheme="minorHAnsi"/>
                <w:sz w:val="20"/>
                <w:szCs w:val="20"/>
              </w:rPr>
              <w:lastRenderedPageBreak/>
              <w:t>затрат</w:t>
            </w:r>
          </w:p>
        </w:tc>
        <w:tc>
          <w:tcPr>
            <w:tcW w:w="711" w:type="dxa"/>
            <w:tcBorders>
              <w:top w:val="single" w:sz="4" w:space="0" w:color="auto"/>
              <w:left w:val="single" w:sz="4" w:space="0" w:color="auto"/>
              <w:bottom w:val="single" w:sz="4" w:space="0" w:color="auto"/>
              <w:right w:val="single" w:sz="4" w:space="0" w:color="auto"/>
            </w:tcBorders>
          </w:tcPr>
          <w:p w:rsidR="009A6B9F" w:rsidRPr="009A6B9F" w:rsidRDefault="009A6B9F" w:rsidP="00AA6F81">
            <w:pPr>
              <w:rPr>
                <w:rFonts w:cstheme="minorHAnsi"/>
                <w:sz w:val="20"/>
                <w:szCs w:val="20"/>
              </w:rPr>
            </w:pPr>
            <w:r w:rsidRPr="009A6B9F">
              <w:rPr>
                <w:rFonts w:cstheme="minorHAnsi"/>
                <w:sz w:val="20"/>
                <w:szCs w:val="20"/>
              </w:rPr>
              <w:lastRenderedPageBreak/>
              <w:t>Администрация муни</w:t>
            </w:r>
            <w:r w:rsidRPr="009A6B9F">
              <w:rPr>
                <w:rFonts w:cstheme="minorHAnsi"/>
                <w:sz w:val="20"/>
                <w:szCs w:val="20"/>
              </w:rPr>
              <w:lastRenderedPageBreak/>
              <w:t>ципального образования</w:t>
            </w:r>
          </w:p>
        </w:tc>
      </w:tr>
      <w:tr w:rsidR="009A6B9F" w:rsidRPr="00387C90" w:rsidTr="009A6B9F">
        <w:trPr>
          <w:trHeight w:val="486"/>
        </w:trPr>
        <w:tc>
          <w:tcPr>
            <w:tcW w:w="637" w:type="dxa"/>
            <w:gridSpan w:val="2"/>
            <w:tcBorders>
              <w:top w:val="single" w:sz="4" w:space="0" w:color="auto"/>
              <w:left w:val="single" w:sz="4" w:space="0" w:color="auto"/>
              <w:bottom w:val="single" w:sz="4" w:space="0" w:color="auto"/>
              <w:right w:val="single" w:sz="4" w:space="0" w:color="auto"/>
            </w:tcBorders>
          </w:tcPr>
          <w:p w:rsidR="009A6B9F" w:rsidRDefault="009A6B9F" w:rsidP="00AA6F81">
            <w:r>
              <w:lastRenderedPageBreak/>
              <w:t>2</w:t>
            </w:r>
          </w:p>
        </w:tc>
        <w:tc>
          <w:tcPr>
            <w:tcW w:w="2153" w:type="dxa"/>
            <w:tcBorders>
              <w:top w:val="single" w:sz="4" w:space="0" w:color="auto"/>
              <w:left w:val="single" w:sz="4" w:space="0" w:color="auto"/>
              <w:bottom w:val="single" w:sz="4" w:space="0" w:color="auto"/>
              <w:right w:val="single" w:sz="4" w:space="0" w:color="auto"/>
            </w:tcBorders>
          </w:tcPr>
          <w:p w:rsidR="009A6B9F" w:rsidRDefault="009A6B9F" w:rsidP="00AA6F81">
            <w:pPr>
              <w:jc w:val="both"/>
            </w:pPr>
            <w:r>
              <w:t xml:space="preserve">Разработка схемы организации безопасного дорожного движения внутри МО </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rsidRPr="00387C90">
              <w:t>Постоянно</w:t>
            </w:r>
          </w:p>
        </w:tc>
        <w:tc>
          <w:tcPr>
            <w:tcW w:w="995"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853"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Pr="00387C90" w:rsidRDefault="009A6B9F" w:rsidP="00AA6F81">
            <w:r>
              <w:t>без материальных затрат</w:t>
            </w:r>
          </w:p>
        </w:tc>
        <w:tc>
          <w:tcPr>
            <w:tcW w:w="711" w:type="dxa"/>
            <w:tcBorders>
              <w:top w:val="single" w:sz="4" w:space="0" w:color="auto"/>
              <w:left w:val="single" w:sz="4" w:space="0" w:color="auto"/>
              <w:bottom w:val="single" w:sz="4" w:space="0" w:color="auto"/>
              <w:right w:val="single" w:sz="4" w:space="0" w:color="auto"/>
            </w:tcBorders>
          </w:tcPr>
          <w:p w:rsidR="009A6B9F" w:rsidRDefault="00432FF2" w:rsidP="00AA6F81">
            <w:proofErr w:type="spellStart"/>
            <w:r>
              <w:t>Адм</w:t>
            </w:r>
            <w:proofErr w:type="spellEnd"/>
            <w:r>
              <w:t>. МО</w:t>
            </w:r>
          </w:p>
        </w:tc>
      </w:tr>
    </w:tbl>
    <w:p w:rsidR="009A6B9F" w:rsidRPr="005C4A55" w:rsidRDefault="009A6B9F" w:rsidP="009A6B9F">
      <w:pPr>
        <w:jc w:val="both"/>
      </w:pPr>
    </w:p>
    <w:p w:rsidR="00E82650" w:rsidRPr="00E82650" w:rsidRDefault="00E82650" w:rsidP="00E82650">
      <w:pPr>
        <w:rPr>
          <w:rFonts w:cstheme="minorHAnsi"/>
          <w:sz w:val="20"/>
          <w:szCs w:val="20"/>
        </w:rPr>
      </w:pPr>
    </w:p>
    <w:p w:rsidR="000472B1" w:rsidRPr="00E82650" w:rsidRDefault="000472B1">
      <w:pPr>
        <w:rPr>
          <w:rFonts w:cstheme="minorHAnsi"/>
          <w:sz w:val="20"/>
          <w:szCs w:val="20"/>
        </w:rPr>
      </w:pPr>
    </w:p>
    <w:p w:rsidR="000472B1" w:rsidRPr="00E82650"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pPr>
        <w:rPr>
          <w:rFonts w:cstheme="minorHAnsi"/>
          <w:sz w:val="20"/>
          <w:szCs w:val="20"/>
        </w:rPr>
      </w:pPr>
    </w:p>
    <w:p w:rsidR="000472B1" w:rsidRDefault="000472B1"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ED48EF">
        <w:rPr>
          <w:rFonts w:ascii="Times New Roman" w:hAnsi="Times New Roman"/>
          <w:sz w:val="12"/>
          <w:szCs w:val="12"/>
        </w:rPr>
        <w:t>19.12</w:t>
      </w:r>
      <w:r>
        <w:rPr>
          <w:rFonts w:ascii="Times New Roman" w:hAnsi="Times New Roman"/>
          <w:sz w:val="12"/>
          <w:szCs w:val="12"/>
        </w:rPr>
        <w:t>.20</w:t>
      </w:r>
      <w:r w:rsidRPr="00945C27">
        <w:rPr>
          <w:rFonts w:ascii="Times New Roman" w:hAnsi="Times New Roman"/>
          <w:sz w:val="12"/>
          <w:szCs w:val="12"/>
        </w:rPr>
        <w:t>14 г.</w:t>
      </w:r>
    </w:p>
    <w:p w:rsidR="00432FF2" w:rsidRPr="00945C27" w:rsidRDefault="00432FF2" w:rsidP="00432FF2">
      <w:pPr>
        <w:pStyle w:val="a4"/>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432FF2">
      <w:pgSz w:w="8419"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6"/>
  </w:num>
  <w:num w:numId="5">
    <w:abstractNumId w:val="10"/>
  </w:num>
  <w:num w:numId="6">
    <w:abstractNumId w:val="5"/>
  </w:num>
  <w:num w:numId="7">
    <w:abstractNumId w:val="3"/>
  </w:num>
  <w:num w:numId="8">
    <w:abstractNumId w:val="9"/>
  </w:num>
  <w:num w:numId="9">
    <w:abstractNumId w:val="8"/>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bookFoldPrinting/>
  <w:characterSpacingControl w:val="doNotCompress"/>
  <w:compat/>
  <w:rsids>
    <w:rsidRoot w:val="00765F14"/>
    <w:rsid w:val="000472B1"/>
    <w:rsid w:val="000E60ED"/>
    <w:rsid w:val="001D7CFB"/>
    <w:rsid w:val="002B0189"/>
    <w:rsid w:val="003B4723"/>
    <w:rsid w:val="00432FF2"/>
    <w:rsid w:val="006E5363"/>
    <w:rsid w:val="00765F14"/>
    <w:rsid w:val="009A6B9F"/>
    <w:rsid w:val="00A00ABA"/>
    <w:rsid w:val="00A96D6F"/>
    <w:rsid w:val="00AA6F81"/>
    <w:rsid w:val="00CD5D8C"/>
    <w:rsid w:val="00CF6943"/>
    <w:rsid w:val="00E766D5"/>
    <w:rsid w:val="00E82650"/>
    <w:rsid w:val="00ED48EF"/>
    <w:rsid w:val="00E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65F14"/>
    <w:pPr>
      <w:suppressAutoHyphens/>
      <w:jc w:val="left"/>
    </w:pPr>
    <w:rPr>
      <w:rFonts w:ascii="Calibri" w:eastAsia="Times New Roman" w:hAnsi="Calibri" w:cs="Times New Roman"/>
      <w:lang w:eastAsia="ar-SA"/>
    </w:rPr>
  </w:style>
  <w:style w:type="character" w:customStyle="1" w:styleId="a5">
    <w:name w:val="Без интервала Знак"/>
    <w:link w:val="a4"/>
    <w:uiPriority w:val="1"/>
    <w:rsid w:val="00765F14"/>
    <w:rPr>
      <w:rFonts w:ascii="Calibri" w:eastAsia="Times New Roman" w:hAnsi="Calibri" w:cs="Times New Roman"/>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0">
    <w:name w:val="Body Text"/>
    <w:basedOn w:val="a"/>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1"/>
    <w:link w:val="a0"/>
    <w:rsid w:val="00765F14"/>
    <w:rPr>
      <w:rFonts w:ascii="Times New Roman" w:eastAsia="Times New Roman" w:hAnsi="Times New Roman" w:cs="Times New Roman"/>
      <w:kern w:val="1"/>
      <w:sz w:val="24"/>
      <w:szCs w:val="24"/>
      <w:lang w:eastAsia="ar-SA"/>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semiHidden/>
    <w:unhideWhenUsed/>
    <w:rsid w:val="00AA6F81"/>
    <w:rPr>
      <w:color w:val="0000FF"/>
      <w:u w:val="single"/>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3D66D2443CBCD43A9DABB20E60C8CB067D72C69198D27F3AE217FD1A21261B718E680zA4EB" TargetMode="External"/><Relationship Id="rId13" Type="http://schemas.openxmlformats.org/officeDocument/2006/relationships/hyperlink" Target="consultantplus://offline/ref=0DA07524052C21B81E21D9247F8244D0DC24B2E0E23F7FA6C8236E11FCEDA37223682237AAFD1B71X8d5E" TargetMode="External"/><Relationship Id="rId18" Type="http://schemas.openxmlformats.org/officeDocument/2006/relationships/hyperlink" Target="http://www.consultant.ru/document/cons_doc_LAW_147552/" TargetMode="External"/><Relationship Id="rId3" Type="http://schemas.openxmlformats.org/officeDocument/2006/relationships/settings" Target="settings.xml"/><Relationship Id="rId21" Type="http://schemas.openxmlformats.org/officeDocument/2006/relationships/hyperlink" Target="http://www.consultant.ru/document/cons_doc_LAW_147552/" TargetMode="External"/><Relationship Id="rId7" Type="http://schemas.openxmlformats.org/officeDocument/2006/relationships/hyperlink" Target="consultantplus://offline/ref=8F03D66D2443CBCD43A9DABB20E60C8CB067D72C69198D27F3AE217FD1A21261B718E682zA47B" TargetMode="External"/><Relationship Id="rId12" Type="http://schemas.openxmlformats.org/officeDocument/2006/relationships/hyperlink" Target="consultantplus://offline/ref=0DA07524052C21B81E21D9247F8244D0DC23B1E2E1387FA6C8236E11FCEDA37223682237AAFD1A77X8dEE" TargetMode="External"/><Relationship Id="rId17" Type="http://schemas.openxmlformats.org/officeDocument/2006/relationships/hyperlink" Target="consultantplus://offline/ref=1370BCC16C99F0707706384D31EDB42DF813DE1F8D7C273EF9D68491FDL7QAK" TargetMode="External"/><Relationship Id="rId2" Type="http://schemas.openxmlformats.org/officeDocument/2006/relationships/styles" Target="styles.xml"/><Relationship Id="rId16" Type="http://schemas.openxmlformats.org/officeDocument/2006/relationships/hyperlink" Target="consultantplus://offline/ref=8F03D66D2443CBCD43A9DABB20E60C8CB067D92C6D138D27F3AE217FD1A21261B718E686A6569999zE43B" TargetMode="External"/><Relationship Id="rId20" Type="http://schemas.openxmlformats.org/officeDocument/2006/relationships/hyperlink" Target="consultantplus://offline/ref=1370BCC16C99F0707706384D31EDB42DF813DE1F8D7C273EF9D68491FDL7QAK" TargetMode="External"/><Relationship Id="rId1" Type="http://schemas.openxmlformats.org/officeDocument/2006/relationships/numbering" Target="numbering.xml"/><Relationship Id="rId6" Type="http://schemas.openxmlformats.org/officeDocument/2006/relationships/hyperlink" Target="consultantplus://offline/ref=8F03D66D2443CBCD43A9DABB20E60C8CB067D72C69198D27F3AE217FD1A21261B718E686A6569F9BzE40B" TargetMode="External"/><Relationship Id="rId11" Type="http://schemas.openxmlformats.org/officeDocument/2006/relationships/hyperlink" Target="consultantplus://offline/ref=8F03D66D2443CBCD43A9DABB20E60C8CB067D92C6D138D27F3AE217FD1A21261B718E686A6569999zE43B" TargetMode="External"/><Relationship Id="rId24" Type="http://schemas.openxmlformats.org/officeDocument/2006/relationships/theme" Target="theme/theme1.xml"/><Relationship Id="rId5" Type="http://schemas.openxmlformats.org/officeDocument/2006/relationships/hyperlink" Target="consultantplus://offline/ref=8F03D66D2443CBCD43A9DABB20E60C8CB067D72C69198D27F3AE217FD1A21261B718E68EA1z544B" TargetMode="External"/><Relationship Id="rId15" Type="http://schemas.openxmlformats.org/officeDocument/2006/relationships/hyperlink" Target="consultantplus://offline/ref=8F03D66D2443CBCD43A9DABB20E60C8CB067D92C6D138D27F3AE217FD1A21261B718E686A6569E99zE48B" TargetMode="External"/><Relationship Id="rId23" Type="http://schemas.openxmlformats.org/officeDocument/2006/relationships/fontTable" Target="fontTable.xml"/><Relationship Id="rId10" Type="http://schemas.openxmlformats.org/officeDocument/2006/relationships/hyperlink" Target="consultantplus://offline/ref=8F03D66D2443CBCD43A9DABB20E60C8CB067D92C6D138D27F3AE217FD1A21261B718E686A6569E99zE48B" TargetMode="External"/><Relationship Id="rId19" Type="http://schemas.openxmlformats.org/officeDocument/2006/relationships/hyperlink" Target="http://www.consultant.ru/document/cons_doc_LAW_156759/?dst=100010" TargetMode="Externa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6A6569E99zE40B" TargetMode="External"/><Relationship Id="rId14" Type="http://schemas.openxmlformats.org/officeDocument/2006/relationships/hyperlink" Target="consultantplus://offline/ref=0DA07524052C21B81E21D9247F8244D0DC23B1E2E53A7FA6C8236E11FCEDA37223682237AAFD1977X8d6E" TargetMode="External"/><Relationship Id="rId22"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80</Pages>
  <Words>18576</Words>
  <Characters>105887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5</cp:revision>
  <dcterms:created xsi:type="dcterms:W3CDTF">2014-11-24T11:39:00Z</dcterms:created>
  <dcterms:modified xsi:type="dcterms:W3CDTF">2011-07-06T10:00:00Z</dcterms:modified>
</cp:coreProperties>
</file>