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1" w:rsidRPr="009345B1" w:rsidRDefault="0047140B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140B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9345B1"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D628A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9345B1"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 w:rsidR="00D628A3">
        <w:rPr>
          <w:rFonts w:ascii="Arial" w:eastAsia="Times New Roman" w:hAnsi="Arial" w:cs="Arial"/>
          <w:b/>
          <w:sz w:val="32"/>
          <w:szCs w:val="32"/>
          <w:lang w:eastAsia="ru-RU"/>
        </w:rPr>
        <w:t>80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45B1" w:rsidRPr="009345B1" w:rsidRDefault="009345B1" w:rsidP="0093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D628A3">
        <w:rPr>
          <w:rFonts w:ascii="Arial" w:eastAsia="Times New Roman" w:hAnsi="Arial" w:cs="Arial"/>
          <w:b/>
          <w:sz w:val="32"/>
          <w:szCs w:val="32"/>
          <w:lang w:eastAsia="ru-RU"/>
        </w:rPr>
        <w:t>РЕШЕНИЕ ДУМЫ МУНИЦИПАЛЬНОГО ОБРАЗОВАНИЯ «КАЗАЧЬЕ ОТ 21 ОКТЯБРЯ 2019 ГОДА №50 «ОБ УСТАНОВЛЕНИИ И ВВЕДЕНИИ В ДЕЙСТВИЕ ЗЕМЕЛЬНОГО НАЛОГА НА ТЕРРИТОРИИ МО «КАЗАЧЬЕ»</w:t>
      </w:r>
    </w:p>
    <w:p w:rsidR="009345B1" w:rsidRPr="009345B1" w:rsidRDefault="009345B1" w:rsidP="009345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8A3" w:rsidRPr="00D628A3" w:rsidRDefault="00D628A3" w:rsidP="00D62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8A3">
        <w:rPr>
          <w:rFonts w:ascii="Arial" w:eastAsia="Times New Roman" w:hAnsi="Arial" w:cs="Arial"/>
          <w:sz w:val="24"/>
          <w:szCs w:val="24"/>
          <w:lang w:eastAsia="ru-RU"/>
        </w:rPr>
        <w:t>Руководствуясь ст. ст. 14, 35 Федерального закона от 06.10.2003 № 131-ФЗ «Об общих принципах организации местного самоуправления в Российской Федерации», ст. ст. 12, 15, главой 31 Налогового кодекса, Устава муниципального образования «Казачье», Дума МО «Казачье»,</w:t>
      </w: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0369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9345B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</w:t>
      </w:r>
      <w:r w:rsidR="00D628A3" w:rsidRPr="00D628A3"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Положение о земельном налоге на территории муниципального образования «Казачье», приложение к решению думы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№5</w:t>
      </w:r>
      <w:r w:rsidR="00D628A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D628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628A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.2019г. "</w:t>
      </w:r>
      <w:r w:rsidR="00D628A3">
        <w:rPr>
          <w:rFonts w:ascii="Arial" w:eastAsia="Times New Roman" w:hAnsi="Arial" w:cs="Arial"/>
          <w:sz w:val="24"/>
          <w:szCs w:val="24"/>
          <w:lang w:eastAsia="ru-RU"/>
        </w:rPr>
        <w:t>Об установлении и введении в действие земельного налога на территории МО «Казачье» (в редакции от 24.12.2019 года №56)</w:t>
      </w:r>
    </w:p>
    <w:p w:rsidR="009345B1" w:rsidRDefault="00D628A3" w:rsidP="00604B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в статье 1  пункта 1.1 слов</w:t>
      </w:r>
      <w:r w:rsidR="00604BA4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BA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628A3">
        <w:rPr>
          <w:rFonts w:ascii="Arial" w:eastAsia="Times New Roman" w:hAnsi="Arial" w:cs="Arial"/>
          <w:sz w:val="24"/>
          <w:szCs w:val="24"/>
          <w:lang w:eastAsia="ru-RU"/>
        </w:rPr>
        <w:t>размер не облагаемой налогом суммы для отдельных категорий налогоплательщиков</w:t>
      </w:r>
      <w:r w:rsidR="00604BA4">
        <w:rPr>
          <w:rFonts w:ascii="Arial" w:eastAsia="Times New Roman" w:hAnsi="Arial" w:cs="Arial"/>
          <w:sz w:val="24"/>
          <w:szCs w:val="24"/>
          <w:lang w:eastAsia="ru-RU"/>
        </w:rPr>
        <w:t>» заменить на: «установление величины налогового вычета для отдельных категорий налогоплательщиков»;</w:t>
      </w:r>
    </w:p>
    <w:p w:rsidR="00604BA4" w:rsidRDefault="00604BA4" w:rsidP="00604B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в статье 3 в пункте 3.4 слова «5 февраля» заменить на слова «1 марта».</w:t>
      </w:r>
    </w:p>
    <w:p w:rsidR="00604BA4" w:rsidRPr="00604BA4" w:rsidRDefault="00604BA4" w:rsidP="00604BA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BA4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:rsidR="00604BA4" w:rsidRPr="00604BA4" w:rsidRDefault="00604BA4" w:rsidP="00604B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345B1" w:rsidRPr="009345B1" w:rsidRDefault="009345B1" w:rsidP="00934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5B1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9345B1" w:rsidRPr="009345B1" w:rsidRDefault="009345B1" w:rsidP="00934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5B1"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:rsidR="009345B1" w:rsidRPr="009345B1" w:rsidRDefault="009345B1" w:rsidP="00934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Calibri" w:hAnsi="Arial" w:cs="Arial"/>
          <w:sz w:val="24"/>
          <w:szCs w:val="24"/>
        </w:rPr>
        <w:t>Т.С. Пушкарева</w:t>
      </w:r>
    </w:p>
    <w:p w:rsidR="009345B1" w:rsidRPr="009345B1" w:rsidRDefault="009345B1" w:rsidP="00934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345B1" w:rsidRPr="009345B1" w:rsidRDefault="009345B1" w:rsidP="009345B1">
      <w:pPr>
        <w:spacing w:line="252" w:lineRule="auto"/>
        <w:rPr>
          <w:rFonts w:ascii="Calibri" w:eastAsia="Calibri" w:hAnsi="Calibri" w:cs="Times New Roman"/>
        </w:rPr>
      </w:pPr>
    </w:p>
    <w:p w:rsidR="009345B1" w:rsidRPr="009345B1" w:rsidRDefault="009345B1" w:rsidP="009345B1">
      <w:pPr>
        <w:spacing w:line="252" w:lineRule="auto"/>
        <w:rPr>
          <w:rFonts w:ascii="Calibri" w:eastAsia="Calibri" w:hAnsi="Calibri" w:cs="Times New Roman"/>
        </w:rPr>
      </w:pPr>
    </w:p>
    <w:p w:rsidR="00161ECD" w:rsidRDefault="00161ECD"/>
    <w:sectPr w:rsidR="0016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D"/>
    <w:rsid w:val="000369C5"/>
    <w:rsid w:val="000943FD"/>
    <w:rsid w:val="00161ECD"/>
    <w:rsid w:val="0047140B"/>
    <w:rsid w:val="005C4B3B"/>
    <w:rsid w:val="00604BA4"/>
    <w:rsid w:val="009345B1"/>
    <w:rsid w:val="00D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8</cp:revision>
  <cp:lastPrinted>2020-07-03T04:06:00Z</cp:lastPrinted>
  <dcterms:created xsi:type="dcterms:W3CDTF">2020-07-03T04:03:00Z</dcterms:created>
  <dcterms:modified xsi:type="dcterms:W3CDTF">2020-08-11T01:59:00Z</dcterms:modified>
</cp:coreProperties>
</file>