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27.06.2019г. №45</w:t>
      </w:r>
    </w:p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СЕЛЬСКОЕ ПОСЕЛЕНИЕ </w:t>
      </w:r>
    </w:p>
    <w:p w:rsidR="00647E8F" w:rsidRDefault="00647E8F" w:rsidP="00647E8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647E8F" w:rsidRDefault="00647E8F" w:rsidP="00647E8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 xml:space="preserve"> РЕШЕНИЕ</w:t>
      </w:r>
    </w:p>
    <w:p w:rsidR="00647E8F" w:rsidRDefault="00647E8F" w:rsidP="00647E8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47E8F" w:rsidRDefault="00647E8F" w:rsidP="00647E8F">
      <w:pPr>
        <w:pStyle w:val="ConsPlusTitle"/>
        <w:widowControl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О ВНЕСЕНИИ ИЗМЕНЕНИЙ В ПОЛОЖЕНИЕ «О ПРИВАТИЗАЦИИ МУНИЦИПАЛЬНОГО ИМУЩЕСТВА»</w:t>
      </w:r>
    </w:p>
    <w:p w:rsidR="00647E8F" w:rsidRDefault="00647E8F" w:rsidP="00647E8F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647E8F" w:rsidRDefault="00647E8F" w:rsidP="00647E8F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Cs/>
          <w:kern w:val="36"/>
        </w:rPr>
        <w:t xml:space="preserve">В связи с изменениями, внесенными в Федеральный закон «О приватизации государственного и муниципального имущества»» Федеральным законом от 01.04.2019 года №45-ФЗ, </w:t>
      </w:r>
      <w:r>
        <w:rPr>
          <w:rFonts w:ascii="Arial" w:hAnsi="Arial" w:cs="Arial"/>
          <w:color w:val="000000"/>
        </w:rPr>
        <w:t>руководствуясь Уставом МО «Казачье»</w:t>
      </w:r>
    </w:p>
    <w:p w:rsidR="00647E8F" w:rsidRDefault="00647E8F" w:rsidP="00647E8F">
      <w:pPr>
        <w:shd w:val="clear" w:color="auto" w:fill="FFFFFF"/>
        <w:ind w:firstLine="709"/>
        <w:jc w:val="both"/>
        <w:outlineLvl w:val="0"/>
        <w:rPr>
          <w:rFonts w:ascii="Arial" w:hAnsi="Arial" w:cs="Arial"/>
          <w:bCs/>
          <w:kern w:val="36"/>
        </w:rPr>
      </w:pPr>
    </w:p>
    <w:p w:rsidR="00647E8F" w:rsidRDefault="00647E8F" w:rsidP="00647E8F">
      <w:pPr>
        <w:shd w:val="clear" w:color="auto" w:fill="FFFFFF"/>
        <w:jc w:val="center"/>
        <w:outlineLvl w:val="0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Дума решила:</w:t>
      </w:r>
    </w:p>
    <w:p w:rsidR="00647E8F" w:rsidRDefault="00647E8F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7E8F" w:rsidRDefault="00647E8F" w:rsidP="00647E8F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color w:val="000000"/>
        </w:rPr>
        <w:t xml:space="preserve"> Внести в Положение о приватизации муниципального имущества, утвержденное решением Думы МО «Казачье» от 27.12.18 №16  (далее Положение), следующие изменения:</w:t>
      </w:r>
    </w:p>
    <w:p w:rsidR="00647E8F" w:rsidRDefault="00647E8F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 Раздел 1 Положения дополнить пунктом 6 следующего содержания: «Органы местного самоуправления принимают решение об утверждении перечня юридических лиц для организации от имени собственника продажи приватизируемого муниципального имущества и (или) осуществления функций продавца такого имущества».</w:t>
      </w:r>
    </w:p>
    <w:p w:rsidR="00647E8F" w:rsidRDefault="00647E8F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 Раздел 1 Положения дополнить пунктом 7 следующего содержания: «Органы местного самоуправления самостоятельно осуществляют функции по продаже муниципального имущества, а также своими решениями поручают юридическим лицам, указанным в пункте 6 настоящей статьи, организовывать от имени собственника в установленном порядке продажу приватизируемого имущества, находящегося в собственности муниципального образования, и (или) осущест</w:t>
      </w:r>
      <w:r w:rsidR="00083CE2">
        <w:rPr>
          <w:rFonts w:ascii="Arial" w:hAnsi="Arial" w:cs="Arial"/>
        </w:rPr>
        <w:t>влять функции продавца такого и</w:t>
      </w:r>
      <w:r>
        <w:rPr>
          <w:rFonts w:ascii="Arial" w:hAnsi="Arial" w:cs="Arial"/>
        </w:rPr>
        <w:t>мущества».</w:t>
      </w:r>
    </w:p>
    <w:p w:rsidR="00083CE2" w:rsidRDefault="00083CE2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3) В разделе 9 Положения пункт 3 дополнить подпунктом 16 следующего содержания: «16) размер и порядок выплаты вознаграждения юридическому лицу, которое в соответствии с подпунктом 8.1 пункта 1 статьи 6 Федерального закона «О приватизации муниципального государственного и муниципального имущества»  осуществляет функции продавца муниципального имущества и (или) которому решениями органа местного самоуправления поручено организовать от имени собственника продажу приватизируемого имущества»</w:t>
      </w:r>
      <w:proofErr w:type="gramEnd"/>
    </w:p>
    <w:p w:rsidR="00083CE2" w:rsidRDefault="00083CE2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 подпункт 5 пункта 10 раздела 9 изложить в новой редакции: «5) имя физического лица или наименование юридического лица – участника продажи, который предложил наиболее высокую цену за такое имущество по сравнению с предложениями других участников продажи, который сделал предпоследнее предложение о цене такого имущества в ходе продажи</w:t>
      </w:r>
      <w:proofErr w:type="gramStart"/>
      <w:r>
        <w:rPr>
          <w:rFonts w:ascii="Arial" w:hAnsi="Arial" w:cs="Arial"/>
        </w:rPr>
        <w:t>;»</w:t>
      </w:r>
      <w:proofErr w:type="gramEnd"/>
      <w:r>
        <w:rPr>
          <w:rFonts w:ascii="Arial" w:hAnsi="Arial" w:cs="Arial"/>
        </w:rPr>
        <w:t>.</w:t>
      </w:r>
    </w:p>
    <w:p w:rsidR="00647E8F" w:rsidRDefault="00647E8F" w:rsidP="00647E8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опубликовать в муниципальном Вестнике.</w:t>
      </w:r>
    </w:p>
    <w:p w:rsidR="00647E8F" w:rsidRDefault="00647E8F" w:rsidP="00647E8F">
      <w:pPr>
        <w:ind w:firstLine="709"/>
        <w:jc w:val="both"/>
        <w:rPr>
          <w:rFonts w:ascii="Arial" w:hAnsi="Arial" w:cs="Arial"/>
        </w:rPr>
      </w:pPr>
    </w:p>
    <w:p w:rsidR="00647E8F" w:rsidRDefault="00647E8F" w:rsidP="00647E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7E8F" w:rsidRDefault="00647E8F" w:rsidP="00647E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7E8F" w:rsidRDefault="00647E8F" w:rsidP="00647E8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47E8F" w:rsidRDefault="00647E8F" w:rsidP="00647E8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Председатель Думы,</w:t>
      </w:r>
    </w:p>
    <w:p w:rsidR="00647E8F" w:rsidRDefault="00647E8F" w:rsidP="00647E8F">
      <w:pPr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 «Казачье»</w:t>
      </w:r>
      <w:r>
        <w:rPr>
          <w:noProof/>
        </w:rPr>
        <w:t xml:space="preserve"> </w:t>
      </w:r>
    </w:p>
    <w:p w:rsidR="00647E8F" w:rsidRDefault="00647E8F" w:rsidP="00647E8F">
      <w:pPr>
        <w:rPr>
          <w:rFonts w:ascii="Arial" w:hAnsi="Arial" w:cs="Arial"/>
        </w:rPr>
      </w:pPr>
    </w:p>
    <w:p w:rsidR="00647E8F" w:rsidRDefault="00647E8F" w:rsidP="00647E8F">
      <w:pPr>
        <w:rPr>
          <w:rFonts w:ascii="Arial" w:hAnsi="Arial" w:cs="Arial"/>
        </w:rPr>
      </w:pPr>
    </w:p>
    <w:p w:rsidR="00647E8F" w:rsidRDefault="00647E8F" w:rsidP="00647E8F"/>
    <w:p w:rsidR="00647E8F" w:rsidRDefault="00647E8F" w:rsidP="00647E8F"/>
    <w:p w:rsidR="00647E8F" w:rsidRDefault="00647E8F" w:rsidP="00647E8F"/>
    <w:p w:rsidR="00647E8F" w:rsidRDefault="00647E8F" w:rsidP="00647E8F"/>
    <w:p w:rsidR="00647E8F" w:rsidRDefault="00647E8F" w:rsidP="00647E8F"/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E8F"/>
    <w:rsid w:val="00046E98"/>
    <w:rsid w:val="00065FA4"/>
    <w:rsid w:val="00083CE2"/>
    <w:rsid w:val="00331874"/>
    <w:rsid w:val="005A1AEA"/>
    <w:rsid w:val="00647E8F"/>
    <w:rsid w:val="006F0B29"/>
    <w:rsid w:val="00706536"/>
    <w:rsid w:val="00ED4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E8F"/>
    <w:pPr>
      <w:spacing w:after="0" w:line="240" w:lineRule="auto"/>
    </w:pPr>
  </w:style>
  <w:style w:type="paragraph" w:customStyle="1" w:styleId="ConsPlusTitle">
    <w:name w:val="ConsPlusTitle"/>
    <w:rsid w:val="00647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2019-06-27T04:34:00Z</dcterms:created>
  <dcterms:modified xsi:type="dcterms:W3CDTF">2019-06-27T04:57:00Z</dcterms:modified>
</cp:coreProperties>
</file>