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FC" w:rsidRDefault="00885FFC" w:rsidP="00885FF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22.12.2016г. №113</w:t>
      </w:r>
    </w:p>
    <w:p w:rsidR="00885FFC" w:rsidRDefault="00885FFC" w:rsidP="00885FF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885FFC" w:rsidRDefault="00885FFC" w:rsidP="00885FF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85FFC" w:rsidRDefault="00885FFC" w:rsidP="00885FF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885FFC" w:rsidRDefault="00885FFC" w:rsidP="00885FF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885FFC" w:rsidRDefault="00885FFC" w:rsidP="00885FF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85FFC" w:rsidRDefault="00885FFC" w:rsidP="00885FF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85FFC" w:rsidRDefault="00885FFC" w:rsidP="00885FF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85FFC" w:rsidRPr="004E5841" w:rsidRDefault="00885FFC" w:rsidP="00885FFC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4E5841">
        <w:rPr>
          <w:rFonts w:ascii="Arial" w:hAnsi="Arial" w:cs="Arial"/>
          <w:b/>
          <w:sz w:val="32"/>
          <w:szCs w:val="32"/>
        </w:rPr>
        <w:t>ОБ УТВЕРЖДЕНИИ ОТЧЕТА ГЛАВЫ МО «</w:t>
      </w:r>
      <w:r>
        <w:rPr>
          <w:rFonts w:ascii="Arial" w:hAnsi="Arial" w:cs="Arial"/>
          <w:b/>
          <w:sz w:val="32"/>
          <w:szCs w:val="32"/>
        </w:rPr>
        <w:t>КАЗАЧЬЕ</w:t>
      </w:r>
      <w:r w:rsidRPr="004E5841">
        <w:rPr>
          <w:rFonts w:ascii="Arial" w:hAnsi="Arial" w:cs="Arial"/>
          <w:b/>
          <w:sz w:val="32"/>
          <w:szCs w:val="32"/>
        </w:rPr>
        <w:t>» ЗА 2016 ГОД</w:t>
      </w:r>
    </w:p>
    <w:p w:rsidR="00885FFC" w:rsidRDefault="00885FFC" w:rsidP="00885FF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4E5841">
        <w:rPr>
          <w:rFonts w:ascii="Arial" w:hAnsi="Arial" w:cs="Arial"/>
          <w:bCs/>
          <w:kern w:val="36"/>
          <w:sz w:val="24"/>
          <w:szCs w:val="24"/>
        </w:rPr>
        <w:t xml:space="preserve">         </w:t>
      </w:r>
    </w:p>
    <w:p w:rsidR="00885FFC" w:rsidRPr="004E5841" w:rsidRDefault="00885FFC" w:rsidP="00885FF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4E5841">
        <w:rPr>
          <w:rFonts w:ascii="Arial" w:hAnsi="Arial" w:cs="Arial"/>
          <w:sz w:val="24"/>
          <w:szCs w:val="24"/>
        </w:rPr>
        <w:t xml:space="preserve">На основании </w:t>
      </w:r>
      <w:r w:rsidRPr="004E58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Федерального закона от </w:t>
      </w:r>
      <w:r w:rsidRPr="004E5841">
        <w:rPr>
          <w:rFonts w:ascii="Arial" w:hAnsi="Arial" w:cs="Arial"/>
          <w:sz w:val="24"/>
          <w:szCs w:val="24"/>
        </w:rPr>
        <w:t>06.10.2003г. №131-ФЗ «Об общих принципах организации местного самоуправления в Российской Федерации», Устава МО «Казачье»</w:t>
      </w:r>
    </w:p>
    <w:p w:rsidR="00885FFC" w:rsidRPr="004E5841" w:rsidRDefault="00885FFC" w:rsidP="00885FF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30"/>
          <w:szCs w:val="30"/>
        </w:rPr>
      </w:pPr>
    </w:p>
    <w:p w:rsidR="00885FFC" w:rsidRPr="00873460" w:rsidRDefault="00885FFC" w:rsidP="00885FF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E5841">
        <w:rPr>
          <w:rFonts w:ascii="Arial" w:hAnsi="Arial" w:cs="Arial"/>
          <w:b/>
          <w:sz w:val="30"/>
          <w:szCs w:val="30"/>
        </w:rPr>
        <w:t>Дума решила:</w:t>
      </w:r>
    </w:p>
    <w:p w:rsidR="00885FFC" w:rsidRDefault="00885FFC" w:rsidP="00885FFC">
      <w:pPr>
        <w:snapToGrid w:val="0"/>
        <w:spacing w:after="0" w:line="240" w:lineRule="auto"/>
        <w:ind w:right="-5"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885FFC" w:rsidRPr="004E5841" w:rsidRDefault="00885FFC" w:rsidP="00885FFC">
      <w:pPr>
        <w:snapToGrid w:val="0"/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4E5841">
        <w:rPr>
          <w:rFonts w:ascii="Arial" w:hAnsi="Arial" w:cs="Arial"/>
          <w:bCs/>
          <w:sz w:val="24"/>
          <w:szCs w:val="24"/>
          <w:lang w:eastAsia="en-US"/>
        </w:rPr>
        <w:t>1. Утвердить отчет главы МО «</w:t>
      </w:r>
      <w:r w:rsidRPr="004E5841">
        <w:rPr>
          <w:rFonts w:ascii="Arial" w:hAnsi="Arial" w:cs="Arial"/>
          <w:sz w:val="24"/>
          <w:szCs w:val="24"/>
        </w:rPr>
        <w:t>Казачье</w:t>
      </w:r>
      <w:r w:rsidRPr="004E5841">
        <w:rPr>
          <w:rFonts w:ascii="Arial" w:hAnsi="Arial" w:cs="Arial"/>
          <w:bCs/>
          <w:sz w:val="24"/>
          <w:szCs w:val="24"/>
          <w:lang w:eastAsia="en-US"/>
        </w:rPr>
        <w:t>» за 201</w:t>
      </w:r>
      <w:r>
        <w:rPr>
          <w:rFonts w:ascii="Arial" w:hAnsi="Arial" w:cs="Arial"/>
          <w:bCs/>
          <w:sz w:val="24"/>
          <w:szCs w:val="24"/>
          <w:lang w:eastAsia="en-US"/>
        </w:rPr>
        <w:t>6</w:t>
      </w:r>
      <w:r w:rsidRPr="004E5841">
        <w:rPr>
          <w:rFonts w:ascii="Arial" w:hAnsi="Arial" w:cs="Arial"/>
          <w:bCs/>
          <w:sz w:val="24"/>
          <w:szCs w:val="24"/>
          <w:lang w:eastAsia="en-US"/>
        </w:rPr>
        <w:t xml:space="preserve"> год;</w:t>
      </w:r>
    </w:p>
    <w:p w:rsidR="00885FFC" w:rsidRDefault="00885FFC" w:rsidP="00885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841">
        <w:rPr>
          <w:rFonts w:ascii="Arial" w:hAnsi="Arial" w:cs="Arial"/>
          <w:sz w:val="24"/>
          <w:szCs w:val="24"/>
        </w:rPr>
        <w:t xml:space="preserve">2. Опубликовать </w:t>
      </w:r>
      <w:r>
        <w:rPr>
          <w:rFonts w:ascii="Arial" w:hAnsi="Arial" w:cs="Arial"/>
          <w:sz w:val="24"/>
          <w:szCs w:val="24"/>
        </w:rPr>
        <w:t xml:space="preserve">настоящее решение </w:t>
      </w:r>
      <w:r w:rsidRPr="004E5841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муниципальном </w:t>
      </w:r>
      <w:r w:rsidRPr="004E5841">
        <w:rPr>
          <w:rFonts w:ascii="Arial" w:hAnsi="Arial" w:cs="Arial"/>
          <w:sz w:val="24"/>
          <w:szCs w:val="24"/>
        </w:rPr>
        <w:t>Вестнике.</w:t>
      </w:r>
    </w:p>
    <w:p w:rsidR="00885FFC" w:rsidRDefault="00885FFC" w:rsidP="00885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5FFC" w:rsidRDefault="00885FFC" w:rsidP="00885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5FFC" w:rsidRDefault="00885FFC" w:rsidP="00885FF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885FFC" w:rsidRPr="00436645" w:rsidRDefault="00885FFC" w:rsidP="00885FFC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885FFC" w:rsidRPr="004E5841" w:rsidRDefault="00885FFC" w:rsidP="00885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D926BF" w:rsidRDefault="00D926BF"/>
    <w:sectPr w:rsidR="00D926BF" w:rsidSect="00D9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FFC"/>
    <w:rsid w:val="00885FFC"/>
    <w:rsid w:val="00D9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2016-12-26T08:25:00Z</dcterms:created>
  <dcterms:modified xsi:type="dcterms:W3CDTF">2016-12-26T08:25:00Z</dcterms:modified>
</cp:coreProperties>
</file>