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A8F" w:rsidRDefault="00436A8F" w:rsidP="00436A8F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22.11.2016г. №106</w:t>
      </w:r>
    </w:p>
    <w:p w:rsidR="00436A8F" w:rsidRDefault="00436A8F" w:rsidP="00436A8F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Российская Федерация </w:t>
      </w:r>
    </w:p>
    <w:p w:rsidR="00436A8F" w:rsidRDefault="00436A8F" w:rsidP="00436A8F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436A8F" w:rsidRDefault="00436A8F" w:rsidP="00436A8F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proofErr w:type="spellStart"/>
      <w:r>
        <w:rPr>
          <w:rFonts w:ascii="Arial" w:hAnsi="Arial" w:cs="Arial"/>
          <w:b/>
          <w:sz w:val="32"/>
          <w:szCs w:val="32"/>
        </w:rPr>
        <w:t>Боханский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муниципальный район</w:t>
      </w:r>
    </w:p>
    <w:p w:rsidR="00436A8F" w:rsidRDefault="00436A8F" w:rsidP="00436A8F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Сельское поселение Казачье</w:t>
      </w:r>
    </w:p>
    <w:p w:rsidR="00436A8F" w:rsidRDefault="00436A8F" w:rsidP="00436A8F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436A8F" w:rsidRDefault="00436A8F" w:rsidP="00436A8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436A8F" w:rsidRDefault="00436A8F" w:rsidP="00436A8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436A8F" w:rsidRPr="00D812E0" w:rsidRDefault="00436A8F" w:rsidP="00436A8F">
      <w:pPr>
        <w:pStyle w:val="ConsPlusTitle"/>
        <w:widowControl/>
        <w:jc w:val="center"/>
        <w:rPr>
          <w:rFonts w:ascii="Arial" w:hAnsi="Arial" w:cs="Arial"/>
          <w:sz w:val="32"/>
          <w:szCs w:val="32"/>
        </w:rPr>
      </w:pPr>
      <w:r w:rsidRPr="00D812E0">
        <w:rPr>
          <w:rFonts w:ascii="Arial" w:hAnsi="Arial" w:cs="Arial"/>
          <w:sz w:val="32"/>
          <w:szCs w:val="32"/>
        </w:rPr>
        <w:t>О внесении изменений и дополнений  в решение Думы №</w:t>
      </w:r>
      <w:r w:rsidR="00F30CD5">
        <w:rPr>
          <w:rFonts w:ascii="Arial" w:hAnsi="Arial" w:cs="Arial"/>
          <w:sz w:val="32"/>
          <w:szCs w:val="32"/>
        </w:rPr>
        <w:t>87</w:t>
      </w:r>
      <w:r w:rsidRPr="00D812E0">
        <w:rPr>
          <w:rFonts w:ascii="Arial" w:hAnsi="Arial" w:cs="Arial"/>
          <w:sz w:val="32"/>
          <w:szCs w:val="32"/>
        </w:rPr>
        <w:t xml:space="preserve"> от </w:t>
      </w:r>
      <w:r w:rsidR="00F30CD5">
        <w:rPr>
          <w:rFonts w:ascii="Arial" w:hAnsi="Arial" w:cs="Arial"/>
          <w:sz w:val="32"/>
          <w:szCs w:val="32"/>
        </w:rPr>
        <w:t>25</w:t>
      </w:r>
      <w:r w:rsidRPr="00D812E0">
        <w:rPr>
          <w:rFonts w:ascii="Arial" w:hAnsi="Arial" w:cs="Arial"/>
          <w:sz w:val="32"/>
          <w:szCs w:val="32"/>
        </w:rPr>
        <w:t>.0</w:t>
      </w:r>
      <w:r w:rsidR="00F30CD5">
        <w:rPr>
          <w:rFonts w:ascii="Arial" w:hAnsi="Arial" w:cs="Arial"/>
          <w:sz w:val="32"/>
          <w:szCs w:val="32"/>
        </w:rPr>
        <w:t>3</w:t>
      </w:r>
      <w:r w:rsidRPr="00D812E0">
        <w:rPr>
          <w:rFonts w:ascii="Arial" w:hAnsi="Arial" w:cs="Arial"/>
          <w:sz w:val="32"/>
          <w:szCs w:val="32"/>
        </w:rPr>
        <w:t>. 201</w:t>
      </w:r>
      <w:r w:rsidR="00F30CD5">
        <w:rPr>
          <w:rFonts w:ascii="Arial" w:hAnsi="Arial" w:cs="Arial"/>
          <w:sz w:val="32"/>
          <w:szCs w:val="32"/>
        </w:rPr>
        <w:t>6</w:t>
      </w:r>
      <w:r w:rsidRPr="00D812E0">
        <w:rPr>
          <w:rFonts w:ascii="Arial" w:hAnsi="Arial" w:cs="Arial"/>
          <w:sz w:val="32"/>
          <w:szCs w:val="32"/>
        </w:rPr>
        <w:t>г.  «Об утверждении  положения о бюджетном процессе в МО «Казачье»</w:t>
      </w:r>
    </w:p>
    <w:p w:rsidR="00436A8F" w:rsidRDefault="00436A8F" w:rsidP="00436A8F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436A8F" w:rsidRDefault="00436A8F" w:rsidP="00436A8F">
      <w:pPr>
        <w:pStyle w:val="ConsPlusNormal"/>
        <w:ind w:firstLine="708"/>
        <w:jc w:val="both"/>
        <w:rPr>
          <w:rFonts w:cs="Arial"/>
          <w:sz w:val="24"/>
          <w:szCs w:val="24"/>
        </w:rPr>
      </w:pPr>
      <w:r w:rsidRPr="00E6675F">
        <w:rPr>
          <w:rFonts w:cs="Arial"/>
          <w:sz w:val="24"/>
          <w:szCs w:val="24"/>
        </w:rPr>
        <w:t xml:space="preserve">В </w:t>
      </w:r>
      <w:r>
        <w:rPr>
          <w:rFonts w:cs="Arial"/>
          <w:sz w:val="24"/>
          <w:szCs w:val="24"/>
        </w:rPr>
        <w:t>соответствии</w:t>
      </w:r>
      <w:r w:rsidRPr="00E6675F">
        <w:rPr>
          <w:rFonts w:cs="Arial"/>
          <w:sz w:val="24"/>
          <w:szCs w:val="24"/>
        </w:rPr>
        <w:t xml:space="preserve"> с Законом  Иркутской области от 14.10.2016 года №79-оз                          «О приостановлении действия отдельных положений  Закона Иркутской области «О бюджет</w:t>
      </w:r>
      <w:r>
        <w:rPr>
          <w:rFonts w:cs="Arial"/>
          <w:sz w:val="24"/>
          <w:szCs w:val="24"/>
        </w:rPr>
        <w:t>ном процессе Иркутской области»</w:t>
      </w:r>
    </w:p>
    <w:p w:rsidR="00436A8F" w:rsidRDefault="00436A8F" w:rsidP="00436A8F">
      <w:pPr>
        <w:pStyle w:val="ConsPlusNormal"/>
        <w:ind w:firstLine="708"/>
        <w:jc w:val="both"/>
        <w:rPr>
          <w:rFonts w:cs="Arial"/>
          <w:sz w:val="24"/>
          <w:szCs w:val="24"/>
        </w:rPr>
      </w:pPr>
    </w:p>
    <w:p w:rsidR="00436A8F" w:rsidRDefault="00436A8F" w:rsidP="00436A8F">
      <w:pPr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/>
          <w:b/>
        </w:rPr>
      </w:pPr>
      <w:r w:rsidRPr="00E6675F">
        <w:rPr>
          <w:rFonts w:ascii="Arial" w:hAnsi="Arial" w:cs="Arial"/>
          <w:b/>
          <w:sz w:val="30"/>
          <w:szCs w:val="30"/>
        </w:rPr>
        <w:t>ДУМА РЕШИЛА</w:t>
      </w:r>
      <w:r w:rsidRPr="00E6675F">
        <w:rPr>
          <w:rFonts w:ascii="Times New Roman" w:hAnsi="Times New Roman"/>
          <w:b/>
        </w:rPr>
        <w:t>:</w:t>
      </w:r>
    </w:p>
    <w:p w:rsidR="00436A8F" w:rsidRPr="00E6675F" w:rsidRDefault="00396EE6" w:rsidP="00436A8F">
      <w:pPr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</w:rPr>
      </w:pPr>
      <w:r w:rsidRPr="00396EE6">
        <w:rPr>
          <w:rFonts w:ascii="Arial" w:hAnsi="Arial" w:cs="Arial"/>
          <w:sz w:val="24"/>
          <w:szCs w:val="24"/>
        </w:rPr>
        <w:fldChar w:fldCharType="begin"/>
      </w:r>
      <w:r w:rsidR="00436A8F" w:rsidRPr="00E6675F">
        <w:rPr>
          <w:rFonts w:ascii="Arial" w:hAnsi="Arial" w:cs="Arial"/>
          <w:sz w:val="24"/>
          <w:szCs w:val="24"/>
        </w:rPr>
        <w:instrText>HYPERLINK "consultantplus://offline/ref=99C0479C9809B3E7E53B88B5DE6588F14ED250F7E20EE6DA7D5BCBF2CA46808C163A4D65CEA4D68Az9G4G"</w:instrText>
      </w:r>
      <w:r w:rsidRPr="00396EE6">
        <w:rPr>
          <w:rFonts w:ascii="Arial" w:hAnsi="Arial" w:cs="Arial"/>
          <w:sz w:val="24"/>
          <w:szCs w:val="24"/>
        </w:rPr>
        <w:fldChar w:fldCharType="separate"/>
      </w:r>
      <w:r w:rsidR="00436A8F" w:rsidRPr="00E6675F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1. Внести следующие изменения в Положение о бюджетном процессе муниципального образования «Казачье», утвержденного решением Думы МО «</w:t>
      </w:r>
      <w:r w:rsidR="00436A8F">
        <w:rPr>
          <w:rFonts w:ascii="Arial" w:hAnsi="Arial" w:cs="Arial"/>
          <w:sz w:val="24"/>
          <w:szCs w:val="24"/>
        </w:rPr>
        <w:t>Казачье</w:t>
      </w:r>
      <w:r w:rsidR="00436A8F" w:rsidRPr="00E6675F">
        <w:rPr>
          <w:rFonts w:ascii="Arial" w:hAnsi="Arial" w:cs="Arial"/>
          <w:sz w:val="24"/>
          <w:szCs w:val="24"/>
        </w:rPr>
        <w:t>» №</w:t>
      </w:r>
      <w:r w:rsidR="00F30CD5">
        <w:rPr>
          <w:rFonts w:ascii="Arial" w:hAnsi="Arial" w:cs="Arial"/>
          <w:sz w:val="24"/>
          <w:szCs w:val="24"/>
        </w:rPr>
        <w:t>87</w:t>
      </w:r>
      <w:r w:rsidR="00436A8F" w:rsidRPr="00E6675F">
        <w:rPr>
          <w:rFonts w:ascii="Arial" w:hAnsi="Arial" w:cs="Arial"/>
          <w:sz w:val="24"/>
          <w:szCs w:val="24"/>
        </w:rPr>
        <w:t xml:space="preserve"> от </w:t>
      </w:r>
      <w:r w:rsidR="00F30CD5">
        <w:rPr>
          <w:rFonts w:ascii="Arial" w:hAnsi="Arial" w:cs="Arial"/>
          <w:sz w:val="24"/>
          <w:szCs w:val="24"/>
        </w:rPr>
        <w:t>25</w:t>
      </w:r>
      <w:r w:rsidR="00436A8F">
        <w:rPr>
          <w:rFonts w:ascii="Arial" w:hAnsi="Arial" w:cs="Arial"/>
          <w:sz w:val="24"/>
          <w:szCs w:val="24"/>
        </w:rPr>
        <w:t>.0</w:t>
      </w:r>
      <w:r w:rsidR="00F30CD5">
        <w:rPr>
          <w:rFonts w:ascii="Arial" w:hAnsi="Arial" w:cs="Arial"/>
          <w:sz w:val="24"/>
          <w:szCs w:val="24"/>
        </w:rPr>
        <w:t>3</w:t>
      </w:r>
      <w:r w:rsidR="00436A8F">
        <w:rPr>
          <w:rFonts w:ascii="Arial" w:hAnsi="Arial" w:cs="Arial"/>
          <w:sz w:val="24"/>
          <w:szCs w:val="24"/>
        </w:rPr>
        <w:t>.</w:t>
      </w:r>
      <w:r w:rsidR="00436A8F" w:rsidRPr="00E6675F">
        <w:rPr>
          <w:rFonts w:ascii="Arial" w:hAnsi="Arial" w:cs="Arial"/>
          <w:sz w:val="24"/>
          <w:szCs w:val="24"/>
        </w:rPr>
        <w:t>201</w:t>
      </w:r>
      <w:r w:rsidR="00F30CD5">
        <w:rPr>
          <w:rFonts w:ascii="Arial" w:hAnsi="Arial" w:cs="Arial"/>
          <w:sz w:val="24"/>
          <w:szCs w:val="24"/>
        </w:rPr>
        <w:t>6</w:t>
      </w:r>
      <w:r w:rsidR="00436A8F" w:rsidRPr="00E6675F">
        <w:rPr>
          <w:rFonts w:ascii="Arial" w:hAnsi="Arial" w:cs="Arial"/>
          <w:sz w:val="24"/>
          <w:szCs w:val="24"/>
        </w:rPr>
        <w:t>г.:</w:t>
      </w:r>
    </w:p>
    <w:p w:rsidR="00436A8F" w:rsidRPr="00E6675F" w:rsidRDefault="00436A8F" w:rsidP="00436A8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6675F">
        <w:rPr>
          <w:rFonts w:ascii="Arial" w:hAnsi="Arial" w:cs="Arial"/>
          <w:sz w:val="24"/>
          <w:szCs w:val="24"/>
        </w:rPr>
        <w:t xml:space="preserve">1) до 01 января 2017 года приостановить действие пункта 1 статьи 12;        </w:t>
      </w:r>
    </w:p>
    <w:p w:rsidR="00436A8F" w:rsidRPr="00E6675F" w:rsidRDefault="00436A8F" w:rsidP="00436A8F">
      <w:pPr>
        <w:pStyle w:val="ConsPlusNormal"/>
        <w:jc w:val="both"/>
        <w:rPr>
          <w:rFonts w:cs="Arial"/>
          <w:sz w:val="24"/>
          <w:szCs w:val="24"/>
        </w:rPr>
      </w:pPr>
      <w:r w:rsidRPr="00E6675F">
        <w:rPr>
          <w:rFonts w:cs="Arial"/>
          <w:sz w:val="24"/>
          <w:szCs w:val="24"/>
        </w:rPr>
        <w:t>2) до 01 января 2017 года приостановить действие пункта 3 статьи 20;</w:t>
      </w:r>
    </w:p>
    <w:p w:rsidR="00436A8F" w:rsidRPr="00E6675F" w:rsidRDefault="00436A8F" w:rsidP="00436A8F">
      <w:pPr>
        <w:pStyle w:val="ConsPlusNormal"/>
        <w:jc w:val="both"/>
        <w:rPr>
          <w:rFonts w:cs="Arial"/>
          <w:sz w:val="24"/>
          <w:szCs w:val="24"/>
        </w:rPr>
      </w:pPr>
      <w:r w:rsidRPr="00E6675F">
        <w:rPr>
          <w:rFonts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</w:t>
      </w:r>
      <w:r w:rsidRPr="00E6675F">
        <w:rPr>
          <w:rFonts w:cs="Arial"/>
          <w:sz w:val="24"/>
          <w:szCs w:val="24"/>
        </w:rPr>
        <w:br/>
      </w:r>
      <w:r w:rsidR="00396EE6" w:rsidRPr="00E6675F">
        <w:rPr>
          <w:rFonts w:cs="Arial"/>
          <w:sz w:val="24"/>
          <w:szCs w:val="24"/>
        </w:rPr>
        <w:fldChar w:fldCharType="end"/>
      </w:r>
      <w:r w:rsidRPr="00E6675F">
        <w:rPr>
          <w:rFonts w:cs="Arial"/>
          <w:sz w:val="24"/>
          <w:szCs w:val="24"/>
        </w:rPr>
        <w:t xml:space="preserve">3)  до 01 января 2017 года приостановить действие пункта 1 статьи 21;     </w:t>
      </w:r>
    </w:p>
    <w:p w:rsidR="00436A8F" w:rsidRDefault="00436A8F" w:rsidP="00436A8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6675F">
        <w:rPr>
          <w:rFonts w:ascii="Arial" w:hAnsi="Arial" w:cs="Arial"/>
          <w:sz w:val="24"/>
          <w:szCs w:val="24"/>
        </w:rPr>
        <w:t>2. Проект решения о бюджете муниципального образования «</w:t>
      </w:r>
      <w:r>
        <w:rPr>
          <w:rFonts w:ascii="Arial" w:hAnsi="Arial" w:cs="Arial"/>
          <w:sz w:val="24"/>
          <w:szCs w:val="24"/>
        </w:rPr>
        <w:t>Казачье</w:t>
      </w:r>
      <w:r w:rsidRPr="00E6675F">
        <w:rPr>
          <w:rFonts w:ascii="Arial" w:hAnsi="Arial" w:cs="Arial"/>
          <w:sz w:val="24"/>
          <w:szCs w:val="24"/>
        </w:rPr>
        <w:t>» на 2017 год внести на рассмотрение Думы муниципального образования «</w:t>
      </w:r>
      <w:r>
        <w:rPr>
          <w:rFonts w:ascii="Arial" w:hAnsi="Arial" w:cs="Arial"/>
          <w:sz w:val="24"/>
          <w:szCs w:val="24"/>
        </w:rPr>
        <w:t>Казачье</w:t>
      </w:r>
      <w:r w:rsidRPr="00E6675F">
        <w:rPr>
          <w:rFonts w:ascii="Arial" w:hAnsi="Arial" w:cs="Arial"/>
          <w:sz w:val="24"/>
          <w:szCs w:val="24"/>
        </w:rPr>
        <w:t>»  не позднее 05 декабря текущего года.</w:t>
      </w:r>
    </w:p>
    <w:p w:rsidR="00436A8F" w:rsidRDefault="00436A8F" w:rsidP="00436A8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6675F">
        <w:rPr>
          <w:rFonts w:ascii="Arial" w:hAnsi="Arial" w:cs="Arial"/>
          <w:sz w:val="24"/>
          <w:szCs w:val="24"/>
        </w:rPr>
        <w:t>3. Опубликовать данное решение в</w:t>
      </w:r>
      <w:r>
        <w:rPr>
          <w:rFonts w:ascii="Arial" w:hAnsi="Arial" w:cs="Arial"/>
          <w:sz w:val="24"/>
          <w:szCs w:val="24"/>
        </w:rPr>
        <w:t xml:space="preserve"> муниципальном Вестнике.</w:t>
      </w:r>
    </w:p>
    <w:p w:rsidR="00436A8F" w:rsidRDefault="00436A8F" w:rsidP="00436A8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36A8F" w:rsidRDefault="00436A8F" w:rsidP="00436A8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36A8F" w:rsidRDefault="00436A8F" w:rsidP="00436A8F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Думы,</w:t>
      </w:r>
    </w:p>
    <w:p w:rsidR="00436A8F" w:rsidRPr="00436645" w:rsidRDefault="00436A8F" w:rsidP="00436A8F">
      <w:pPr>
        <w:spacing w:line="240" w:lineRule="auto"/>
        <w:rPr>
          <w:rFonts w:ascii="Arial" w:hAnsi="Arial" w:cs="Arial"/>
          <w:sz w:val="24"/>
          <w:szCs w:val="24"/>
        </w:rPr>
      </w:pPr>
      <w:r w:rsidRPr="00436645">
        <w:rPr>
          <w:rFonts w:ascii="Arial" w:hAnsi="Arial" w:cs="Arial"/>
          <w:sz w:val="24"/>
          <w:szCs w:val="24"/>
        </w:rPr>
        <w:t xml:space="preserve">Глава </w:t>
      </w:r>
      <w:r>
        <w:rPr>
          <w:rFonts w:ascii="Arial" w:hAnsi="Arial" w:cs="Arial"/>
          <w:sz w:val="24"/>
          <w:szCs w:val="24"/>
        </w:rPr>
        <w:t>сельского поселения</w:t>
      </w:r>
      <w:r w:rsidRPr="00436645">
        <w:rPr>
          <w:rFonts w:ascii="Arial" w:hAnsi="Arial" w:cs="Arial"/>
          <w:sz w:val="24"/>
          <w:szCs w:val="24"/>
        </w:rPr>
        <w:t xml:space="preserve"> «Казачье»</w:t>
      </w:r>
    </w:p>
    <w:p w:rsidR="00436A8F" w:rsidRDefault="00436A8F" w:rsidP="00436A8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36645">
        <w:rPr>
          <w:rFonts w:ascii="Arial" w:hAnsi="Arial" w:cs="Arial"/>
          <w:sz w:val="24"/>
          <w:szCs w:val="24"/>
        </w:rPr>
        <w:t>Т.С. Пушкарева</w:t>
      </w:r>
    </w:p>
    <w:p w:rsidR="00B10704" w:rsidRDefault="00B10704"/>
    <w:sectPr w:rsidR="00B10704" w:rsidSect="00B10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6A8F"/>
    <w:rsid w:val="00396EE6"/>
    <w:rsid w:val="00436A8F"/>
    <w:rsid w:val="00B10704"/>
    <w:rsid w:val="00F30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A8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36A8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36A8F"/>
    <w:rPr>
      <w:rFonts w:ascii="Arial" w:eastAsia="Times New Roman" w:hAnsi="Arial" w:cs="Times New Roman"/>
      <w:szCs w:val="20"/>
      <w:lang w:eastAsia="ru-RU"/>
    </w:rPr>
  </w:style>
  <w:style w:type="paragraph" w:customStyle="1" w:styleId="ConsPlusTitle">
    <w:name w:val="ConsPlusTitle"/>
    <w:rsid w:val="00436A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1387</Characters>
  <Application>Microsoft Office Word</Application>
  <DocSecurity>0</DocSecurity>
  <Lines>11</Lines>
  <Paragraphs>3</Paragraphs>
  <ScaleCrop>false</ScaleCrop>
  <Company>Microsoft</Company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3</cp:revision>
  <dcterms:created xsi:type="dcterms:W3CDTF">2016-11-28T03:15:00Z</dcterms:created>
  <dcterms:modified xsi:type="dcterms:W3CDTF">2016-11-30T07:16:00Z</dcterms:modified>
</cp:coreProperties>
</file>