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ACC9" w14:textId="75E41404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26.12.2023г.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20</w:t>
      </w:r>
    </w:p>
    <w:p w14:paraId="70C26E43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6E0CF8F9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02B85362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746391DE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2ADFE57E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A73D648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78F07B3E" w14:textId="77777777" w:rsidR="00E256BC" w:rsidRDefault="00E256BC" w:rsidP="00E256BC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157CF2C7" w14:textId="25AEE564" w:rsidR="00E256BC" w:rsidRPr="00E256BC" w:rsidRDefault="00E256BC" w:rsidP="00E256B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О ВНЕСЕНИИ ИЗМЕНЕНИЙ В РЕШЕНИЕ ДУМЫ №131 ОТ 29.10.2021 ГОДА «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ОБ УТВЕРЖДЕНИИ ПОЛОЖЕНИЯ О МУНИЦИПАЛЬНОМ </w:t>
      </w:r>
      <w:r w:rsidRPr="00E256BC">
        <w:rPr>
          <w:rFonts w:ascii="Arial" w:eastAsiaTheme="minorEastAsia" w:hAnsi="Arial" w:cs="Arial"/>
          <w:b/>
          <w:bCs/>
          <w:sz w:val="32"/>
          <w:szCs w:val="32"/>
          <w:lang w:eastAsia="ru-RU"/>
          <w14:ligatures w14:val="none"/>
        </w:rPr>
        <w:t>ЖИЛИЩНОМ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 КОНТРОЛЕ В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 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ОБРАЗОВАНИИ КАЗАЧЬЕ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»</w:t>
      </w:r>
    </w:p>
    <w:p w14:paraId="05DD2652" w14:textId="77777777" w:rsidR="00E256BC" w:rsidRDefault="00E256BC" w:rsidP="00E256BC">
      <w:pPr>
        <w:spacing w:after="0" w:line="240" w:lineRule="auto"/>
        <w:ind w:firstLine="510"/>
        <w:jc w:val="both"/>
        <w:rPr>
          <w:rFonts w:ascii="Arial" w:hAnsi="Arial" w:cs="Arial"/>
          <w:color w:val="212121"/>
          <w:sz w:val="24"/>
          <w:szCs w:val="24"/>
        </w:rPr>
      </w:pPr>
    </w:p>
    <w:p w14:paraId="26510E8E" w14:textId="77777777" w:rsidR="00E256BC" w:rsidRPr="00E256BC" w:rsidRDefault="00E256BC" w:rsidP="00E256BC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256BC">
        <w:rPr>
          <w:rFonts w:ascii="Arial" w:eastAsiaTheme="minorEastAsia" w:hAnsi="Arial" w:cs="Arial"/>
          <w:sz w:val="24"/>
          <w:szCs w:val="24"/>
          <w:lang w:eastAsia="ru-RU"/>
          <w14:ligatures w14:val="none"/>
        </w:rPr>
        <w:t xml:space="preserve">В соответствии с </w:t>
      </w:r>
      <w:r w:rsidRPr="00E256BC">
        <w:rPr>
          <w:rFonts w:ascii="Arial" w:eastAsiaTheme="minorEastAsia" w:hAnsi="Arial" w:cs="Arial"/>
          <w:bCs/>
          <w:sz w:val="24"/>
          <w:szCs w:val="24"/>
          <w:lang w:eastAsia="ru-RU"/>
          <w14:ligatures w14:val="none"/>
        </w:rPr>
        <w:t xml:space="preserve">Жилищным кодексом Российской Федерации, </w:t>
      </w:r>
      <w:r w:rsidRPr="00E256BC">
        <w:rPr>
          <w:rFonts w:ascii="Arial" w:eastAsiaTheme="minorEastAsia" w:hAnsi="Arial" w:cs="Arial"/>
          <w:kern w:val="0"/>
          <w:sz w:val="24"/>
          <w:szCs w:val="24"/>
          <w:lang w:eastAsia="ru-RU"/>
          <w14:ligatures w14:val="none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256BC">
        <w:rPr>
          <w:rFonts w:ascii="Arial" w:eastAsiaTheme="minorEastAsia" w:hAnsi="Arial" w:cs="Arial"/>
          <w:sz w:val="24"/>
          <w:szCs w:val="24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256BC">
        <w:rPr>
          <w:rFonts w:eastAsiaTheme="minorEastAsia"/>
          <w:sz w:val="28"/>
          <w:szCs w:val="28"/>
          <w:lang w:eastAsia="ru-RU"/>
          <w14:ligatures w14:val="none"/>
        </w:rPr>
        <w:t xml:space="preserve"> </w:t>
      </w:r>
      <w:r w:rsidRPr="00E256B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 соответствии с Уставом муниципального образования «Казачье», Дума</w:t>
      </w:r>
    </w:p>
    <w:p w14:paraId="6363D61F" w14:textId="77777777" w:rsidR="00E256BC" w:rsidRDefault="00E256BC" w:rsidP="00E256BC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81A55C2" w14:textId="77777777" w:rsidR="00E256BC" w:rsidRDefault="00E256BC" w:rsidP="00E256B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75589591" w14:textId="77777777" w:rsidR="00E256BC" w:rsidRDefault="00E256BC" w:rsidP="00E256BC">
      <w:pPr>
        <w:pStyle w:val="a4"/>
        <w:shd w:val="clear" w:color="auto" w:fill="FFFFFF"/>
        <w:spacing w:before="0" w:beforeAutospacing="0"/>
        <w:jc w:val="both"/>
      </w:pPr>
    </w:p>
    <w:p w14:paraId="626ECE50" w14:textId="57E65C6B" w:rsidR="00E256BC" w:rsidRDefault="00E256BC" w:rsidP="00E256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решение Думы №131 от 29.10.2021 года</w:t>
      </w:r>
      <w:r w:rsidRPr="00E256BC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«Об у</w:t>
      </w:r>
      <w:r w:rsidRPr="00887C50">
        <w:rPr>
          <w:rFonts w:ascii="Arial" w:hAnsi="Arial" w:cs="Arial"/>
          <w:bCs/>
          <w:kern w:val="2"/>
        </w:rPr>
        <w:t>твер</w:t>
      </w:r>
      <w:r>
        <w:rPr>
          <w:rFonts w:ascii="Arial" w:hAnsi="Arial" w:cs="Arial"/>
          <w:bCs/>
          <w:kern w:val="2"/>
        </w:rPr>
        <w:t>ждении</w:t>
      </w:r>
      <w:r w:rsidRPr="00887C50">
        <w:rPr>
          <w:rFonts w:ascii="Arial" w:hAnsi="Arial" w:cs="Arial"/>
          <w:bCs/>
          <w:kern w:val="2"/>
        </w:rPr>
        <w:t xml:space="preserve"> Положение о муниципальном </w:t>
      </w:r>
      <w:r w:rsidRPr="00941085">
        <w:rPr>
          <w:bCs/>
          <w:kern w:val="2"/>
          <w:sz w:val="28"/>
          <w:szCs w:val="28"/>
        </w:rPr>
        <w:t>жилищном</w:t>
      </w:r>
      <w:r w:rsidRPr="00887C50">
        <w:rPr>
          <w:rFonts w:ascii="Arial" w:hAnsi="Arial" w:cs="Arial"/>
          <w:bCs/>
          <w:kern w:val="2"/>
        </w:rPr>
        <w:t xml:space="preserve"> контроле в муниципальном образовании </w:t>
      </w:r>
      <w:r w:rsidRPr="00887C50">
        <w:rPr>
          <w:rFonts w:ascii="Arial" w:hAnsi="Arial" w:cs="Arial"/>
          <w:bCs/>
          <w:iCs/>
          <w:kern w:val="2"/>
        </w:rPr>
        <w:t>«Казачье»</w:t>
      </w:r>
    </w:p>
    <w:p w14:paraId="7A8EB02C" w14:textId="78D60A63" w:rsidR="00E256BC" w:rsidRPr="00E256BC" w:rsidRDefault="00E256BC" w:rsidP="00E256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1.1 Пункт 1.2 раздела 1 дополнить подпунктом 12 следующего содержания: «12. </w:t>
      </w:r>
      <w:r w:rsidRPr="00E256BC">
        <w:rPr>
          <w:rFonts w:ascii="Arial" w:hAnsi="Arial" w:cs="Arial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ascii="Arial" w:hAnsi="Arial" w:cs="Arial"/>
        </w:rPr>
        <w:t>»</w:t>
      </w:r>
    </w:p>
    <w:p w14:paraId="4FEDCFF8" w14:textId="77777777" w:rsidR="00E256BC" w:rsidRDefault="00E256BC" w:rsidP="00E256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2. Опубликовать данное решение в Муниципальном вестнике</w:t>
      </w:r>
    </w:p>
    <w:p w14:paraId="71502F10" w14:textId="77777777" w:rsidR="00E256BC" w:rsidRDefault="00E256BC" w:rsidP="00E256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2C2A6E14" w14:textId="77777777" w:rsidR="00E256BC" w:rsidRDefault="00E256BC" w:rsidP="00E256BC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2CDB314" w14:textId="77777777" w:rsidR="00E256BC" w:rsidRDefault="00E256BC" w:rsidP="00E256B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585C00D9" w14:textId="77777777" w:rsidR="00E256BC" w:rsidRDefault="00E256BC" w:rsidP="00E256B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C9964F7" w14:textId="77777777" w:rsidR="00E256BC" w:rsidRDefault="00E256BC" w:rsidP="00E256B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5CE4F17E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F"/>
    <w:rsid w:val="001073AF"/>
    <w:rsid w:val="005F5CC5"/>
    <w:rsid w:val="00E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5FE"/>
  <w15:chartTrackingRefBased/>
  <w15:docId w15:val="{F8AE7912-91C5-41AD-AF5C-4ED7D8C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6B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2023-12-26T02:37:00Z</cp:lastPrinted>
  <dcterms:created xsi:type="dcterms:W3CDTF">2023-12-26T02:30:00Z</dcterms:created>
  <dcterms:modified xsi:type="dcterms:W3CDTF">2023-12-26T02:37:00Z</dcterms:modified>
</cp:coreProperties>
</file>