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5CB7" w14:textId="417696DE" w:rsidR="00D60A59" w:rsidRDefault="00C65AE6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D60A59">
        <w:rPr>
          <w:rFonts w:ascii="Arial" w:hAnsi="Arial" w:cs="Arial"/>
          <w:b/>
          <w:sz w:val="32"/>
          <w:szCs w:val="32"/>
        </w:rPr>
        <w:t>.10.2022г. №172</w:t>
      </w:r>
    </w:p>
    <w:p w14:paraId="7C04D71B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0BD25F6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536631A5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128B7AA2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BEC5DB7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05D3E630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2D327576" w14:textId="77777777" w:rsidR="00D60A59" w:rsidRDefault="00D60A59" w:rsidP="00D60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10E523F" w14:textId="7D6CFD1A" w:rsidR="00D60A59" w:rsidRPr="00D60A59" w:rsidRDefault="00D60A59" w:rsidP="00D60A59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D60A59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ОБ УТВЕРЖДЕНИИ СХЕМЫ ДЕСЯТИМАНДАТНОГО ИЗБИРАТЕЛЬНОГО ОКРУГА ДЛЯ ПРОВЕДЕНИЯ ВЫБОРОВ ДЕПУТАТОВ ДУМЫ СЕЛЬСКОГО ПОСЕЛЕНИЯ «КАЗАЧЬЕ»</w:t>
      </w:r>
    </w:p>
    <w:p w14:paraId="053798E3" w14:textId="02B1E205" w:rsidR="00D60A59" w:rsidRDefault="00D60A59" w:rsidP="00D60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40F0F111" w14:textId="77777777" w:rsidR="00D60A59" w:rsidRDefault="00D60A59" w:rsidP="00D60A59">
      <w:pPr>
        <w:spacing w:line="240" w:lineRule="auto"/>
        <w:ind w:firstLine="696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765CE048" w14:textId="55BAF801" w:rsidR="00D60A59" w:rsidRDefault="00D60A59" w:rsidP="00D60A59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D60A59">
        <w:rPr>
          <w:rFonts w:ascii="Arial" w:eastAsia="Times New Roman CYR" w:hAnsi="Arial" w:cs="Arial"/>
          <w:sz w:val="24"/>
          <w:szCs w:val="24"/>
        </w:rPr>
        <w:t xml:space="preserve">В соответствии с пунктом 2 статьи 18 Федерального закона «Об основных гарантиях избирательных прав и права на участие в референдуме граждан Российской Федерации», с пунктами 1 и 2 статьи 19 Закона Иркутской области от 11 ноября 2011 года № 116-оз </w:t>
      </w:r>
      <w:r w:rsidRPr="00D60A59">
        <w:rPr>
          <w:rFonts w:ascii="Arial" w:hAnsi="Arial" w:cs="Arial"/>
          <w:sz w:val="24"/>
          <w:szCs w:val="24"/>
        </w:rPr>
        <w:t>«</w:t>
      </w:r>
      <w:r w:rsidRPr="00D60A59">
        <w:rPr>
          <w:rFonts w:ascii="Arial" w:eastAsia="Times New Roman CYR" w:hAnsi="Arial" w:cs="Arial"/>
          <w:sz w:val="24"/>
          <w:szCs w:val="24"/>
        </w:rPr>
        <w:t>О муниципальных выборах в Иркутской области</w:t>
      </w:r>
      <w:r w:rsidRPr="00D60A59">
        <w:rPr>
          <w:rFonts w:ascii="Arial" w:hAnsi="Arial" w:cs="Arial"/>
          <w:sz w:val="24"/>
          <w:szCs w:val="24"/>
        </w:rPr>
        <w:t xml:space="preserve">», </w:t>
      </w:r>
      <w:r w:rsidRPr="00D60A59">
        <w:rPr>
          <w:rFonts w:ascii="Arial" w:eastAsia="Times New Roman CYR" w:hAnsi="Arial" w:cs="Arial"/>
          <w:sz w:val="24"/>
          <w:szCs w:val="24"/>
        </w:rPr>
        <w:t>на основании данных о численности избирателей Боханского района по состоянию на 1 июля 2022 года, решения Боханской территориальной избирательной комиссии №</w:t>
      </w:r>
      <w:r>
        <w:rPr>
          <w:rFonts w:ascii="Arial" w:eastAsia="Times New Roman CYR" w:hAnsi="Arial" w:cs="Arial"/>
          <w:sz w:val="24"/>
          <w:szCs w:val="24"/>
        </w:rPr>
        <w:t>45/198</w:t>
      </w:r>
      <w:r w:rsidRPr="00D60A59">
        <w:rPr>
          <w:rFonts w:ascii="Arial" w:eastAsia="Times New Roman CYR" w:hAnsi="Arial" w:cs="Arial"/>
          <w:sz w:val="24"/>
          <w:szCs w:val="24"/>
        </w:rPr>
        <w:t xml:space="preserve">  от </w:t>
      </w:r>
      <w:r>
        <w:rPr>
          <w:rFonts w:ascii="Arial" w:eastAsia="Times New Roman CYR" w:hAnsi="Arial" w:cs="Arial"/>
          <w:sz w:val="24"/>
          <w:szCs w:val="24"/>
        </w:rPr>
        <w:t xml:space="preserve">16.09.2022 года, </w:t>
      </w: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64151274" w14:textId="77777777" w:rsidR="00D60A59" w:rsidRDefault="00D60A59" w:rsidP="00D60A59">
      <w:pPr>
        <w:spacing w:after="0" w:line="240" w:lineRule="auto"/>
        <w:ind w:left="720" w:hanging="11"/>
        <w:contextualSpacing/>
        <w:jc w:val="both"/>
        <w:rPr>
          <w:rFonts w:ascii="Arial" w:hAnsi="Arial" w:cs="Arial"/>
          <w:sz w:val="24"/>
          <w:szCs w:val="24"/>
        </w:rPr>
      </w:pPr>
    </w:p>
    <w:p w14:paraId="1771E65A" w14:textId="77777777" w:rsidR="00D60A59" w:rsidRDefault="00D60A59" w:rsidP="00D60A59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079EC7FE" w14:textId="77777777" w:rsidR="00D60A59" w:rsidRDefault="00D60A59" w:rsidP="00D60A5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31DCB87" w14:textId="647D4E36" w:rsidR="00D60A59" w:rsidRPr="00D60A59" w:rsidRDefault="00D60A59" w:rsidP="00D60A59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ascii="Arial" w:eastAsia="Times New Roman CYR" w:hAnsi="Arial" w:cs="Arial"/>
          <w:sz w:val="24"/>
          <w:szCs w:val="24"/>
          <w:lang w:eastAsia="en-US"/>
        </w:rPr>
      </w:pPr>
      <w:r w:rsidRPr="00D60A59">
        <w:rPr>
          <w:rFonts w:ascii="Arial" w:hAnsi="Arial" w:cs="Arial"/>
          <w:sz w:val="24"/>
          <w:szCs w:val="24"/>
          <w:lang w:eastAsia="zh-CN"/>
        </w:rPr>
        <w:t xml:space="preserve">1. </w:t>
      </w:r>
      <w:r w:rsidRPr="00D60A59">
        <w:rPr>
          <w:rFonts w:ascii="Arial" w:eastAsia="Times New Roman CYR" w:hAnsi="Arial" w:cs="Arial"/>
          <w:sz w:val="24"/>
          <w:szCs w:val="24"/>
          <w:lang w:eastAsia="en-US"/>
        </w:rPr>
        <w:t xml:space="preserve">Утвердить схему одного </w:t>
      </w:r>
      <w:proofErr w:type="spellStart"/>
      <w:r w:rsidRPr="00D60A59">
        <w:rPr>
          <w:rFonts w:ascii="Arial" w:eastAsia="Times New Roman CYR" w:hAnsi="Arial" w:cs="Arial"/>
          <w:sz w:val="24"/>
          <w:szCs w:val="24"/>
          <w:lang w:eastAsia="en-US"/>
        </w:rPr>
        <w:t>десятимандатного</w:t>
      </w:r>
      <w:proofErr w:type="spellEnd"/>
      <w:r w:rsidRPr="00D60A59">
        <w:rPr>
          <w:rFonts w:ascii="Arial" w:eastAsia="Times New Roman CYR" w:hAnsi="Arial" w:cs="Arial"/>
          <w:sz w:val="24"/>
          <w:szCs w:val="24"/>
          <w:lang w:eastAsia="en-US"/>
        </w:rPr>
        <w:t xml:space="preserve"> избирательного округа для проведения выборов депутатов Думы </w:t>
      </w:r>
      <w:r w:rsidRPr="00D60A59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«Казачье»</w:t>
      </w:r>
      <w:r w:rsidRPr="00D60A5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D60A59">
        <w:rPr>
          <w:rFonts w:ascii="Arial" w:eastAsia="Times New Roman CYR" w:hAnsi="Arial" w:cs="Arial"/>
          <w:sz w:val="24"/>
          <w:szCs w:val="24"/>
          <w:lang w:eastAsia="en-US"/>
        </w:rPr>
        <w:t xml:space="preserve"> </w:t>
      </w:r>
    </w:p>
    <w:p w14:paraId="7F2A5D05" w14:textId="77777777" w:rsidR="00D60A59" w:rsidRDefault="00D60A59" w:rsidP="00D60A5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решение в Муниципальном вестнике.</w:t>
      </w:r>
    </w:p>
    <w:p w14:paraId="173F79F6" w14:textId="77777777" w:rsidR="00D60A59" w:rsidRDefault="00D60A59" w:rsidP="00D60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3690A1" w14:textId="77777777" w:rsidR="00D60A59" w:rsidRDefault="00D60A59" w:rsidP="00D60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76E85" w14:textId="77777777" w:rsidR="00D60A59" w:rsidRDefault="00D60A59" w:rsidP="00D60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5E37ABDF" w14:textId="77777777" w:rsidR="00D60A59" w:rsidRDefault="00D60A59" w:rsidP="00D60A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8C975C3" w14:textId="77777777" w:rsidR="00D60A59" w:rsidRDefault="00D60A59" w:rsidP="00D60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3B774F6" w14:textId="77777777" w:rsidR="00D60A59" w:rsidRDefault="00D60A59" w:rsidP="00D60A59"/>
    <w:p w14:paraId="300EC0E8" w14:textId="77777777" w:rsidR="00D60A59" w:rsidRDefault="00D60A59" w:rsidP="00D60A59">
      <w:pPr>
        <w:spacing w:after="0" w:line="240" w:lineRule="auto"/>
        <w:ind w:left="4248" w:firstLine="708"/>
        <w:jc w:val="right"/>
        <w:rPr>
          <w:rFonts w:ascii="Courier New" w:eastAsia="Times New Roman CYR" w:hAnsi="Courier New" w:cs="Courier New"/>
        </w:rPr>
      </w:pPr>
      <w:r>
        <w:rPr>
          <w:rFonts w:ascii="Courier New" w:eastAsia="Times New Roman CYR" w:hAnsi="Courier New" w:cs="Courier New"/>
        </w:rPr>
        <w:t>Приложение</w:t>
      </w:r>
    </w:p>
    <w:p w14:paraId="410B5F52" w14:textId="77777777" w:rsidR="00D60A59" w:rsidRDefault="00D60A59" w:rsidP="00D60A59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Times New Roman CYR" w:hAnsi="Courier New" w:cs="Courier New"/>
        </w:rPr>
        <w:t xml:space="preserve">к Решению </w:t>
      </w:r>
      <w:r>
        <w:rPr>
          <w:rFonts w:ascii="Courier New" w:eastAsia="SimSun" w:hAnsi="Courier New" w:cs="Courier New"/>
        </w:rPr>
        <w:t>Думы</w:t>
      </w:r>
    </w:p>
    <w:p w14:paraId="6C549ADD" w14:textId="77777777" w:rsidR="00D60A59" w:rsidRDefault="00D60A59" w:rsidP="00D60A59">
      <w:pPr>
        <w:spacing w:after="0" w:line="240" w:lineRule="auto"/>
        <w:ind w:firstLine="567"/>
        <w:jc w:val="right"/>
        <w:rPr>
          <w:rFonts w:ascii="Courier New" w:eastAsia="SimSun" w:hAnsi="Courier New" w:cs="Courier New"/>
        </w:rPr>
      </w:pPr>
      <w:r>
        <w:rPr>
          <w:rFonts w:ascii="Courier New" w:eastAsia="SimSun" w:hAnsi="Courier New" w:cs="Courier New"/>
        </w:rPr>
        <w:t>муниципального образования Казачье</w:t>
      </w:r>
    </w:p>
    <w:p w14:paraId="04C5F478" w14:textId="01A2B1AD" w:rsidR="00D60A59" w:rsidRDefault="00D60A59" w:rsidP="00D60A59">
      <w:pPr>
        <w:spacing w:after="0" w:line="240" w:lineRule="auto"/>
        <w:ind w:left="4248" w:firstLine="709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  <w:r>
        <w:rPr>
          <w:rFonts w:ascii="Courier New" w:eastAsia="SimSun" w:hAnsi="Courier New" w:cs="Courier New"/>
          <w:kern w:val="2"/>
          <w:lang w:eastAsia="zh-CN"/>
        </w:rPr>
        <w:t xml:space="preserve">от </w:t>
      </w:r>
      <w:r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  <w:t>10.10.2022 № 172</w:t>
      </w:r>
    </w:p>
    <w:p w14:paraId="5986E0A9" w14:textId="29B2B8EB" w:rsidR="00D60A59" w:rsidRDefault="00D60A59" w:rsidP="00D60A59">
      <w:pPr>
        <w:spacing w:after="0" w:line="240" w:lineRule="auto"/>
        <w:ind w:firstLine="709"/>
        <w:jc w:val="center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486CCCBD" w14:textId="3A3273D3" w:rsidR="00D60A59" w:rsidRPr="00D60A59" w:rsidRDefault="00D60A59" w:rsidP="00D60A59">
      <w:pPr>
        <w:spacing w:after="0" w:line="240" w:lineRule="auto"/>
        <w:ind w:firstLine="709"/>
        <w:jc w:val="center"/>
        <w:rPr>
          <w:rFonts w:ascii="Courier New" w:eastAsia="SimSun" w:hAnsi="Courier New" w:cs="Courier New"/>
          <w:b/>
          <w:bCs/>
          <w:color w:val="000000"/>
          <w:spacing w:val="-1"/>
          <w:kern w:val="2"/>
          <w:sz w:val="30"/>
          <w:szCs w:val="30"/>
          <w:lang w:eastAsia="zh-CN"/>
        </w:rPr>
      </w:pPr>
      <w:r w:rsidRPr="00D60A59">
        <w:rPr>
          <w:rFonts w:ascii="Arial" w:eastAsia="Times New Roman CYR" w:hAnsi="Arial" w:cs="Arial"/>
          <w:b/>
          <w:bCs/>
          <w:sz w:val="30"/>
          <w:szCs w:val="30"/>
          <w:lang w:eastAsia="en-US"/>
        </w:rPr>
        <w:t xml:space="preserve">Схема </w:t>
      </w:r>
      <w:proofErr w:type="spellStart"/>
      <w:r w:rsidRPr="00D60A59">
        <w:rPr>
          <w:rFonts w:ascii="Arial" w:eastAsia="Times New Roman CYR" w:hAnsi="Arial" w:cs="Arial"/>
          <w:b/>
          <w:bCs/>
          <w:sz w:val="30"/>
          <w:szCs w:val="30"/>
          <w:lang w:eastAsia="en-US"/>
        </w:rPr>
        <w:t>десятимандатного</w:t>
      </w:r>
      <w:proofErr w:type="spellEnd"/>
      <w:r w:rsidRPr="00D60A59">
        <w:rPr>
          <w:rFonts w:ascii="Arial" w:eastAsia="Times New Roman CYR" w:hAnsi="Arial" w:cs="Arial"/>
          <w:b/>
          <w:bCs/>
          <w:sz w:val="30"/>
          <w:szCs w:val="30"/>
          <w:lang w:eastAsia="en-US"/>
        </w:rPr>
        <w:t xml:space="preserve"> избирательного округа для проведения выборов депутатов Думы </w:t>
      </w:r>
      <w:r w:rsidRPr="00D60A5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сельского поселения «Казачье»</w:t>
      </w:r>
    </w:p>
    <w:p w14:paraId="4075649F" w14:textId="72A1ED71" w:rsidR="00D60A59" w:rsidRDefault="00D60A59" w:rsidP="00D60A59">
      <w:pPr>
        <w:spacing w:after="0" w:line="240" w:lineRule="auto"/>
        <w:ind w:left="4248" w:firstLine="709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491F0568" w14:textId="77777777" w:rsidR="00D60A59" w:rsidRDefault="00D60A59" w:rsidP="00D60A59">
      <w:pPr>
        <w:spacing w:after="0" w:line="240" w:lineRule="auto"/>
        <w:ind w:left="4248" w:firstLine="709"/>
        <w:jc w:val="center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p w14:paraId="378475F6" w14:textId="6FAE2F36" w:rsidR="00D60A59" w:rsidRDefault="00D60A59" w:rsidP="00D60A59">
      <w:pPr>
        <w:spacing w:after="0" w:line="240" w:lineRule="auto"/>
        <w:ind w:left="4248" w:firstLine="709"/>
        <w:jc w:val="right"/>
        <w:rPr>
          <w:rFonts w:ascii="Courier New" w:eastAsia="SimSun" w:hAnsi="Courier New" w:cs="Courier New"/>
          <w:color w:val="000000"/>
          <w:spacing w:val="-1"/>
          <w:kern w:val="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751"/>
        <w:gridCol w:w="1987"/>
      </w:tblGrid>
      <w:tr w:rsidR="00D60A59" w14:paraId="0DC314C9" w14:textId="77777777" w:rsidTr="00D60A59">
        <w:tc>
          <w:tcPr>
            <w:tcW w:w="1869" w:type="dxa"/>
          </w:tcPr>
          <w:p w14:paraId="0A6E9D74" w14:textId="1CC8A369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lastRenderedPageBreak/>
              <w:t>Номер избирательного округа</w:t>
            </w:r>
          </w:p>
        </w:tc>
        <w:tc>
          <w:tcPr>
            <w:tcW w:w="1869" w:type="dxa"/>
          </w:tcPr>
          <w:p w14:paraId="509B23B6" w14:textId="3C8EB133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Границы избирательного округа</w:t>
            </w:r>
          </w:p>
        </w:tc>
        <w:tc>
          <w:tcPr>
            <w:tcW w:w="1869" w:type="dxa"/>
          </w:tcPr>
          <w:p w14:paraId="6AB5DC46" w14:textId="0561393B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Перечень населенных пунктов входящих в состав избирательного округа</w:t>
            </w:r>
          </w:p>
        </w:tc>
        <w:tc>
          <w:tcPr>
            <w:tcW w:w="1869" w:type="dxa"/>
          </w:tcPr>
          <w:p w14:paraId="5DD05D7E" w14:textId="5C5859E8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Число избирателей в избирательном округе</w:t>
            </w:r>
          </w:p>
        </w:tc>
        <w:tc>
          <w:tcPr>
            <w:tcW w:w="1869" w:type="dxa"/>
          </w:tcPr>
          <w:p w14:paraId="1D9F927A" w14:textId="4C197098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Количество мандатов</w:t>
            </w:r>
            <w:r w:rsidR="00900217">
              <w:rPr>
                <w:rFonts w:ascii="Courier New" w:eastAsia="Times New Roman CYR" w:hAnsi="Courier New" w:cs="Courier New"/>
                <w:kern w:val="2"/>
                <w:lang w:eastAsia="zh-CN"/>
              </w:rPr>
              <w:t>,</w:t>
            </w: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 xml:space="preserve"> замещаемых в избирательном округе</w:t>
            </w:r>
          </w:p>
        </w:tc>
      </w:tr>
      <w:tr w:rsidR="00D60A59" w14:paraId="33C6780F" w14:textId="77777777" w:rsidTr="00D60A59">
        <w:tc>
          <w:tcPr>
            <w:tcW w:w="1869" w:type="dxa"/>
          </w:tcPr>
          <w:p w14:paraId="10011AEB" w14:textId="5831B65B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1</w:t>
            </w:r>
          </w:p>
        </w:tc>
        <w:tc>
          <w:tcPr>
            <w:tcW w:w="1869" w:type="dxa"/>
          </w:tcPr>
          <w:p w14:paraId="1572702E" w14:textId="49B40D6E" w:rsidR="00D60A59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Сельское поселение «Казачье»</w:t>
            </w:r>
          </w:p>
        </w:tc>
        <w:tc>
          <w:tcPr>
            <w:tcW w:w="1869" w:type="dxa"/>
          </w:tcPr>
          <w:p w14:paraId="429D33B3" w14:textId="6264286D" w:rsidR="00D60A59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с. Казачье</w:t>
            </w:r>
          </w:p>
          <w:p w14:paraId="11FE44B7" w14:textId="5430719C" w:rsidR="00900217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д. Крюкова</w:t>
            </w:r>
          </w:p>
          <w:p w14:paraId="0A1E404C" w14:textId="03A066AC" w:rsidR="00900217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д. Ершова</w:t>
            </w:r>
          </w:p>
          <w:p w14:paraId="3C839095" w14:textId="0C349BFB" w:rsidR="00900217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д. Логанова</w:t>
            </w:r>
          </w:p>
          <w:p w14:paraId="535BFD3A" w14:textId="087C605E" w:rsidR="00900217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 xml:space="preserve">д. </w:t>
            </w:r>
            <w:proofErr w:type="spellStart"/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Тымырей</w:t>
            </w:r>
            <w:proofErr w:type="spellEnd"/>
          </w:p>
          <w:p w14:paraId="03118826" w14:textId="0A4B9027" w:rsidR="00900217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 xml:space="preserve">д. </w:t>
            </w:r>
            <w:proofErr w:type="spellStart"/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Байханова</w:t>
            </w:r>
            <w:proofErr w:type="spellEnd"/>
          </w:p>
          <w:p w14:paraId="62466123" w14:textId="02C01CBE" w:rsidR="00900217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д. Черниговская</w:t>
            </w:r>
          </w:p>
        </w:tc>
        <w:tc>
          <w:tcPr>
            <w:tcW w:w="1869" w:type="dxa"/>
          </w:tcPr>
          <w:p w14:paraId="4109600B" w14:textId="6D17E41E" w:rsidR="00D60A59" w:rsidRDefault="00D60A59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1050</w:t>
            </w:r>
          </w:p>
        </w:tc>
        <w:tc>
          <w:tcPr>
            <w:tcW w:w="1869" w:type="dxa"/>
          </w:tcPr>
          <w:p w14:paraId="1FB66828" w14:textId="5694801F" w:rsidR="00D60A59" w:rsidRDefault="00900217" w:rsidP="00D60A59">
            <w:pPr>
              <w:spacing w:after="0" w:line="240" w:lineRule="auto"/>
              <w:rPr>
                <w:rFonts w:ascii="Courier New" w:eastAsia="Times New Roman CYR" w:hAnsi="Courier New" w:cs="Courier New"/>
                <w:kern w:val="2"/>
                <w:lang w:eastAsia="zh-CN"/>
              </w:rPr>
            </w:pPr>
            <w:proofErr w:type="spellStart"/>
            <w:r>
              <w:rPr>
                <w:rFonts w:ascii="Courier New" w:eastAsia="Times New Roman CYR" w:hAnsi="Courier New" w:cs="Courier New"/>
                <w:kern w:val="2"/>
                <w:lang w:eastAsia="zh-CN"/>
              </w:rPr>
              <w:t>десятимандатный</w:t>
            </w:r>
            <w:proofErr w:type="spellEnd"/>
          </w:p>
        </w:tc>
      </w:tr>
    </w:tbl>
    <w:p w14:paraId="08562A73" w14:textId="77777777" w:rsidR="00D60A59" w:rsidRDefault="00D60A59" w:rsidP="00D60A59">
      <w:pPr>
        <w:spacing w:after="0" w:line="240" w:lineRule="auto"/>
        <w:ind w:firstLine="709"/>
        <w:rPr>
          <w:rFonts w:ascii="Courier New" w:eastAsia="Times New Roman CYR" w:hAnsi="Courier New" w:cs="Courier New"/>
          <w:kern w:val="2"/>
          <w:lang w:eastAsia="zh-CN"/>
        </w:rPr>
      </w:pPr>
    </w:p>
    <w:p w14:paraId="6E840F29" w14:textId="77777777" w:rsidR="00453C6B" w:rsidRDefault="00453C6B"/>
    <w:sectPr w:rsidR="0045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B"/>
    <w:rsid w:val="00453C6B"/>
    <w:rsid w:val="005C0D89"/>
    <w:rsid w:val="00900217"/>
    <w:rsid w:val="00C65AE6"/>
    <w:rsid w:val="00D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7280"/>
  <w15:chartTrackingRefBased/>
  <w15:docId w15:val="{277419FE-6A53-4516-A4D9-76387C61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A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2022-10-07T08:00:00Z</dcterms:created>
  <dcterms:modified xsi:type="dcterms:W3CDTF">2022-10-26T03:19:00Z</dcterms:modified>
</cp:coreProperties>
</file>