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FA6F" w14:textId="4BABCA61" w:rsidR="00B85876" w:rsidRDefault="00F81B18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B8587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B85876">
        <w:rPr>
          <w:rFonts w:ascii="Arial" w:hAnsi="Arial" w:cs="Arial"/>
          <w:b/>
          <w:sz w:val="32"/>
          <w:szCs w:val="32"/>
        </w:rPr>
        <w:t>.2022г. №16</w:t>
      </w:r>
      <w:r>
        <w:rPr>
          <w:rFonts w:ascii="Arial" w:hAnsi="Arial" w:cs="Arial"/>
          <w:b/>
          <w:sz w:val="32"/>
          <w:szCs w:val="32"/>
        </w:rPr>
        <w:t>2</w:t>
      </w:r>
    </w:p>
    <w:p w14:paraId="52D92600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F93B83F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1103875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652A5D0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1BAFF714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8A67DED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639C7C3" w14:textId="77777777" w:rsidR="00B85876" w:rsidRDefault="00B85876" w:rsidP="00B858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B277C1B" w14:textId="44A5CBEB" w:rsidR="00B85876" w:rsidRPr="00F81B18" w:rsidRDefault="00F81B18" w:rsidP="00F81B1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F81B18">
        <w:rPr>
          <w:rFonts w:ascii="Arial" w:hAnsi="Arial" w:cs="Arial"/>
          <w:b/>
          <w:color w:val="000000"/>
          <w:spacing w:val="-1"/>
          <w:sz w:val="32"/>
          <w:szCs w:val="32"/>
        </w:rPr>
        <w:t>ОБ УТВЕРЖДЕНИИ ПОРЯДКА ФОРМИРОВАНИЯ И ИСПОЛЬЗОВАНИЯ БЮДЖЕТНЫХ АССИГНОВАНИЙ МУНИЦИПАЛЬНОГО ДОРОЖНОГО ФОНДА МУНИЦИПАЛЬНОГО ОБРАЗОВАНИЯ «КАЗАЧЬЕ»</w:t>
      </w:r>
    </w:p>
    <w:p w14:paraId="0CCFA9C2" w14:textId="77777777" w:rsidR="00F81B18" w:rsidRDefault="00F81B18" w:rsidP="00B8587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4D11084" w14:textId="5FA3A263" w:rsidR="00B85876" w:rsidRDefault="00F81B18" w:rsidP="00B858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81B18">
        <w:rPr>
          <w:rFonts w:ascii="Arial" w:eastAsia="Times New Roman CYR" w:hAnsi="Arial" w:cs="Arial"/>
          <w:sz w:val="24"/>
          <w:szCs w:val="24"/>
        </w:rPr>
        <w:t xml:space="preserve">В соответствии с пунктом 5 статьи 179.4 Бюджетного кодекса Российской Федерации, </w:t>
      </w:r>
      <w:r w:rsidRPr="00F81B18">
        <w:rPr>
          <w:rFonts w:ascii="Arial" w:hAnsi="Arial" w:cs="Arial"/>
          <w:color w:val="000000"/>
          <w:sz w:val="24"/>
          <w:szCs w:val="24"/>
        </w:rPr>
        <w:t>Федеральным законом от</w:t>
      </w:r>
      <w:r w:rsidR="008B69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B18">
        <w:rPr>
          <w:rFonts w:ascii="Arial" w:hAnsi="Arial" w:cs="Arial"/>
          <w:color w:val="000000"/>
          <w:sz w:val="24"/>
          <w:szCs w:val="24"/>
        </w:rPr>
        <w:t>8 ноября 2007</w:t>
      </w:r>
      <w:r w:rsidR="008B69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B18">
        <w:rPr>
          <w:rFonts w:ascii="Arial" w:hAnsi="Arial" w:cs="Arial"/>
          <w:color w:val="000000"/>
          <w:sz w:val="24"/>
          <w:szCs w:val="24"/>
        </w:rPr>
        <w:t>г.</w:t>
      </w:r>
      <w:r w:rsidR="008B69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1B18">
        <w:rPr>
          <w:rFonts w:ascii="Arial" w:hAnsi="Arial" w:cs="Arial"/>
          <w:color w:val="000000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F81B18">
        <w:rPr>
          <w:rFonts w:ascii="Arial" w:eastAsia="Times New Roman CYR" w:hAnsi="Arial" w:cs="Arial"/>
          <w:sz w:val="24"/>
          <w:szCs w:val="24"/>
        </w:rPr>
        <w:t>, пунктом 5 части 1 статьи 14 Федерального закона от 6 октября 2003 г.№131-ФЗ «Об общих принципах организации местного самоуправления в Российской Федерации»,</w:t>
      </w:r>
      <w:r w:rsidR="00B85876">
        <w:rPr>
          <w:rFonts w:ascii="Arial" w:hAnsi="Arial" w:cs="Arial"/>
          <w:color w:val="000000"/>
          <w:sz w:val="24"/>
          <w:szCs w:val="24"/>
        </w:rPr>
        <w:t xml:space="preserve"> Уставом муниципального образования «Казачье»,</w:t>
      </w:r>
      <w:r w:rsidR="00B85876">
        <w:rPr>
          <w:rFonts w:ascii="Arial" w:hAnsi="Arial" w:cs="Arial"/>
          <w:sz w:val="24"/>
          <w:szCs w:val="24"/>
        </w:rPr>
        <w:t xml:space="preserve"> Дума</w:t>
      </w:r>
    </w:p>
    <w:p w14:paraId="437389C5" w14:textId="77777777" w:rsidR="00B85876" w:rsidRDefault="00B85876" w:rsidP="008B6958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42792109" w14:textId="2A6ECDF6" w:rsidR="00B85876" w:rsidRDefault="00B85876" w:rsidP="00B8587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3BF52146" w14:textId="77777777" w:rsidR="00B85876" w:rsidRDefault="00B85876" w:rsidP="008B69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E9A2387" w14:textId="404731DB" w:rsidR="00F81B18" w:rsidRPr="00F81B18" w:rsidRDefault="00F81B18" w:rsidP="00F81B1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eastAsia="SimSun" w:hAnsi="Arial" w:cs="Arial"/>
          <w:b/>
          <w:sz w:val="24"/>
          <w:szCs w:val="24"/>
        </w:rPr>
      </w:pPr>
      <w:r w:rsidRPr="00F81B18">
        <w:rPr>
          <w:rFonts w:ascii="Arial" w:eastAsia="SimSun" w:hAnsi="Arial" w:cs="Arial"/>
          <w:spacing w:val="-1"/>
          <w:sz w:val="24"/>
          <w:szCs w:val="24"/>
        </w:rPr>
        <w:t>1.Утвердить Порядок формирования и использования бюджетных ассигнований муниципального дорожного фонда муниципального образования «Казачье» согласно приложению (далее – Порядок, прилагается).</w:t>
      </w:r>
    </w:p>
    <w:p w14:paraId="7D6785DA" w14:textId="58427F44" w:rsidR="00F81B18" w:rsidRPr="00F81B18" w:rsidRDefault="00F81B18" w:rsidP="00F81B1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Arial" w:eastAsia="SimSun" w:hAnsi="Arial" w:cs="Arial"/>
          <w:spacing w:val="-1"/>
          <w:sz w:val="24"/>
          <w:szCs w:val="24"/>
        </w:rPr>
      </w:pPr>
      <w:r w:rsidRPr="00F81B18">
        <w:rPr>
          <w:rFonts w:ascii="Arial" w:eastAsia="SimSun" w:hAnsi="Arial" w:cs="Arial"/>
          <w:spacing w:val="-1"/>
          <w:sz w:val="24"/>
          <w:szCs w:val="24"/>
        </w:rPr>
        <w:t xml:space="preserve">2.Признать утратившими силу решения Думы от 10 июня 2013 года № 165 «О дорожном фонде», от 18 октября 2018 года № 9 «О внесении изменений и дополнений в Положение о муниципальном дорожном фонде </w:t>
      </w:r>
      <w:r w:rsidR="008B6958">
        <w:rPr>
          <w:rFonts w:ascii="Arial" w:eastAsia="SimSun" w:hAnsi="Arial" w:cs="Arial"/>
          <w:spacing w:val="-1"/>
          <w:sz w:val="24"/>
          <w:szCs w:val="24"/>
        </w:rPr>
        <w:t>муниципального образования</w:t>
      </w:r>
      <w:r w:rsidRPr="00F81B18">
        <w:rPr>
          <w:rFonts w:ascii="Arial" w:eastAsia="SimSun" w:hAnsi="Arial" w:cs="Arial"/>
          <w:spacing w:val="-1"/>
          <w:sz w:val="24"/>
          <w:szCs w:val="24"/>
        </w:rPr>
        <w:t xml:space="preserve"> Казачье.</w:t>
      </w:r>
    </w:p>
    <w:p w14:paraId="722C5685" w14:textId="1E36B758" w:rsidR="00F81B18" w:rsidRPr="00F81B18" w:rsidRDefault="00F81B18" w:rsidP="00F81B18">
      <w:pPr>
        <w:spacing w:after="0" w:line="240" w:lineRule="auto"/>
        <w:ind w:firstLine="709"/>
        <w:jc w:val="both"/>
        <w:rPr>
          <w:rFonts w:ascii="Arial" w:eastAsia="SimSun" w:hAnsi="Arial" w:cs="Arial"/>
          <w:color w:val="FF0000"/>
          <w:sz w:val="24"/>
          <w:szCs w:val="24"/>
        </w:rPr>
      </w:pPr>
      <w:r w:rsidRPr="00F81B18">
        <w:rPr>
          <w:rFonts w:ascii="Arial" w:eastAsia="Times New Roman CYR" w:hAnsi="Arial" w:cs="Arial"/>
          <w:sz w:val="24"/>
          <w:szCs w:val="24"/>
        </w:rPr>
        <w:t>3.Настоящее решение опубликовать в Муниципальном Вестнике и разместить на официальном сайте в сети Интернет.</w:t>
      </w:r>
    </w:p>
    <w:p w14:paraId="590C6ED1" w14:textId="31A1932D" w:rsidR="00B85876" w:rsidRPr="009F5FCF" w:rsidRDefault="00B85876" w:rsidP="00B85876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3C2396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E0603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4CA976BC" w14:textId="77777777" w:rsidR="00B85876" w:rsidRDefault="00B85876" w:rsidP="00B858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C3CD561" w14:textId="77777777" w:rsidR="00B85876" w:rsidRDefault="00B85876" w:rsidP="00B85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64D29DDD" w14:textId="77777777" w:rsidR="00B85876" w:rsidRPr="008B6958" w:rsidRDefault="00B85876" w:rsidP="008B6958">
      <w:pPr>
        <w:jc w:val="right"/>
        <w:rPr>
          <w:rFonts w:ascii="Courier New" w:hAnsi="Courier New" w:cs="Courier New"/>
        </w:rPr>
      </w:pPr>
    </w:p>
    <w:p w14:paraId="19842C12" w14:textId="297FF007" w:rsidR="00F81B18" w:rsidRPr="00F81B18" w:rsidRDefault="00F81B18" w:rsidP="00F81B18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 w:rsidRPr="00F81B18">
        <w:rPr>
          <w:rFonts w:ascii="Courier New" w:eastAsia="Times New Roman CYR" w:hAnsi="Courier New" w:cs="Courier New"/>
        </w:rPr>
        <w:t>Приложение</w:t>
      </w:r>
    </w:p>
    <w:p w14:paraId="7E9B6156" w14:textId="77777777" w:rsidR="00F81B18" w:rsidRPr="00F81B18" w:rsidRDefault="00F81B18" w:rsidP="00F81B18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 w:rsidRPr="00F81B18">
        <w:rPr>
          <w:rFonts w:ascii="Courier New" w:eastAsia="Times New Roman CYR" w:hAnsi="Courier New" w:cs="Courier New"/>
        </w:rPr>
        <w:t xml:space="preserve">к Решению </w:t>
      </w:r>
      <w:r w:rsidRPr="00F81B18">
        <w:rPr>
          <w:rFonts w:ascii="Courier New" w:eastAsia="SimSun" w:hAnsi="Courier New" w:cs="Courier New"/>
        </w:rPr>
        <w:t>Думы</w:t>
      </w:r>
    </w:p>
    <w:p w14:paraId="29F2264A" w14:textId="051446BB" w:rsidR="00F81B18" w:rsidRPr="00F81B18" w:rsidRDefault="008B6958" w:rsidP="00F81B18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</w:t>
      </w:r>
      <w:r w:rsidR="00F81B18" w:rsidRPr="00F81B18">
        <w:rPr>
          <w:rFonts w:ascii="Courier New" w:eastAsia="SimSun" w:hAnsi="Courier New" w:cs="Courier New"/>
        </w:rPr>
        <w:t xml:space="preserve"> Казачье</w:t>
      </w:r>
    </w:p>
    <w:p w14:paraId="49B3BD13" w14:textId="56989639" w:rsidR="00F81B18" w:rsidRPr="00F81B18" w:rsidRDefault="00F81B18" w:rsidP="00F81B18">
      <w:pPr>
        <w:spacing w:after="0" w:line="240" w:lineRule="auto"/>
        <w:ind w:left="4248" w:firstLine="709"/>
        <w:jc w:val="right"/>
        <w:rPr>
          <w:rFonts w:ascii="Courier New" w:eastAsia="Times New Roman CYR" w:hAnsi="Courier New" w:cs="Courier New"/>
          <w:kern w:val="1"/>
          <w:lang w:eastAsia="zh-CN"/>
        </w:rPr>
      </w:pPr>
      <w:r w:rsidRPr="00F81B18">
        <w:rPr>
          <w:rFonts w:ascii="Courier New" w:eastAsia="SimSun" w:hAnsi="Courier New" w:cs="Courier New"/>
          <w:kern w:val="1"/>
          <w:lang w:eastAsia="zh-CN"/>
        </w:rPr>
        <w:t xml:space="preserve">от </w:t>
      </w:r>
      <w:r w:rsidRPr="00F81B18">
        <w:rPr>
          <w:rFonts w:ascii="Courier New" w:eastAsia="SimSun" w:hAnsi="Courier New" w:cs="Courier New"/>
          <w:color w:val="000000"/>
          <w:spacing w:val="-1"/>
          <w:kern w:val="1"/>
          <w:lang w:eastAsia="zh-CN"/>
        </w:rPr>
        <w:t>20.07.2022 № 162</w:t>
      </w:r>
    </w:p>
    <w:p w14:paraId="0F6953BA" w14:textId="77777777" w:rsidR="00F81B18" w:rsidRPr="00F81B18" w:rsidRDefault="00F81B18" w:rsidP="00F81B18">
      <w:pPr>
        <w:spacing w:after="0" w:line="240" w:lineRule="auto"/>
        <w:jc w:val="right"/>
        <w:rPr>
          <w:rFonts w:ascii="Courier New" w:eastAsia="SimSun" w:hAnsi="Courier New" w:cs="Courier New"/>
          <w:bCs/>
        </w:rPr>
      </w:pPr>
    </w:p>
    <w:p w14:paraId="179CF09E" w14:textId="37154614" w:rsidR="00F81B18" w:rsidRPr="00F81B18" w:rsidRDefault="008B6958" w:rsidP="008B6958">
      <w:pPr>
        <w:spacing w:after="0" w:line="240" w:lineRule="auto"/>
        <w:jc w:val="center"/>
        <w:rPr>
          <w:rFonts w:ascii="Arial" w:eastAsia="SimSun" w:hAnsi="Arial" w:cs="Arial"/>
          <w:b/>
          <w:sz w:val="30"/>
          <w:szCs w:val="30"/>
        </w:rPr>
      </w:pPr>
      <w:r w:rsidRPr="008B6958">
        <w:rPr>
          <w:rFonts w:ascii="Arial" w:eastAsia="SimSun" w:hAnsi="Arial" w:cs="Arial"/>
          <w:b/>
          <w:sz w:val="30"/>
          <w:szCs w:val="30"/>
        </w:rPr>
        <w:lastRenderedPageBreak/>
        <w:t xml:space="preserve">Порядок </w:t>
      </w:r>
      <w:r w:rsidR="00F81B18" w:rsidRPr="00F81B18">
        <w:rPr>
          <w:rFonts w:ascii="Arial" w:eastAsia="SimSun" w:hAnsi="Arial" w:cs="Arial"/>
          <w:b/>
          <w:sz w:val="30"/>
          <w:szCs w:val="30"/>
        </w:rPr>
        <w:t xml:space="preserve">формирования и использования бюджетных ассигнований муниципального дорожного фонда </w:t>
      </w:r>
      <w:r w:rsidRPr="008B6958">
        <w:rPr>
          <w:rFonts w:ascii="Arial" w:eastAsia="SimSun" w:hAnsi="Arial" w:cs="Arial"/>
          <w:b/>
          <w:sz w:val="30"/>
          <w:szCs w:val="30"/>
        </w:rPr>
        <w:t>муниципального образования</w:t>
      </w:r>
      <w:r w:rsidR="00F81B18" w:rsidRPr="00F81B18">
        <w:rPr>
          <w:rFonts w:ascii="Arial" w:eastAsia="SimSun" w:hAnsi="Arial" w:cs="Arial"/>
          <w:b/>
          <w:sz w:val="30"/>
          <w:szCs w:val="30"/>
        </w:rPr>
        <w:t xml:space="preserve"> </w:t>
      </w:r>
      <w:r w:rsidRPr="008B6958">
        <w:rPr>
          <w:rFonts w:ascii="Arial" w:eastAsia="SimSun" w:hAnsi="Arial" w:cs="Arial"/>
          <w:b/>
          <w:sz w:val="30"/>
          <w:szCs w:val="30"/>
        </w:rPr>
        <w:t>«</w:t>
      </w:r>
      <w:r w:rsidR="00F81B18" w:rsidRPr="00F81B18">
        <w:rPr>
          <w:rFonts w:ascii="Arial" w:eastAsia="SimSun" w:hAnsi="Arial" w:cs="Arial"/>
          <w:b/>
          <w:sz w:val="30"/>
          <w:szCs w:val="30"/>
        </w:rPr>
        <w:t>Казачье</w:t>
      </w:r>
      <w:r w:rsidRPr="008B6958">
        <w:rPr>
          <w:rFonts w:ascii="Arial" w:eastAsia="SimSun" w:hAnsi="Arial" w:cs="Arial"/>
          <w:b/>
          <w:sz w:val="30"/>
          <w:szCs w:val="30"/>
        </w:rPr>
        <w:t>»</w:t>
      </w:r>
    </w:p>
    <w:p w14:paraId="7AC7A254" w14:textId="77777777" w:rsidR="00F81B18" w:rsidRPr="00F81B18" w:rsidRDefault="00F81B18" w:rsidP="00F81B18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14:paraId="57AB74EA" w14:textId="5E82542A" w:rsidR="00F81B18" w:rsidRPr="00F81B18" w:rsidRDefault="00F81B18" w:rsidP="00F81B18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1.</w:t>
      </w:r>
      <w:r w:rsidR="008B695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Общие положения</w:t>
      </w:r>
    </w:p>
    <w:p w14:paraId="67B10D59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0E59EF18" w14:textId="151AE7B6" w:rsidR="00F81B18" w:rsidRPr="00F81B18" w:rsidRDefault="00F81B18" w:rsidP="00F81B18">
      <w:pPr>
        <w:spacing w:after="0" w:line="240" w:lineRule="auto"/>
        <w:ind w:firstLineChars="200" w:firstLine="560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1.1.Настоящий Порядок формирования и использования бюджетных ассигнований муниципального дорожного фонда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</w:t>
      </w:r>
      <w:r w:rsidRPr="00F81B18">
        <w:rPr>
          <w:rFonts w:ascii="Times New Roman" w:eastAsia="SimSun" w:hAnsi="Times New Roman"/>
          <w:spacing w:val="-1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(далее - Порядок) разработан на основании </w:t>
      </w:r>
      <w:bookmarkStart w:id="0" w:name="OLE_LINK1"/>
      <w:r w:rsidRPr="00F81B18">
        <w:rPr>
          <w:rFonts w:ascii="Times New Roman" w:eastAsia="Times New Roman CYR" w:hAnsi="Times New Roman"/>
          <w:sz w:val="28"/>
          <w:szCs w:val="28"/>
        </w:rPr>
        <w:t>части 5 статьи 179.4 «Дорожные фонды» Бюджетного кодекса</w:t>
      </w:r>
      <w:bookmarkEnd w:id="0"/>
      <w:r w:rsidRPr="00F81B18">
        <w:rPr>
          <w:rFonts w:ascii="Times New Roman" w:eastAsia="Times New Roman CYR" w:hAnsi="Times New Roman"/>
          <w:sz w:val="28"/>
          <w:szCs w:val="28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</w:t>
      </w:r>
      <w:r w:rsidRPr="00F81B18">
        <w:rPr>
          <w:rFonts w:ascii="Times New Roman" w:eastAsia="SimSun" w:hAnsi="Times New Roman"/>
          <w:sz w:val="28"/>
          <w:szCs w:val="28"/>
        </w:rPr>
        <w:t xml:space="preserve">втомобильных дорог 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общего пользования местного значения в границах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</w:t>
      </w:r>
      <w:r w:rsidRPr="00F81B18">
        <w:rPr>
          <w:rFonts w:ascii="Times New Roman" w:eastAsia="SimSun" w:hAnsi="Times New Roman"/>
          <w:spacing w:val="-1"/>
          <w:sz w:val="28"/>
          <w:szCs w:val="28"/>
        </w:rPr>
        <w:t xml:space="preserve"> </w:t>
      </w:r>
      <w:r w:rsidRPr="00F81B18">
        <w:rPr>
          <w:rFonts w:ascii="Times New Roman" w:eastAsia="SimSun" w:hAnsi="Times New Roman"/>
          <w:sz w:val="28"/>
          <w:szCs w:val="28"/>
        </w:rPr>
        <w:t>(далее -</w:t>
      </w:r>
      <w:r w:rsidRPr="00F81B18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автомобильные дороги </w:t>
      </w:r>
      <w:r w:rsidRPr="00F81B18">
        <w:rPr>
          <w:rFonts w:ascii="Times New Roman" w:eastAsia="Times New Roman CYR" w:hAnsi="Times New Roman"/>
          <w:sz w:val="28"/>
          <w:szCs w:val="28"/>
        </w:rPr>
        <w:t>общего пользования местного значения</w:t>
      </w:r>
      <w:r w:rsidRPr="00F81B18">
        <w:rPr>
          <w:rFonts w:ascii="Times New Roman" w:eastAsia="SimSun" w:hAnsi="Times New Roman"/>
          <w:sz w:val="28"/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8B6958">
        <w:rPr>
          <w:rFonts w:ascii="Times New Roman" w:eastAsia="SimSun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sz w:val="28"/>
          <w:szCs w:val="28"/>
        </w:rPr>
        <w:t xml:space="preserve"> Казачье</w:t>
      </w:r>
      <w:r w:rsidRPr="00F81B18">
        <w:rPr>
          <w:rFonts w:ascii="Times New Roman" w:eastAsia="SimSun" w:hAnsi="Times New Roman"/>
          <w:spacing w:val="-1"/>
          <w:sz w:val="28"/>
          <w:szCs w:val="28"/>
        </w:rPr>
        <w:t xml:space="preserve"> </w:t>
      </w:r>
      <w:r w:rsidRPr="00F81B18">
        <w:rPr>
          <w:rFonts w:ascii="Times New Roman" w:eastAsia="SimSun" w:hAnsi="Times New Roman"/>
          <w:sz w:val="28"/>
          <w:szCs w:val="28"/>
        </w:rPr>
        <w:t>(далее – ремонтные работы дворовых территорий поселения).</w:t>
      </w:r>
    </w:p>
    <w:p w14:paraId="2B362471" w14:textId="60D1B38F" w:rsidR="00F81B18" w:rsidRPr="00F81B18" w:rsidRDefault="00F81B18" w:rsidP="00F81B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1.</w:t>
      </w:r>
      <w:r w:rsidR="003C538F" w:rsidRPr="00F81B18">
        <w:rPr>
          <w:rFonts w:ascii="Times New Roman" w:eastAsia="Times New Roman CYR" w:hAnsi="Times New Roman"/>
          <w:sz w:val="28"/>
          <w:szCs w:val="28"/>
        </w:rPr>
        <w:t>2. Дорожный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фонд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 (далее - Дорожный фонд) </w:t>
      </w:r>
      <w:r w:rsidR="003C538F" w:rsidRPr="00F81B18">
        <w:rPr>
          <w:rFonts w:ascii="Times New Roman" w:eastAsia="Times New Roman CYR" w:hAnsi="Times New Roman"/>
          <w:sz w:val="28"/>
          <w:szCs w:val="28"/>
        </w:rPr>
        <w:t>— это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часть средств бюджета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Казачье, подлежащая использованию в целях финансового обеспечения дорожной деятельности в отношении </w:t>
      </w:r>
      <w:r w:rsidRPr="00F81B18">
        <w:rPr>
          <w:rFonts w:ascii="Times New Roman" w:eastAsia="SimSun" w:hAnsi="Times New Roman"/>
          <w:bCs/>
          <w:sz w:val="28"/>
          <w:szCs w:val="28"/>
        </w:rPr>
        <w:t>автомобильных дорог</w:t>
      </w:r>
      <w:r w:rsidRPr="00F81B18">
        <w:rPr>
          <w:rFonts w:ascii="Times New Roman" w:eastAsia="SimSun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общего пользования местного значения, </w:t>
      </w:r>
      <w:r w:rsidRPr="00F81B18">
        <w:rPr>
          <w:rFonts w:ascii="Times New Roman" w:eastAsia="SimSun" w:hAnsi="Times New Roman"/>
          <w:sz w:val="28"/>
          <w:szCs w:val="28"/>
        </w:rPr>
        <w:t xml:space="preserve">а также ремонтных работ дворовых территорий </w:t>
      </w:r>
      <w:r w:rsidRPr="00F81B18">
        <w:rPr>
          <w:rFonts w:ascii="Times New Roman" w:eastAsia="Times New Roman CYR" w:hAnsi="Times New Roman"/>
          <w:sz w:val="28"/>
          <w:szCs w:val="28"/>
        </w:rPr>
        <w:t>поселения</w:t>
      </w:r>
      <w:r w:rsidRPr="00F81B18">
        <w:rPr>
          <w:rFonts w:ascii="Times New Roman" w:eastAsia="SimSun" w:hAnsi="Times New Roman"/>
          <w:sz w:val="28"/>
          <w:szCs w:val="28"/>
        </w:rPr>
        <w:t>.</w:t>
      </w:r>
    </w:p>
    <w:p w14:paraId="5720C9C8" w14:textId="4A1F07DA" w:rsidR="00F81B18" w:rsidRPr="00F81B18" w:rsidRDefault="00F81B18" w:rsidP="00F81B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1.</w:t>
      </w:r>
      <w:r w:rsidR="003C538F" w:rsidRPr="00F81B18">
        <w:rPr>
          <w:rFonts w:ascii="Times New Roman" w:eastAsia="Times New Roman CYR" w:hAnsi="Times New Roman"/>
          <w:sz w:val="28"/>
          <w:szCs w:val="28"/>
        </w:rPr>
        <w:t>3. Бюджетные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ассигнования Дорожного фонда имеют целевое назначение.</w:t>
      </w:r>
    </w:p>
    <w:p w14:paraId="1FE9E97B" w14:textId="77777777" w:rsidR="00F81B18" w:rsidRPr="00F81B18" w:rsidRDefault="00F81B18" w:rsidP="00F81B18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14:paraId="6BAED5C5" w14:textId="3AB7602A" w:rsidR="00F81B18" w:rsidRPr="00F81B18" w:rsidRDefault="008B6958" w:rsidP="008B6958">
      <w:pPr>
        <w:tabs>
          <w:tab w:val="left" w:pos="312"/>
        </w:tabs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2.</w:t>
      </w:r>
      <w:r w:rsidR="00F81B18"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Порядок формирования Дорожного фонда</w:t>
      </w:r>
    </w:p>
    <w:p w14:paraId="2D4BC859" w14:textId="77777777" w:rsidR="00F81B18" w:rsidRPr="00F81B18" w:rsidRDefault="00F81B18" w:rsidP="00F81B18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14:paraId="4F51D9D2" w14:textId="2EBC495B" w:rsidR="00F81B18" w:rsidRPr="00F81B18" w:rsidRDefault="00F81B18" w:rsidP="008B6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2.</w:t>
      </w:r>
      <w:r w:rsidR="003C538F" w:rsidRPr="00F81B18">
        <w:rPr>
          <w:rFonts w:ascii="Times New Roman" w:eastAsia="SimSun" w:hAnsi="Times New Roman"/>
          <w:color w:val="000000"/>
          <w:spacing w:val="-1"/>
          <w:sz w:val="28"/>
          <w:szCs w:val="28"/>
        </w:rPr>
        <w:t>1. Объем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бюджетных ассигнований Дорожного фонда утверждается решением </w:t>
      </w:r>
      <w:r w:rsidRPr="00F81B18">
        <w:rPr>
          <w:rFonts w:ascii="Times New Roman" w:eastAsia="SimSun" w:hAnsi="Times New Roman"/>
          <w:sz w:val="28"/>
          <w:szCs w:val="28"/>
        </w:rPr>
        <w:t xml:space="preserve">Думы </w:t>
      </w:r>
      <w:r w:rsidR="008B6958" w:rsidRPr="008B6958">
        <w:rPr>
          <w:rFonts w:ascii="Times New Roman" w:eastAsia="SimSun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sz w:val="28"/>
          <w:szCs w:val="28"/>
        </w:rPr>
        <w:t xml:space="preserve"> Казачье</w:t>
      </w:r>
      <w:r w:rsidRPr="00F81B18">
        <w:rPr>
          <w:rFonts w:ascii="Times New Roman" w:eastAsia="SimSun" w:hAnsi="Times New Roman"/>
          <w:spacing w:val="-1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>на очередной финансовый год и плановый период в размере не менее прогнозируемого объема доходов бюджета муниципального образования от:</w:t>
      </w:r>
    </w:p>
    <w:p w14:paraId="2890DD04" w14:textId="23E3AAF4" w:rsidR="00F81B18" w:rsidRPr="00F81B18" w:rsidRDefault="00F81B18" w:rsidP="003C538F">
      <w:pPr>
        <w:spacing w:after="0" w:line="240" w:lineRule="auto"/>
        <w:ind w:firstLine="559"/>
        <w:jc w:val="both"/>
        <w:rPr>
          <w:rFonts w:ascii="Times New Roman" w:eastAsia="SimSun" w:hAnsi="Times New Roman"/>
          <w:color w:val="000000"/>
          <w:spacing w:val="-1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1)</w:t>
      </w:r>
      <w:r w:rsidR="008B695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</w:t>
      </w:r>
      <w:r w:rsidRPr="00F81B18">
        <w:rPr>
          <w:rFonts w:ascii="Times New Roman" w:eastAsia="SimSun" w:hAnsi="Times New Roman"/>
          <w:color w:val="000000"/>
          <w:spacing w:val="-1"/>
          <w:sz w:val="28"/>
          <w:szCs w:val="28"/>
        </w:rPr>
        <w:t>нию в местный бюджет;</w:t>
      </w:r>
    </w:p>
    <w:p w14:paraId="587BB8EB" w14:textId="68F78907" w:rsidR="00F81B18" w:rsidRPr="00F81B18" w:rsidRDefault="003C538F" w:rsidP="00F81B18">
      <w:pPr>
        <w:spacing w:after="0" w:line="240" w:lineRule="auto"/>
        <w:ind w:firstLine="559"/>
        <w:jc w:val="both"/>
        <w:rPr>
          <w:rFonts w:ascii="Times New Roman" w:eastAsia="SimSun" w:hAnsi="Times New Roman"/>
          <w:color w:val="000000"/>
          <w:spacing w:val="-1"/>
          <w:sz w:val="28"/>
          <w:szCs w:val="28"/>
        </w:rPr>
      </w:pPr>
      <w:r>
        <w:rPr>
          <w:rFonts w:ascii="Times New Roman" w:eastAsia="SimSun" w:hAnsi="Times New Roman"/>
          <w:color w:val="000000"/>
          <w:spacing w:val="-1"/>
          <w:sz w:val="28"/>
          <w:szCs w:val="28"/>
        </w:rPr>
        <w:t>2</w:t>
      </w:r>
      <w:r w:rsidR="00F81B18" w:rsidRPr="00F81B18">
        <w:rPr>
          <w:rFonts w:ascii="Times New Roman" w:eastAsia="SimSun" w:hAnsi="Times New Roman"/>
          <w:color w:val="000000"/>
          <w:spacing w:val="-1"/>
          <w:sz w:val="28"/>
          <w:szCs w:val="28"/>
        </w:rPr>
        <w:t xml:space="preserve">)поступлений в виде межбюджетных трансфертов из бюджетов бюджетной системы Российской Федерации на финансовое обеспечение дорожной деятельности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а</w:t>
      </w:r>
      <w:r w:rsidR="00F81B18" w:rsidRPr="00F81B18">
        <w:rPr>
          <w:rFonts w:ascii="Times New Roman" w:eastAsia="SimSun" w:hAnsi="Times New Roman"/>
          <w:sz w:val="28"/>
          <w:szCs w:val="28"/>
        </w:rPr>
        <w:t xml:space="preserve">втомобильных дорог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общего пользования местного значения</w:t>
      </w:r>
      <w:r w:rsidR="00F81B18" w:rsidRPr="00F81B18">
        <w:rPr>
          <w:rFonts w:ascii="Times New Roman" w:eastAsia="SimSun" w:hAnsi="Times New Roman"/>
          <w:color w:val="000000"/>
          <w:spacing w:val="-1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8B6958">
        <w:rPr>
          <w:rFonts w:ascii="Times New Roman" w:eastAsia="SimSun" w:hAnsi="Times New Roman"/>
          <w:color w:val="000000"/>
          <w:spacing w:val="-1"/>
          <w:sz w:val="28"/>
          <w:szCs w:val="28"/>
        </w:rPr>
        <w:t>муниципального образования</w:t>
      </w:r>
      <w:r w:rsidR="00F81B18" w:rsidRPr="00F81B18">
        <w:rPr>
          <w:rFonts w:ascii="Times New Roman" w:eastAsia="SimSun" w:hAnsi="Times New Roman"/>
          <w:color w:val="000000"/>
          <w:spacing w:val="-1"/>
          <w:sz w:val="28"/>
          <w:szCs w:val="28"/>
        </w:rPr>
        <w:t>;</w:t>
      </w:r>
    </w:p>
    <w:p w14:paraId="1D7200BD" w14:textId="63C27E21" w:rsidR="00F81B18" w:rsidRPr="00F81B18" w:rsidRDefault="003C538F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 xml:space="preserve">)денежных средств, поступающих в бюджет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 xml:space="preserve"> Казачье от уплаты неустоек (штрафов, пеней), а также от возмещения убытков муниципального заказчика, взысканных в установленном порядке в связи с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lastRenderedPageBreak/>
        <w:t>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14:paraId="399325AE" w14:textId="052399CA" w:rsidR="00F81B18" w:rsidRPr="00F81B18" w:rsidRDefault="003C538F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4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)денежных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5D1967F0" w14:textId="53903670" w:rsidR="00F81B18" w:rsidRPr="00F81B18" w:rsidRDefault="003C538F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)возмещения ущерба, причиняемого а</w:t>
      </w:r>
      <w:r w:rsidR="00F81B18" w:rsidRPr="00F81B18">
        <w:rPr>
          <w:rFonts w:ascii="Times New Roman" w:eastAsia="SimSun" w:hAnsi="Times New Roman"/>
          <w:sz w:val="28"/>
          <w:szCs w:val="28"/>
        </w:rPr>
        <w:t xml:space="preserve">втомобильным дорогам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общего пользования местного значения, противоправными деяниями юридических или физических лиц</w:t>
      </w:r>
      <w:r w:rsidR="00F81B18" w:rsidRPr="00F81B18">
        <w:rPr>
          <w:rFonts w:ascii="Times New Roman" w:eastAsia="SimSun" w:hAnsi="Times New Roman"/>
          <w:sz w:val="28"/>
          <w:szCs w:val="24"/>
        </w:rPr>
        <w:t xml:space="preserve">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в соответствии с решениями судов;</w:t>
      </w:r>
    </w:p>
    <w:p w14:paraId="32B55953" w14:textId="386853F5" w:rsidR="00F81B18" w:rsidRPr="00F81B18" w:rsidRDefault="003C538F" w:rsidP="00F81B18">
      <w:pPr>
        <w:spacing w:after="0" w:line="240" w:lineRule="auto"/>
        <w:ind w:firstLine="559"/>
        <w:jc w:val="both"/>
        <w:rPr>
          <w:rFonts w:ascii="Times New Roman" w:eastAsia="SimSu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5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)безвозмездных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</w:t>
      </w:r>
      <w:r w:rsidR="00F81B18" w:rsidRPr="00F81B18">
        <w:rPr>
          <w:rFonts w:ascii="Times New Roman" w:eastAsia="SimSun" w:hAnsi="Times New Roman"/>
          <w:sz w:val="28"/>
          <w:szCs w:val="28"/>
        </w:rPr>
        <w:t xml:space="preserve">втомобильных дорог </w:t>
      </w:r>
      <w:r w:rsidR="00F81B18" w:rsidRPr="00F81B18">
        <w:rPr>
          <w:rFonts w:ascii="Times New Roman" w:eastAsia="Times New Roman CYR" w:hAnsi="Times New Roman"/>
          <w:sz w:val="28"/>
          <w:szCs w:val="28"/>
        </w:rPr>
        <w:t>общего пользования местного значения.</w:t>
      </w:r>
    </w:p>
    <w:p w14:paraId="723097A5" w14:textId="61543BAA" w:rsidR="00F81B18" w:rsidRPr="00F81B18" w:rsidRDefault="00F81B18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2.</w:t>
      </w:r>
      <w:r w:rsidR="008B6958" w:rsidRPr="00F81B18">
        <w:rPr>
          <w:rFonts w:ascii="Times New Roman" w:eastAsia="Times New Roman CYR" w:hAnsi="Times New Roman"/>
          <w:sz w:val="28"/>
          <w:szCs w:val="28"/>
        </w:rPr>
        <w:t>2. Формирование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бюджетных ассигнований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14:paraId="4D36949E" w14:textId="188F2042" w:rsidR="00F81B18" w:rsidRPr="00F81B18" w:rsidRDefault="00F81B18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2.</w:t>
      </w:r>
      <w:r w:rsidR="008B6958" w:rsidRPr="00F81B18">
        <w:rPr>
          <w:rFonts w:ascii="Times New Roman" w:eastAsia="Times New Roman CYR" w:hAnsi="Times New Roman"/>
          <w:sz w:val="28"/>
          <w:szCs w:val="28"/>
        </w:rPr>
        <w:t>3. Если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при формировании и исполнении бюджета </w:t>
      </w:r>
      <w:r w:rsidR="008B6958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 на очередной финансовый год и плановый период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2.1. настоящего Порядка.</w:t>
      </w:r>
    </w:p>
    <w:p w14:paraId="41F05F05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3D7A12B1" w14:textId="45D54F21" w:rsidR="00F81B18" w:rsidRPr="00F81B18" w:rsidRDefault="00F81B18" w:rsidP="00F81B18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3.Порядок использования средств Дорожного фонда</w:t>
      </w:r>
    </w:p>
    <w:p w14:paraId="0F2BDBE8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20A01153" w14:textId="067F333A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3.</w:t>
      </w:r>
      <w:r w:rsidR="003C538F" w:rsidRPr="00F81B18">
        <w:rPr>
          <w:rFonts w:ascii="Times New Roman" w:eastAsia="Times New Roman CYR" w:hAnsi="Times New Roman"/>
          <w:sz w:val="28"/>
          <w:szCs w:val="28"/>
        </w:rPr>
        <w:t>1. Использование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программами, и сводной бюджетной росписью.</w:t>
      </w:r>
    </w:p>
    <w:p w14:paraId="37C55FEA" w14:textId="5C0FE460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3.</w:t>
      </w:r>
      <w:r w:rsidR="003C538F" w:rsidRPr="00F81B18">
        <w:rPr>
          <w:rFonts w:ascii="Times New Roman" w:eastAsia="Times New Roman CYR" w:hAnsi="Times New Roman"/>
          <w:sz w:val="28"/>
          <w:szCs w:val="28"/>
        </w:rPr>
        <w:t>2. Бюджетные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 на:</w:t>
      </w:r>
    </w:p>
    <w:p w14:paraId="29FD67C8" w14:textId="23C01901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 -</w:t>
      </w:r>
      <w:r w:rsidR="008B695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 </w:t>
      </w:r>
    </w:p>
    <w:p w14:paraId="798319FA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14:paraId="3588801C" w14:textId="6797C340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-</w:t>
      </w:r>
      <w:r w:rsidR="008B695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>оформление права собственности на автомобильные дороги общего пользования местного значения и земельные участки под ними;</w:t>
      </w:r>
    </w:p>
    <w:p w14:paraId="50A7886A" w14:textId="29387CB2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lastRenderedPageBreak/>
        <w:t>-</w:t>
      </w:r>
      <w:r w:rsidR="008B695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>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14:paraId="462926F8" w14:textId="69624642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highlight w:val="yellow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-</w:t>
      </w:r>
      <w:r w:rsidR="008B695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81B18">
        <w:rPr>
          <w:rFonts w:ascii="Times New Roman" w:eastAsia="Times New Roman CYR" w:hAnsi="Times New Roman"/>
          <w:sz w:val="28"/>
          <w:szCs w:val="28"/>
        </w:rPr>
        <w:t>расходы на организацию и обеспечение безопасности дорожного движения;</w:t>
      </w:r>
    </w:p>
    <w:p w14:paraId="33C8D77B" w14:textId="60A293CB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- 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 w:rsidR="008B6958">
        <w:rPr>
          <w:rFonts w:ascii="Times New Roman" w:eastAsia="SimSun" w:hAnsi="Times New Roman"/>
          <w:bCs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Казачье;</w:t>
      </w:r>
    </w:p>
    <w:p w14:paraId="3AFF45ED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14:paraId="6E2A706F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>- иные расходы для обеспечения дорожной деятельности в отношении автомобильных дорог общего пользования местного значения, в соответствии с решениями Думы, включая расходы на:</w:t>
      </w:r>
    </w:p>
    <w:p w14:paraId="6D283C45" w14:textId="5E4CFDCB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 xml:space="preserve">приобретение навесного оборудования на муниципальную </w:t>
      </w:r>
      <w:r w:rsidR="008B6958" w:rsidRPr="00F81B18">
        <w:rPr>
          <w:rFonts w:ascii="Times New Roman" w:eastAsia="SimSun" w:hAnsi="Times New Roman"/>
          <w:bCs/>
          <w:sz w:val="28"/>
          <w:szCs w:val="28"/>
        </w:rPr>
        <w:t>технику, для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ремонта и сезонного обслуживания дорог местного значения;</w:t>
      </w:r>
    </w:p>
    <w:p w14:paraId="3B9D1D46" w14:textId="0F2ECA4C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 xml:space="preserve">приобретение запасных частей, колес на муниципальную </w:t>
      </w:r>
      <w:r w:rsidR="008B6958" w:rsidRPr="00F81B18">
        <w:rPr>
          <w:rFonts w:ascii="Times New Roman" w:eastAsia="SimSun" w:hAnsi="Times New Roman"/>
          <w:bCs/>
          <w:sz w:val="28"/>
          <w:szCs w:val="28"/>
        </w:rPr>
        <w:t>технику, обслуживающую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дороги местного значения;</w:t>
      </w:r>
    </w:p>
    <w:p w14:paraId="1578EA2A" w14:textId="41E52091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 xml:space="preserve">содержание дорожно-эксплуатационной техники, механизмов и агрегатов, приобретение материалов (включая строительные материалы), необходимых для строительства, капитального ремонта, ремонта и содержания автомобильных дорог общего пользования местного значения, затраты на постановку на учет и страхование дорожно-эксплуатационной техники, приобретение </w:t>
      </w:r>
      <w:r w:rsidR="008B6958" w:rsidRPr="00F81B18">
        <w:rPr>
          <w:rFonts w:ascii="Times New Roman" w:eastAsia="SimSun" w:hAnsi="Times New Roman"/>
          <w:bCs/>
          <w:sz w:val="28"/>
          <w:szCs w:val="28"/>
        </w:rPr>
        <w:t>ГСМ, заработную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плату с начислениями, затраты по перевозке строительных материалов и иные аналогичные расходы;</w:t>
      </w:r>
    </w:p>
    <w:p w14:paraId="5ABBF7AA" w14:textId="5BECB79E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 xml:space="preserve">оплату работ по освещению </w:t>
      </w:r>
      <w:r w:rsidR="008B6958" w:rsidRPr="00F81B18">
        <w:rPr>
          <w:rFonts w:ascii="Times New Roman" w:eastAsia="SimSun" w:hAnsi="Times New Roman"/>
          <w:bCs/>
          <w:sz w:val="28"/>
          <w:szCs w:val="28"/>
        </w:rPr>
        <w:t>автомобильных дорог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общего пользования местного значения </w:t>
      </w:r>
      <w:r w:rsidR="008B6958">
        <w:rPr>
          <w:rFonts w:ascii="Times New Roman" w:eastAsia="SimSun" w:hAnsi="Times New Roman"/>
          <w:bCs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bCs/>
          <w:sz w:val="28"/>
          <w:szCs w:val="28"/>
        </w:rPr>
        <w:t>;</w:t>
      </w:r>
    </w:p>
    <w:p w14:paraId="78192D9D" w14:textId="5FB1696C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F81B18">
        <w:rPr>
          <w:rFonts w:ascii="Times New Roman" w:eastAsia="SimSun" w:hAnsi="Times New Roman"/>
          <w:bCs/>
          <w:sz w:val="28"/>
          <w:szCs w:val="28"/>
        </w:rPr>
        <w:t xml:space="preserve">оплату </w:t>
      </w:r>
      <w:r w:rsidR="008B6958" w:rsidRPr="00F81B18">
        <w:rPr>
          <w:rFonts w:ascii="Times New Roman" w:eastAsia="SimSun" w:hAnsi="Times New Roman"/>
          <w:bCs/>
          <w:sz w:val="28"/>
          <w:szCs w:val="28"/>
        </w:rPr>
        <w:t>потребления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электрической энергии по освещению дорог общего пользования местного значения </w:t>
      </w:r>
      <w:r w:rsidR="008B6958">
        <w:rPr>
          <w:rFonts w:ascii="Times New Roman" w:eastAsia="SimSun" w:hAnsi="Times New Roman"/>
          <w:bCs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bCs/>
          <w:sz w:val="28"/>
          <w:szCs w:val="28"/>
        </w:rPr>
        <w:t>.</w:t>
      </w:r>
    </w:p>
    <w:p w14:paraId="78F7DFB6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584E36BC" w14:textId="77777777" w:rsidR="00F81B18" w:rsidRPr="00F81B18" w:rsidRDefault="00F81B18" w:rsidP="00F81B18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B18">
        <w:rPr>
          <w:rFonts w:ascii="Times New Roman" w:eastAsia="Times New Roman CYR" w:hAnsi="Times New Roman"/>
          <w:sz w:val="28"/>
          <w:szCs w:val="28"/>
          <w:lang w:eastAsia="en-US"/>
        </w:rPr>
        <w:t>Объем бюджетных ассигнований Дорожного фонд</w:t>
      </w:r>
      <w:r w:rsidRPr="00F81B18">
        <w:rPr>
          <w:rFonts w:ascii="Times New Roman" w:hAnsi="Times New Roman"/>
          <w:sz w:val="28"/>
          <w:szCs w:val="28"/>
          <w:lang w:eastAsia="en-US"/>
        </w:rPr>
        <w:t>а:</w:t>
      </w:r>
    </w:p>
    <w:p w14:paraId="4B96C09C" w14:textId="55699CDA" w:rsidR="00F81B18" w:rsidRPr="00F81B18" w:rsidRDefault="00F81B18" w:rsidP="00F81B18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B18">
        <w:rPr>
          <w:rFonts w:ascii="Times New Roman" w:hAnsi="Times New Roman"/>
          <w:sz w:val="28"/>
          <w:szCs w:val="28"/>
          <w:lang w:eastAsia="en-US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</w:t>
      </w:r>
      <w:r w:rsidR="008B695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F81B18">
        <w:rPr>
          <w:rFonts w:ascii="Times New Roman" w:hAnsi="Times New Roman"/>
          <w:sz w:val="28"/>
          <w:szCs w:val="28"/>
          <w:lang w:eastAsia="en-US"/>
        </w:rPr>
        <w:t xml:space="preserve"> Казачье, учитываемых при формировании Дорожного фонда;</w:t>
      </w:r>
    </w:p>
    <w:p w14:paraId="7167F33D" w14:textId="2BC2B188" w:rsidR="00F81B18" w:rsidRPr="00F81B18" w:rsidRDefault="00F81B18" w:rsidP="00F81B18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1B18">
        <w:rPr>
          <w:rFonts w:ascii="Times New Roman" w:hAnsi="Times New Roman"/>
          <w:sz w:val="28"/>
          <w:szCs w:val="28"/>
          <w:lang w:eastAsia="en-US"/>
        </w:rPr>
        <w:t xml:space="preserve"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</w:t>
      </w:r>
      <w:r w:rsidR="008B6958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F81B18">
        <w:rPr>
          <w:rFonts w:ascii="Times New Roman" w:hAnsi="Times New Roman"/>
          <w:sz w:val="28"/>
          <w:szCs w:val="28"/>
          <w:lang w:eastAsia="en-US"/>
        </w:rPr>
        <w:t xml:space="preserve"> Казачье, учитываемых при формировании Дорожного фонда.</w:t>
      </w:r>
    </w:p>
    <w:p w14:paraId="3BEB71CF" w14:textId="77777777" w:rsidR="00F81B18" w:rsidRPr="00F81B18" w:rsidRDefault="00F81B18" w:rsidP="00F81B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279D569" w14:textId="77777777" w:rsidR="00F81B18" w:rsidRPr="00F81B18" w:rsidRDefault="00F81B18" w:rsidP="00F81B18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4. Контроль за использованием средств Дорожного фонда</w:t>
      </w:r>
    </w:p>
    <w:p w14:paraId="26FCF45D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513757BF" w14:textId="1872B72A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4.1. Контроль за целевым использованием бюджетных ассигнований осуществляет </w:t>
      </w:r>
      <w:r w:rsidR="003C538F" w:rsidRPr="003C538F">
        <w:rPr>
          <w:rFonts w:ascii="Times New Roman" w:eastAsia="Times New Roman CYR" w:hAnsi="Times New Roman"/>
          <w:sz w:val="28"/>
          <w:szCs w:val="28"/>
        </w:rPr>
        <w:t>финансист администрации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B6958" w:rsidRPr="003C538F">
        <w:rPr>
          <w:rFonts w:ascii="Times New Roman" w:eastAsia="Times New Roman CYR" w:hAnsi="Times New Roman"/>
          <w:sz w:val="28"/>
          <w:szCs w:val="28"/>
        </w:rPr>
        <w:t>муниципального образования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Казачье.</w:t>
      </w:r>
    </w:p>
    <w:p w14:paraId="532E0A8F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lastRenderedPageBreak/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14:paraId="2857F76D" w14:textId="77777777" w:rsidR="00F81B18" w:rsidRPr="00F81B18" w:rsidRDefault="00F81B18" w:rsidP="00F81B1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51BBE484" w14:textId="77777777" w:rsidR="00F81B18" w:rsidRPr="00F81B18" w:rsidRDefault="00F81B18" w:rsidP="00F81B18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5. Отчет об исполнении Дорожного фонда</w:t>
      </w:r>
    </w:p>
    <w:p w14:paraId="303A8694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5049A173" w14:textId="21402221" w:rsidR="00F81B18" w:rsidRPr="00F81B18" w:rsidRDefault="00F81B18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5.1. Отчет об исполнении Дорожного фонда формируется в составе бюджетной отчетности об исполнении местного бюджета в сроки, установленные в 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Положении о бюджетном процессе </w:t>
      </w:r>
      <w:r w:rsidR="008B6958" w:rsidRPr="008B6958">
        <w:rPr>
          <w:rFonts w:ascii="Times New Roman" w:eastAsia="SimSun" w:hAnsi="Times New Roman"/>
          <w:bCs/>
          <w:sz w:val="28"/>
          <w:szCs w:val="28"/>
        </w:rPr>
        <w:t>муниципального образования</w:t>
      </w:r>
      <w:r w:rsidRPr="00F81B18">
        <w:rPr>
          <w:rFonts w:ascii="Times New Roman" w:eastAsia="SimSun" w:hAnsi="Times New Roman"/>
          <w:bCs/>
          <w:sz w:val="28"/>
          <w:szCs w:val="28"/>
        </w:rPr>
        <w:t xml:space="preserve"> Казачье 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одновременно с годовым отчетом об исполнении </w:t>
      </w:r>
      <w:r w:rsidR="00CD0305" w:rsidRPr="00F81B18">
        <w:rPr>
          <w:rFonts w:ascii="Times New Roman" w:eastAsia="Times New Roman CYR" w:hAnsi="Times New Roman"/>
          <w:sz w:val="28"/>
          <w:szCs w:val="28"/>
        </w:rPr>
        <w:t>местного бюджета,</w:t>
      </w:r>
      <w:r w:rsidRPr="00F81B18">
        <w:rPr>
          <w:rFonts w:ascii="Times New Roman" w:eastAsia="Times New Roman CYR" w:hAnsi="Times New Roman"/>
          <w:sz w:val="28"/>
          <w:szCs w:val="28"/>
        </w:rPr>
        <w:t xml:space="preserve"> и подлежит обязательному опубликованию (приложение к Порядку).</w:t>
      </w:r>
    </w:p>
    <w:p w14:paraId="33C38FC5" w14:textId="77777777" w:rsidR="00F81B18" w:rsidRPr="00F81B18" w:rsidRDefault="00F81B18" w:rsidP="00F81B18">
      <w:pPr>
        <w:spacing w:after="0" w:line="240" w:lineRule="auto"/>
        <w:ind w:firstLine="559"/>
        <w:jc w:val="both"/>
        <w:rPr>
          <w:rFonts w:ascii="Times New Roman" w:eastAsia="SimSun" w:hAnsi="Times New Roman"/>
          <w:sz w:val="28"/>
          <w:szCs w:val="28"/>
          <w:shd w:val="clear" w:color="auto" w:fill="FFFFFF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5.2. </w:t>
      </w:r>
      <w:r w:rsidRPr="00F81B18">
        <w:rPr>
          <w:rFonts w:ascii="Times New Roman" w:eastAsia="SimSun" w:hAnsi="Times New Roman"/>
          <w:sz w:val="28"/>
          <w:szCs w:val="28"/>
          <w:shd w:val="clear" w:color="auto" w:fill="FFFFFF"/>
        </w:rPr>
        <w:t>Нецелевое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14:paraId="706F4DFB" w14:textId="77777777" w:rsidR="00F81B18" w:rsidRPr="00F81B18" w:rsidRDefault="00F81B18" w:rsidP="00F81B18">
      <w:pPr>
        <w:spacing w:after="0" w:line="240" w:lineRule="auto"/>
        <w:ind w:firstLine="559"/>
        <w:jc w:val="both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>5.3. 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14:paraId="790F9915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t xml:space="preserve">           </w:t>
      </w:r>
    </w:p>
    <w:p w14:paraId="6670A10E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09DF7B9E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5D961498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61A0EDE6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75D372DC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4BEA47C0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75CF64E4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305E7E5B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342248E5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225338E2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</w:pPr>
    </w:p>
    <w:p w14:paraId="6DB9F8B6" w14:textId="77777777" w:rsidR="00F81B18" w:rsidRPr="00F81B18" w:rsidRDefault="00F81B18" w:rsidP="00F81B18">
      <w:pPr>
        <w:spacing w:after="0" w:line="240" w:lineRule="auto"/>
        <w:ind w:left="3969"/>
        <w:jc w:val="center"/>
        <w:rPr>
          <w:rFonts w:ascii="Times New Roman" w:eastAsia="Times New Roman CYR" w:hAnsi="Times New Roman"/>
          <w:sz w:val="28"/>
          <w:szCs w:val="28"/>
        </w:rPr>
        <w:sectPr w:rsidR="00F81B18" w:rsidRPr="00F81B18">
          <w:pgSz w:w="11906" w:h="16838"/>
          <w:pgMar w:top="1021" w:right="567" w:bottom="1134" w:left="1701" w:header="567" w:footer="567" w:gutter="0"/>
          <w:cols w:space="720"/>
          <w:titlePg/>
          <w:docGrid w:linePitch="360"/>
        </w:sectPr>
      </w:pPr>
    </w:p>
    <w:p w14:paraId="12874A51" w14:textId="77777777" w:rsidR="00F81B18" w:rsidRPr="00F81B18" w:rsidRDefault="00F81B18" w:rsidP="00F81B18">
      <w:pPr>
        <w:spacing w:after="0" w:line="240" w:lineRule="auto"/>
        <w:ind w:left="3969" w:firstLine="2816"/>
        <w:jc w:val="right"/>
        <w:rPr>
          <w:rFonts w:ascii="Courier New" w:eastAsia="Times New Roman CYR" w:hAnsi="Courier New" w:cs="Courier New"/>
        </w:rPr>
      </w:pPr>
      <w:r w:rsidRPr="00F81B18">
        <w:rPr>
          <w:rFonts w:ascii="Times New Roman" w:eastAsia="Times New Roman CYR" w:hAnsi="Times New Roman"/>
          <w:sz w:val="28"/>
          <w:szCs w:val="28"/>
        </w:rPr>
        <w:lastRenderedPageBreak/>
        <w:tab/>
      </w:r>
      <w:r w:rsidRPr="00F81B18">
        <w:rPr>
          <w:rFonts w:ascii="Times New Roman" w:eastAsia="Times New Roman CYR" w:hAnsi="Times New Roman"/>
          <w:sz w:val="28"/>
          <w:szCs w:val="28"/>
        </w:rPr>
        <w:tab/>
      </w:r>
      <w:r w:rsidRPr="00F81B18">
        <w:rPr>
          <w:rFonts w:ascii="Courier New" w:eastAsia="Times New Roman CYR" w:hAnsi="Courier New" w:cs="Courier New"/>
        </w:rPr>
        <w:t>Приложение</w:t>
      </w:r>
    </w:p>
    <w:p w14:paraId="6B3AC3FD" w14:textId="3A77782D" w:rsidR="00F81B18" w:rsidRPr="00F81B18" w:rsidRDefault="00F81B18" w:rsidP="00F81B18">
      <w:pPr>
        <w:spacing w:after="0" w:line="240" w:lineRule="auto"/>
        <w:ind w:left="7080" w:firstLine="708"/>
        <w:jc w:val="right"/>
        <w:rPr>
          <w:rFonts w:ascii="Courier New" w:eastAsia="SimSun" w:hAnsi="Courier New" w:cs="Courier New"/>
          <w:spacing w:val="-1"/>
        </w:rPr>
      </w:pPr>
      <w:r w:rsidRPr="00F81B18">
        <w:rPr>
          <w:rFonts w:ascii="Courier New" w:eastAsia="SimSun" w:hAnsi="Courier New" w:cs="Courier New"/>
          <w:spacing w:val="-1"/>
        </w:rPr>
        <w:t xml:space="preserve">к Порядку формирования и использования бюджетных </w:t>
      </w:r>
      <w:r w:rsidRPr="00F81B18">
        <w:rPr>
          <w:rFonts w:ascii="Courier New" w:eastAsia="SimSun" w:hAnsi="Courier New" w:cs="Courier New"/>
          <w:spacing w:val="-1"/>
        </w:rPr>
        <w:tab/>
        <w:t xml:space="preserve">ассигнований муниципального дорожного фонда </w:t>
      </w:r>
      <w:r w:rsidR="008B6958" w:rsidRPr="003C538F">
        <w:rPr>
          <w:rFonts w:ascii="Courier New" w:eastAsia="SimSun" w:hAnsi="Courier New" w:cs="Courier New"/>
          <w:spacing w:val="-1"/>
        </w:rPr>
        <w:t>муниципального образования</w:t>
      </w:r>
      <w:r w:rsidRPr="00F81B18">
        <w:rPr>
          <w:rFonts w:ascii="Courier New" w:eastAsia="SimSun" w:hAnsi="Courier New" w:cs="Courier New"/>
          <w:spacing w:val="-1"/>
        </w:rPr>
        <w:t xml:space="preserve"> Казачье</w:t>
      </w:r>
    </w:p>
    <w:p w14:paraId="487DB473" w14:textId="77777777" w:rsidR="00F81B18" w:rsidRPr="00F81B18" w:rsidRDefault="00F81B18" w:rsidP="00F81B18">
      <w:pPr>
        <w:spacing w:after="0" w:line="240" w:lineRule="auto"/>
        <w:ind w:left="3969" w:firstLine="5564"/>
        <w:rPr>
          <w:rFonts w:ascii="Times New Roman" w:eastAsia="Times New Roman CYR" w:hAnsi="Times New Roman"/>
          <w:sz w:val="28"/>
          <w:szCs w:val="28"/>
        </w:rPr>
      </w:pPr>
    </w:p>
    <w:p w14:paraId="19807D37" w14:textId="77777777" w:rsidR="00F81B18" w:rsidRPr="00F81B18" w:rsidRDefault="00F81B18" w:rsidP="00F81B1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783C157E" w14:textId="7D4A828C" w:rsidR="00F81B18" w:rsidRPr="00F81B18" w:rsidRDefault="003C538F" w:rsidP="003C538F">
      <w:pPr>
        <w:shd w:val="clear" w:color="auto" w:fill="FFFFFF"/>
        <w:spacing w:after="0" w:line="240" w:lineRule="auto"/>
        <w:jc w:val="center"/>
        <w:rPr>
          <w:rFonts w:ascii="Arial" w:eastAsia="serif" w:hAnsi="Arial" w:cs="Arial"/>
          <w:sz w:val="24"/>
          <w:szCs w:val="24"/>
        </w:rPr>
      </w:pPr>
      <w:r w:rsidRPr="003C538F">
        <w:rPr>
          <w:rFonts w:ascii="Arial" w:eastAsia="serif" w:hAnsi="Arial" w:cs="Arial"/>
          <w:sz w:val="24"/>
          <w:szCs w:val="24"/>
          <w:shd w:val="clear" w:color="auto" w:fill="FFFFFF"/>
        </w:rPr>
        <w:t>Отчет</w:t>
      </w:r>
      <w:r w:rsidRPr="003C538F">
        <w:rPr>
          <w:rFonts w:ascii="Arial" w:eastAsia="serif" w:hAnsi="Arial" w:cs="Arial"/>
          <w:sz w:val="24"/>
          <w:szCs w:val="24"/>
        </w:rPr>
        <w:t xml:space="preserve"> </w:t>
      </w:r>
      <w:r w:rsidR="00F81B18" w:rsidRPr="00F81B18">
        <w:rPr>
          <w:rFonts w:ascii="Arial" w:eastAsia="serif" w:hAnsi="Arial" w:cs="Arial"/>
          <w:color w:val="22272F"/>
          <w:sz w:val="24"/>
          <w:szCs w:val="24"/>
          <w:shd w:val="clear" w:color="auto" w:fill="FFFFFF"/>
        </w:rPr>
        <w:t>об использовании бюджетных ассигнований муниципального дорожного фонда</w:t>
      </w:r>
      <w:r w:rsidRPr="003C538F">
        <w:rPr>
          <w:rFonts w:ascii="Arial" w:eastAsia="serif" w:hAnsi="Arial" w:cs="Arial"/>
          <w:color w:val="22272F"/>
          <w:sz w:val="24"/>
          <w:szCs w:val="24"/>
        </w:rPr>
        <w:t xml:space="preserve"> </w:t>
      </w:r>
      <w:r w:rsidR="008B6958" w:rsidRPr="003C538F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F81B18" w:rsidRPr="00F81B18">
        <w:rPr>
          <w:rFonts w:ascii="Arial" w:hAnsi="Arial" w:cs="Arial"/>
          <w:sz w:val="24"/>
          <w:szCs w:val="24"/>
          <w:lang w:eastAsia="en-US"/>
        </w:rPr>
        <w:t xml:space="preserve"> Казачье</w:t>
      </w:r>
    </w:p>
    <w:p w14:paraId="34116C46" w14:textId="77777777" w:rsidR="00F81B18" w:rsidRPr="00F81B18" w:rsidRDefault="00F81B18" w:rsidP="00F81B18">
      <w:pPr>
        <w:shd w:val="clear" w:color="auto" w:fill="FFFFFF"/>
        <w:spacing w:after="0" w:line="240" w:lineRule="auto"/>
        <w:jc w:val="center"/>
        <w:rPr>
          <w:rFonts w:ascii="Arial" w:eastAsia="serif" w:hAnsi="Arial" w:cs="Arial"/>
          <w:color w:val="22272F"/>
          <w:sz w:val="24"/>
          <w:szCs w:val="24"/>
          <w:shd w:val="clear" w:color="auto" w:fill="FFFFFF"/>
        </w:rPr>
      </w:pPr>
      <w:r w:rsidRPr="00F81B18">
        <w:rPr>
          <w:rFonts w:ascii="Arial" w:eastAsia="serif" w:hAnsi="Arial" w:cs="Arial"/>
          <w:color w:val="22272F"/>
          <w:sz w:val="24"/>
          <w:szCs w:val="24"/>
          <w:shd w:val="clear" w:color="auto" w:fill="FFFFFF"/>
        </w:rPr>
        <w:t>на 01._____________20__г.</w:t>
      </w:r>
    </w:p>
    <w:p w14:paraId="1B7389AE" w14:textId="77777777" w:rsidR="00F81B18" w:rsidRPr="00F81B18" w:rsidRDefault="00F81B18" w:rsidP="00F81B18">
      <w:pPr>
        <w:shd w:val="clear" w:color="auto" w:fill="FFFFFF"/>
        <w:spacing w:after="0" w:line="240" w:lineRule="auto"/>
        <w:jc w:val="center"/>
        <w:rPr>
          <w:rFonts w:ascii="Times New Roman" w:eastAsia="serif" w:hAnsi="Times New Roman"/>
          <w:color w:val="22272F"/>
          <w:sz w:val="28"/>
          <w:szCs w:val="28"/>
          <w:shd w:val="clear" w:color="auto" w:fill="FFFFFF"/>
        </w:rPr>
      </w:pPr>
    </w:p>
    <w:tbl>
      <w:tblPr>
        <w:tblW w:w="147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100"/>
        <w:gridCol w:w="640"/>
        <w:gridCol w:w="1040"/>
        <w:gridCol w:w="760"/>
        <w:gridCol w:w="700"/>
        <w:gridCol w:w="780"/>
        <w:gridCol w:w="620"/>
        <w:gridCol w:w="1080"/>
        <w:gridCol w:w="800"/>
        <w:gridCol w:w="820"/>
        <w:gridCol w:w="680"/>
        <w:gridCol w:w="660"/>
        <w:gridCol w:w="1040"/>
        <w:gridCol w:w="760"/>
        <w:gridCol w:w="790"/>
        <w:gridCol w:w="670"/>
      </w:tblGrid>
      <w:tr w:rsidR="00F81B18" w:rsidRPr="00F81B18" w14:paraId="7E239038" w14:textId="77777777" w:rsidTr="00BD4EAA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5A04B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Наименование расходов (мероприятия)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32D0B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 </w:t>
            </w:r>
          </w:p>
          <w:p w14:paraId="2233E9FF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КБК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49DCD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Предусмотрено по плану</w:t>
            </w:r>
          </w:p>
          <w:p w14:paraId="124683DD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(тыс. рублей)</w:t>
            </w:r>
          </w:p>
        </w:tc>
        <w:tc>
          <w:tcPr>
            <w:tcW w:w="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6637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Исполнено (кассовое исполнение)</w:t>
            </w:r>
          </w:p>
          <w:p w14:paraId="6C8716E8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(тыс. рублей)</w:t>
            </w: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B4B3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Фактическое исполнение работ (услуг)</w:t>
            </w:r>
          </w:p>
          <w:p w14:paraId="6BCEF896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(тыс. рублей)</w:t>
            </w:r>
          </w:p>
        </w:tc>
      </w:tr>
      <w:tr w:rsidR="00F81B18" w:rsidRPr="00F81B18" w14:paraId="3630C26C" w14:textId="77777777" w:rsidTr="00BD4EAA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0ACC1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03E0E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9860A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всего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7F723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 том числе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0DAD2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всего</w:t>
            </w:r>
          </w:p>
        </w:tc>
        <w:tc>
          <w:tcPr>
            <w:tcW w:w="3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793B7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 том числе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A9CC3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B10B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в том числе</w:t>
            </w:r>
          </w:p>
        </w:tc>
      </w:tr>
      <w:tr w:rsidR="00F81B18" w:rsidRPr="00F81B18" w14:paraId="4F0F8B58" w14:textId="77777777" w:rsidTr="00BD4EAA"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F7165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DE019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ADF99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0B31D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федераль- 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6B21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област- ной бюджет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E93C0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район-ный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70085" w14:textId="77777777" w:rsidR="00F81B18" w:rsidRPr="00F81B18" w:rsidRDefault="00F81B18" w:rsidP="00F81B18">
            <w:pPr>
              <w:spacing w:after="0" w:line="240" w:lineRule="auto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прочее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BCB02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B34A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федераль-ный</w:t>
            </w:r>
          </w:p>
          <w:p w14:paraId="3FE5F420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бюджет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34C15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област-ной бюджет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AC761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район-ный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908D" w14:textId="77777777" w:rsidR="00F81B18" w:rsidRPr="00F81B18" w:rsidRDefault="00F81B18" w:rsidP="00F81B18">
            <w:pPr>
              <w:spacing w:after="0" w:line="240" w:lineRule="auto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прочее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979E4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Courier New" w:eastAsia="serif" w:hAnsi="Courier New" w:cs="Courier New"/>
                <w:color w:val="22272F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05A9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федераль-ный бюджет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3D21A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област- ной бюджет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001A5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район-ный бюджет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D461" w14:textId="77777777" w:rsidR="00F81B18" w:rsidRPr="00F81B18" w:rsidRDefault="00F81B18" w:rsidP="00F81B18">
            <w:pPr>
              <w:spacing w:after="0" w:line="240" w:lineRule="auto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прочее</w:t>
            </w:r>
          </w:p>
        </w:tc>
      </w:tr>
      <w:tr w:rsidR="00F81B18" w:rsidRPr="00F81B18" w14:paraId="0DE8FACB" w14:textId="77777777" w:rsidTr="00BD4EAA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188CF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A3EE0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ACA66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39FA5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048B1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1A0A4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C9476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84763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7769B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09BF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8E4E4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1C616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09DE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C553F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F5CA8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25BCA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84E84" w14:textId="77777777" w:rsidR="00F81B18" w:rsidRPr="00F81B18" w:rsidRDefault="00F81B18" w:rsidP="00F81B18">
            <w:pPr>
              <w:spacing w:after="0" w:line="240" w:lineRule="auto"/>
              <w:jc w:val="center"/>
              <w:rPr>
                <w:rFonts w:ascii="Courier New" w:eastAsia="SimSun" w:hAnsi="Courier New" w:cs="Courier New"/>
              </w:rPr>
            </w:pPr>
            <w:r w:rsidRPr="00F81B18">
              <w:rPr>
                <w:rFonts w:ascii="Courier New" w:eastAsia="serif" w:hAnsi="Courier New" w:cs="Courier New"/>
                <w:color w:val="22272F"/>
              </w:rPr>
              <w:t>17</w:t>
            </w:r>
          </w:p>
        </w:tc>
      </w:tr>
      <w:tr w:rsidR="00F81B18" w:rsidRPr="00F81B18" w14:paraId="53C2830D" w14:textId="77777777" w:rsidTr="00BD4EAA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F33F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585E3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E32AD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AEF31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E433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D3140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72AFC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8CB01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0CDD1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8659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2B961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EAF27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2612F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FEDA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9C35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45AC5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B1648" w14:textId="77777777" w:rsidR="00F81B18" w:rsidRPr="00F81B18" w:rsidRDefault="00F81B18" w:rsidP="00F81B1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81B18">
              <w:rPr>
                <w:rFonts w:ascii="Times New Roman" w:eastAsia="serif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14:paraId="682A5AB8" w14:textId="77777777" w:rsidR="00F81B18" w:rsidRPr="00F81B18" w:rsidRDefault="00F81B18" w:rsidP="00F81B1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14:paraId="2086C04A" w14:textId="77777777" w:rsidR="008A4438" w:rsidRDefault="008A4438"/>
    <w:sectPr w:rsidR="008A4438" w:rsidSect="00CD03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C7F8"/>
    <w:multiLevelType w:val="singleLevel"/>
    <w:tmpl w:val="329AC7F8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38"/>
    <w:rsid w:val="003C538F"/>
    <w:rsid w:val="004E268A"/>
    <w:rsid w:val="008A4438"/>
    <w:rsid w:val="008B6958"/>
    <w:rsid w:val="00B85876"/>
    <w:rsid w:val="00CD0305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C23A"/>
  <w15:chartTrackingRefBased/>
  <w15:docId w15:val="{4220661B-9575-4E3F-9CF0-75C42F1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8587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8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858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8587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858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rsid w:val="00F81B18"/>
    <w:rPr>
      <w:sz w:val="16"/>
      <w:szCs w:val="16"/>
    </w:rPr>
  </w:style>
  <w:style w:type="paragraph" w:styleId="a7">
    <w:name w:val="annotation text"/>
    <w:basedOn w:val="a"/>
    <w:link w:val="a8"/>
    <w:rsid w:val="00F81B18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81B18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dcterms:created xsi:type="dcterms:W3CDTF">2022-06-27T02:32:00Z</dcterms:created>
  <dcterms:modified xsi:type="dcterms:W3CDTF">2022-07-25T03:32:00Z</dcterms:modified>
</cp:coreProperties>
</file>