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D3E5" w14:textId="7EB6FEA8" w:rsidR="000606D8" w:rsidRDefault="000606D8" w:rsidP="000606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29.12.2021г. №14</w:t>
      </w:r>
      <w:r>
        <w:rPr>
          <w:rFonts w:ascii="Arial" w:hAnsi="Arial" w:cs="Arial"/>
          <w:b/>
          <w:sz w:val="32"/>
          <w:szCs w:val="32"/>
        </w:rPr>
        <w:t>2</w:t>
      </w:r>
    </w:p>
    <w:p w14:paraId="5440B3D5" w14:textId="77777777" w:rsidR="000606D8" w:rsidRDefault="000606D8" w:rsidP="000606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13FE2B2" w14:textId="77777777" w:rsidR="000606D8" w:rsidRDefault="000606D8" w:rsidP="000606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AE8AB38" w14:textId="77777777" w:rsidR="000606D8" w:rsidRDefault="000606D8" w:rsidP="000606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AFD540A" w14:textId="77777777" w:rsidR="000606D8" w:rsidRDefault="000606D8" w:rsidP="000606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138DF587" w14:textId="77777777" w:rsidR="000606D8" w:rsidRDefault="000606D8" w:rsidP="000606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810F31D" w14:textId="77777777" w:rsidR="000606D8" w:rsidRDefault="000606D8" w:rsidP="000606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D4B8CC8" w14:textId="77777777" w:rsidR="000606D8" w:rsidRDefault="000606D8" w:rsidP="000606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D2F5A59" w14:textId="3E19EB79" w:rsidR="000606D8" w:rsidRPr="000606D8" w:rsidRDefault="000606D8" w:rsidP="000606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6D8">
        <w:rPr>
          <w:rFonts w:ascii="Arial" w:hAnsi="Arial" w:cs="Arial"/>
          <w:b/>
          <w:sz w:val="32"/>
          <w:szCs w:val="32"/>
        </w:rPr>
        <w:t xml:space="preserve">О БЮДЖЕТЕ МУНИЦИПАЛЬНОГО </w:t>
      </w:r>
      <w:r w:rsidR="0001581D" w:rsidRPr="000606D8">
        <w:rPr>
          <w:rFonts w:ascii="Arial" w:hAnsi="Arial" w:cs="Arial"/>
          <w:b/>
          <w:sz w:val="32"/>
          <w:szCs w:val="32"/>
        </w:rPr>
        <w:t xml:space="preserve">ОБРАЗОВАНИЯ </w:t>
      </w:r>
      <w:r w:rsidR="0001581D" w:rsidRPr="0001581D">
        <w:rPr>
          <w:rFonts w:ascii="Arial" w:hAnsi="Arial" w:cs="Arial"/>
          <w:b/>
          <w:sz w:val="32"/>
          <w:szCs w:val="32"/>
        </w:rPr>
        <w:t>«</w:t>
      </w:r>
      <w:r w:rsidRPr="000606D8">
        <w:rPr>
          <w:rFonts w:ascii="Arial" w:hAnsi="Arial" w:cs="Arial"/>
          <w:b/>
          <w:sz w:val="32"/>
          <w:szCs w:val="32"/>
        </w:rPr>
        <w:t>КАЗАЧЬЕ» НА 2022 ГОД И ПЛАНОВЫЙ ПЕРИОД 2023 И 2024 ГОДОВ</w:t>
      </w:r>
    </w:p>
    <w:p w14:paraId="48BEAD0A" w14:textId="77777777" w:rsidR="000606D8" w:rsidRPr="000606D8" w:rsidRDefault="000606D8" w:rsidP="000158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601408F" w14:textId="77777777" w:rsidR="000606D8" w:rsidRPr="000606D8" w:rsidRDefault="000606D8" w:rsidP="000606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Заслушав информацию финансиста администрации, Ершовой </w:t>
      </w:r>
      <w:proofErr w:type="gramStart"/>
      <w:r w:rsidRPr="000606D8">
        <w:rPr>
          <w:rFonts w:ascii="Arial" w:hAnsi="Arial" w:cs="Arial"/>
          <w:sz w:val="24"/>
          <w:szCs w:val="24"/>
        </w:rPr>
        <w:t>О.С.</w:t>
      </w:r>
      <w:proofErr w:type="gramEnd"/>
      <w:r w:rsidRPr="000606D8">
        <w:rPr>
          <w:rFonts w:ascii="Arial" w:hAnsi="Arial" w:cs="Arial"/>
          <w:sz w:val="24"/>
          <w:szCs w:val="24"/>
        </w:rPr>
        <w:t>, дума</w:t>
      </w:r>
    </w:p>
    <w:p w14:paraId="09168552" w14:textId="77777777" w:rsidR="000606D8" w:rsidRPr="000606D8" w:rsidRDefault="000606D8" w:rsidP="000606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054653" w14:textId="77777777" w:rsidR="000606D8" w:rsidRPr="000606D8" w:rsidRDefault="000606D8" w:rsidP="000606D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606D8">
        <w:rPr>
          <w:rFonts w:ascii="Arial" w:hAnsi="Arial" w:cs="Arial"/>
          <w:b/>
          <w:sz w:val="24"/>
          <w:szCs w:val="24"/>
        </w:rPr>
        <w:t>РЕШИЛА:</w:t>
      </w:r>
    </w:p>
    <w:p w14:paraId="530C08E7" w14:textId="77777777" w:rsid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67A616" w14:textId="456BC908" w:rsidR="000606D8" w:rsidRPr="000606D8" w:rsidRDefault="000606D8" w:rsidP="00015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1. Принять бюджет муниципального образования "Казачье" на 2022 год и плановый период 2023 и 2024 годов:</w:t>
      </w:r>
    </w:p>
    <w:p w14:paraId="145B5BDB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1</w:t>
      </w:r>
    </w:p>
    <w:p w14:paraId="0FDFAD70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1. Утвердить основные характеристики областного бюджета на 2022 год:</w:t>
      </w:r>
    </w:p>
    <w:p w14:paraId="130D631A" w14:textId="4233459E" w:rsidR="000606D8" w:rsidRP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общий объем доходов местного бюджета в сумме 15826,2 тыс. руб., в том числе безвозмездные поступления в </w:t>
      </w:r>
      <w:r w:rsidRPr="000606D8">
        <w:rPr>
          <w:rFonts w:ascii="Arial" w:hAnsi="Arial" w:cs="Arial"/>
          <w:sz w:val="24"/>
          <w:szCs w:val="24"/>
        </w:rPr>
        <w:t>сумме 13970</w:t>
      </w:r>
      <w:r w:rsidRPr="000606D8">
        <w:rPr>
          <w:rFonts w:ascii="Arial" w:hAnsi="Arial" w:cs="Arial"/>
          <w:sz w:val="24"/>
          <w:szCs w:val="24"/>
        </w:rPr>
        <w:t>,3 тыс. руб.;</w:t>
      </w:r>
    </w:p>
    <w:p w14:paraId="039FA5E1" w14:textId="04710637" w:rsidR="000606D8" w:rsidRP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общий объем расходов местного </w:t>
      </w:r>
      <w:r w:rsidRPr="000606D8">
        <w:rPr>
          <w:rFonts w:ascii="Arial" w:hAnsi="Arial" w:cs="Arial"/>
          <w:sz w:val="24"/>
          <w:szCs w:val="24"/>
        </w:rPr>
        <w:t>бюджета в</w:t>
      </w:r>
      <w:r w:rsidRPr="000606D8">
        <w:rPr>
          <w:rFonts w:ascii="Arial" w:hAnsi="Arial" w:cs="Arial"/>
          <w:sz w:val="24"/>
          <w:szCs w:val="24"/>
        </w:rPr>
        <w:t xml:space="preserve"> сумме 15919,0 тыс. руб.;</w:t>
      </w:r>
      <w:r w:rsidRPr="000606D8">
        <w:rPr>
          <w:rFonts w:ascii="Times New Roman" w:hAnsi="Times New Roman"/>
          <w:sz w:val="24"/>
          <w:szCs w:val="24"/>
        </w:rPr>
        <w:t xml:space="preserve"> </w:t>
      </w:r>
    </w:p>
    <w:p w14:paraId="1EAB5C84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размер дефицита местного бюджета в сумме 92,8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14:paraId="2F08FB23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2. Утвердить основные характеристики местного бюджета на плановый период 2023 и 2024 годов:</w:t>
      </w:r>
    </w:p>
    <w:p w14:paraId="069736A0" w14:textId="7D0D801C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общий объем доходов местного бюджета на 2023 год в сумме 12436,3 тыс. руб., в том числе безвозмездные поступления в сумме  10535,4 тыс. руб., общий объем расходов местного бюджета в сумме 12531,3 тыс. руб.,</w:t>
      </w:r>
      <w:r w:rsidRPr="000606D8">
        <w:rPr>
          <w:rFonts w:ascii="Times New Roman" w:hAnsi="Times New Roman"/>
          <w:sz w:val="24"/>
          <w:szCs w:val="24"/>
        </w:rPr>
        <w:t xml:space="preserve"> </w:t>
      </w:r>
      <w:r w:rsidRPr="000606D8">
        <w:rPr>
          <w:rFonts w:ascii="Arial" w:hAnsi="Arial" w:cs="Arial"/>
          <w:sz w:val="24"/>
          <w:szCs w:val="24"/>
        </w:rPr>
        <w:t>в том числе условно утвержденные расходы в сумме 298,4 тыс. руб., размер дефицита местного бюджета в сумме 95,0 тыс. руб., или 5 % утвержденного общего годового объема доходов бюджета МО «Казачье» без учета утвержденного объема безвозмездных поступлений;</w:t>
      </w:r>
    </w:p>
    <w:p w14:paraId="01381615" w14:textId="09F8A650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общий объем доходов местного бюджета на 2024 год в сумме  10533,0 тыс. руб., в том числе безвозмездные поступления в сумме 8550,7 тыс. руб., общий объем расходов местного бюджета в сумме 10632,1 тыс. руб.,</w:t>
      </w:r>
      <w:r w:rsidRPr="000606D8">
        <w:rPr>
          <w:rFonts w:ascii="Times New Roman" w:hAnsi="Times New Roman"/>
          <w:sz w:val="24"/>
          <w:szCs w:val="24"/>
        </w:rPr>
        <w:t xml:space="preserve"> </w:t>
      </w:r>
      <w:r w:rsidRPr="000606D8">
        <w:rPr>
          <w:rFonts w:ascii="Arial" w:hAnsi="Arial" w:cs="Arial"/>
          <w:sz w:val="24"/>
          <w:szCs w:val="24"/>
        </w:rPr>
        <w:t>в том числе условно утвержденные расходы в сумме 501,5 тыс. руб.; размер дефицита местного бюджета в сумме 99,1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14:paraId="5FB3C39F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2</w:t>
      </w:r>
    </w:p>
    <w:p w14:paraId="0E649A1C" w14:textId="77777777" w:rsidR="000606D8" w:rsidRP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Установить, что доходы местного бюджета, поступающие в 2022 – 2024 годах, формируются за счет:</w:t>
      </w:r>
    </w:p>
    <w:p w14:paraId="4478DFF7" w14:textId="77777777" w:rsidR="000606D8" w:rsidRP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1) налоговых доходов, в том числе:</w:t>
      </w:r>
    </w:p>
    <w:p w14:paraId="6C34DE9E" w14:textId="77777777" w:rsidR="000606D8" w:rsidRP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lastRenderedPageBreak/>
        <w:t>доходов от 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14:paraId="434D5613" w14:textId="77777777" w:rsidR="000606D8" w:rsidRP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доходов от федеральных налогов и сборов в соответствии с нормативами, установленными Бюджетным кодексом Российской Федерации и Федеральным законом «О федеральном бюджете на 2022 год и на плановый период 2023 и 2024 годов»;</w:t>
      </w:r>
    </w:p>
    <w:p w14:paraId="08EBE85A" w14:textId="77777777" w:rsidR="000606D8" w:rsidRP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2) неналоговых доходов;</w:t>
      </w:r>
    </w:p>
    <w:p w14:paraId="5D3D892E" w14:textId="77777777" w:rsidR="000606D8" w:rsidRP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3) безвозмездных поступлений.</w:t>
      </w:r>
    </w:p>
    <w:p w14:paraId="1CC4844D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3</w:t>
      </w:r>
    </w:p>
    <w:p w14:paraId="3732127D" w14:textId="40B9F3EB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Установить прогнозируемые доходы местного бюджета на 2022 год и на плановый период 2023 и 2024 годов по классификации доходов бюджетов Российской Федерации согласно приложениям 1 и 2 к настоящему Решению.</w:t>
      </w:r>
    </w:p>
    <w:p w14:paraId="16FC1762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4</w:t>
      </w:r>
    </w:p>
    <w:p w14:paraId="6019D980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1. Утвердить перечень главных администраторов доходов местного бюджета согласно приложению 5 к настоящему Решению.</w:t>
      </w:r>
    </w:p>
    <w:p w14:paraId="5AB9E79A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2. Утвердить перечень главных администраторов источников финансирования дефицита местного бюджета согласно приложению 7 к настоящему Решению.</w:t>
      </w:r>
    </w:p>
    <w:p w14:paraId="28F6F290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2. Администраторы бюджета муниципального образования осуществляют в соответствии с законодательством РФ, Иркутской области, правовым актом МО «Казачье»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14:paraId="17467215" w14:textId="0C8FDD02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3. В случае изменения в 2022 году и плановом периоде 2023 и 2024 годов </w:t>
      </w:r>
      <w:r w:rsidRPr="000606D8">
        <w:rPr>
          <w:rFonts w:ascii="Arial" w:hAnsi="Arial" w:cs="Arial"/>
          <w:sz w:val="24"/>
          <w:szCs w:val="24"/>
        </w:rPr>
        <w:t>состава и</w:t>
      </w:r>
      <w:r w:rsidRPr="000606D8">
        <w:rPr>
          <w:rFonts w:ascii="Arial" w:hAnsi="Arial" w:cs="Arial"/>
          <w:sz w:val="24"/>
          <w:szCs w:val="24"/>
        </w:rPr>
        <w:t xml:space="preserve"> (или)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14:paraId="04934548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5</w:t>
      </w:r>
    </w:p>
    <w:p w14:paraId="3C1E2AE7" w14:textId="061E429D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 классификации расходов бюджетов на 2022 год и плановый период 2023 и 2024 годов согласно приложениям 3.1, 3.2 к настоящему Решению.</w:t>
      </w:r>
    </w:p>
    <w:p w14:paraId="6C60B901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6</w:t>
      </w:r>
    </w:p>
    <w:p w14:paraId="69E87D49" w14:textId="51EE2CF1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«Казачье» на 2022 год и на плановый период 2023 и 2024 годов согласно приложениям 4, 4.1 к настоящему Решению.</w:t>
      </w:r>
    </w:p>
    <w:p w14:paraId="171B4A5D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7</w:t>
      </w:r>
    </w:p>
    <w:p w14:paraId="0D009A65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Установить объем резервного фонда бюджета МО «Казачье»:</w:t>
      </w:r>
    </w:p>
    <w:p w14:paraId="6B2FC88A" w14:textId="27B7F5AE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в 2022 году в </w:t>
      </w:r>
      <w:r w:rsidRPr="000606D8">
        <w:rPr>
          <w:rFonts w:ascii="Arial" w:hAnsi="Arial" w:cs="Arial"/>
          <w:sz w:val="24"/>
          <w:szCs w:val="24"/>
        </w:rPr>
        <w:t>размере 15</w:t>
      </w:r>
      <w:r w:rsidRPr="000606D8">
        <w:rPr>
          <w:rFonts w:ascii="Arial" w:hAnsi="Arial" w:cs="Arial"/>
          <w:sz w:val="24"/>
          <w:szCs w:val="24"/>
        </w:rPr>
        <w:t>,0 тыс. рублей;</w:t>
      </w:r>
    </w:p>
    <w:p w14:paraId="232D4AA6" w14:textId="539FC970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в 2023 году в </w:t>
      </w:r>
      <w:r w:rsidRPr="000606D8">
        <w:rPr>
          <w:rFonts w:ascii="Arial" w:hAnsi="Arial" w:cs="Arial"/>
          <w:sz w:val="24"/>
          <w:szCs w:val="24"/>
        </w:rPr>
        <w:t>размере 15</w:t>
      </w:r>
      <w:r w:rsidRPr="000606D8">
        <w:rPr>
          <w:rFonts w:ascii="Arial" w:hAnsi="Arial" w:cs="Arial"/>
          <w:sz w:val="24"/>
          <w:szCs w:val="24"/>
        </w:rPr>
        <w:t>,0 тыс. рублей;</w:t>
      </w:r>
    </w:p>
    <w:p w14:paraId="1B95872B" w14:textId="27F840E9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в 2024 году в </w:t>
      </w:r>
      <w:r w:rsidRPr="000606D8">
        <w:rPr>
          <w:rFonts w:ascii="Arial" w:hAnsi="Arial" w:cs="Arial"/>
          <w:sz w:val="24"/>
          <w:szCs w:val="24"/>
        </w:rPr>
        <w:t>размере 15</w:t>
      </w:r>
      <w:r w:rsidRPr="000606D8">
        <w:rPr>
          <w:rFonts w:ascii="Arial" w:hAnsi="Arial" w:cs="Arial"/>
          <w:sz w:val="24"/>
          <w:szCs w:val="24"/>
        </w:rPr>
        <w:t>,0 тыс. рублей.</w:t>
      </w:r>
    </w:p>
    <w:p w14:paraId="57EA1E4E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8</w:t>
      </w:r>
    </w:p>
    <w:p w14:paraId="4B997575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Установить объем дорожного фонда бюджета МО «Казачье»:</w:t>
      </w:r>
    </w:p>
    <w:p w14:paraId="593BE6DD" w14:textId="22121A9D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в 2022 году в </w:t>
      </w:r>
      <w:r w:rsidR="0001581D" w:rsidRPr="000606D8">
        <w:rPr>
          <w:rFonts w:ascii="Arial" w:hAnsi="Arial" w:cs="Arial"/>
          <w:sz w:val="24"/>
          <w:szCs w:val="24"/>
        </w:rPr>
        <w:t>размере 933</w:t>
      </w:r>
      <w:r w:rsidRPr="000606D8">
        <w:rPr>
          <w:rFonts w:ascii="Arial" w:hAnsi="Arial" w:cs="Arial"/>
          <w:sz w:val="24"/>
          <w:szCs w:val="24"/>
        </w:rPr>
        <w:t>,9 тыс. рублей;</w:t>
      </w:r>
    </w:p>
    <w:p w14:paraId="6A14928F" w14:textId="0AAA2092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в 2023 году в </w:t>
      </w:r>
      <w:r w:rsidR="0001581D" w:rsidRPr="000606D8">
        <w:rPr>
          <w:rFonts w:ascii="Arial" w:hAnsi="Arial" w:cs="Arial"/>
          <w:sz w:val="24"/>
          <w:szCs w:val="24"/>
        </w:rPr>
        <w:t>размере 978</w:t>
      </w:r>
      <w:r w:rsidRPr="000606D8">
        <w:rPr>
          <w:rFonts w:ascii="Arial" w:hAnsi="Arial" w:cs="Arial"/>
          <w:sz w:val="24"/>
          <w:szCs w:val="24"/>
        </w:rPr>
        <w:t>,9 тыс. рублей;</w:t>
      </w:r>
    </w:p>
    <w:p w14:paraId="7A8025D8" w14:textId="0854E908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в 2024 году в </w:t>
      </w:r>
      <w:r w:rsidR="0001581D" w:rsidRPr="000606D8">
        <w:rPr>
          <w:rFonts w:ascii="Arial" w:hAnsi="Arial" w:cs="Arial"/>
          <w:sz w:val="24"/>
          <w:szCs w:val="24"/>
        </w:rPr>
        <w:t>размере 1057</w:t>
      </w:r>
      <w:r w:rsidRPr="000606D8">
        <w:rPr>
          <w:rFonts w:ascii="Arial" w:hAnsi="Arial" w:cs="Arial"/>
          <w:sz w:val="24"/>
          <w:szCs w:val="24"/>
        </w:rPr>
        <w:t>,3 тыс. рублей.</w:t>
      </w:r>
    </w:p>
    <w:p w14:paraId="2138DBE3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9</w:t>
      </w:r>
    </w:p>
    <w:p w14:paraId="1D58563A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lastRenderedPageBreak/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14:paraId="60F0C2D7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 1) внесение изменений в установленном порядке в государственные программы Иркутской области;</w:t>
      </w:r>
    </w:p>
    <w:p w14:paraId="0F6F8ECC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 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14:paraId="45C5CFAC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 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14:paraId="50BCCFBA" w14:textId="77777777" w:rsidR="000606D8" w:rsidRPr="000606D8" w:rsidRDefault="000606D8" w:rsidP="00015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4) ликвидация, реорганизация, изменение наименования органов власти МО «Казачье», бюджетных и казенных учреждений;</w:t>
      </w:r>
    </w:p>
    <w:p w14:paraId="7679EF07" w14:textId="77777777" w:rsidR="000606D8" w:rsidRPr="000606D8" w:rsidRDefault="000606D8" w:rsidP="00015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5) уточнение кодов видов расходов классификации расходов бюджетов;</w:t>
      </w:r>
    </w:p>
    <w:p w14:paraId="62102A90" w14:textId="3C7C9606" w:rsidR="000606D8" w:rsidRPr="000606D8" w:rsidRDefault="000606D8" w:rsidP="00015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0606D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606D8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</w:p>
    <w:p w14:paraId="213DB89F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10</w:t>
      </w:r>
    </w:p>
    <w:p w14:paraId="57E06B3A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1. </w:t>
      </w:r>
      <w:bookmarkStart w:id="0" w:name="_Hlk56155287"/>
      <w:r w:rsidRPr="000606D8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МО «Казачье»:</w:t>
      </w:r>
    </w:p>
    <w:p w14:paraId="577E6424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 xml:space="preserve"> по состоянию на 1 января 2023 года в размере 92,8 тыс. руб., в том числе верхний предел долга по муниципальным гарантиям МО "Казачье" – 0 тыс. руб.;</w:t>
      </w:r>
    </w:p>
    <w:p w14:paraId="26D48B47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по состоянию на 1 января 2024 года в размере 187,8 тыс. руб., в том числе верхний предел долга по муниципальным гарантиям МО "Казачье – 0 тыс. руб.;</w:t>
      </w:r>
    </w:p>
    <w:p w14:paraId="42EFE03C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по состоянию на 1 января 2025 года в размере - 286,9 тыс. руб., в том числе верхний предел долга по муниципальным гарантиям МО "Казачье" – 0 тыс. руб.</w:t>
      </w:r>
    </w:p>
    <w:bookmarkEnd w:id="0"/>
    <w:p w14:paraId="7664BD81" w14:textId="12942DEA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2. Утвердить программу внутренних заимствований МО «Казачье» на 2022 год и на плановый период 2023 и 2024 годов согласно приложению 8 к настоящему Решению.</w:t>
      </w:r>
    </w:p>
    <w:p w14:paraId="11C6FDEB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Статья 11</w:t>
      </w:r>
    </w:p>
    <w:p w14:paraId="3BC9A150" w14:textId="0CA8DAC1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Установить источники внутреннего финансирования дефицита бюджета МО «Казачье» на 2022 год и на плановый период 2023 и 2024 годов согласно приложениям 2.1, 2.2 к настоящему Решению.</w:t>
      </w:r>
    </w:p>
    <w:p w14:paraId="413E436B" w14:textId="46EC0AF4" w:rsidR="000606D8" w:rsidRPr="000606D8" w:rsidRDefault="000606D8" w:rsidP="00015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06D8">
        <w:rPr>
          <w:rFonts w:ascii="Arial" w:hAnsi="Arial" w:cs="Arial"/>
          <w:sz w:val="24"/>
          <w:szCs w:val="24"/>
          <w:lang w:eastAsia="en-US"/>
        </w:rPr>
        <w:t>Статья 12</w:t>
      </w:r>
    </w:p>
    <w:p w14:paraId="0CAD330C" w14:textId="77777777" w:rsidR="000606D8" w:rsidRPr="000606D8" w:rsidRDefault="000606D8" w:rsidP="0001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Настоящий Закон вступает в силу со дня его официального опубликования, но не ранее 1 января 2022 года.</w:t>
      </w:r>
    </w:p>
    <w:p w14:paraId="32D480AC" w14:textId="77777777" w:rsidR="0001581D" w:rsidRDefault="0001581D" w:rsidP="000158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C516351" w14:textId="77777777" w:rsidR="0001581D" w:rsidRDefault="0001581D" w:rsidP="000158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0870B29" w14:textId="1D590CEB" w:rsidR="000606D8" w:rsidRPr="000606D8" w:rsidRDefault="000606D8" w:rsidP="00060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Председатель Думы,</w:t>
      </w:r>
    </w:p>
    <w:p w14:paraId="17C4089A" w14:textId="77777777" w:rsidR="000606D8" w:rsidRPr="000606D8" w:rsidRDefault="000606D8" w:rsidP="00060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6D8"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B98E457" w14:textId="48F42ED0" w:rsidR="007C349E" w:rsidRPr="000606D8" w:rsidRDefault="000606D8" w:rsidP="0006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606D8">
        <w:rPr>
          <w:rFonts w:ascii="Arial" w:hAnsi="Arial" w:cs="Arial"/>
          <w:sz w:val="24"/>
          <w:szCs w:val="24"/>
        </w:rPr>
        <w:t>Т.С.</w:t>
      </w:r>
      <w:proofErr w:type="gramEnd"/>
      <w:r w:rsidRPr="000606D8">
        <w:rPr>
          <w:rFonts w:ascii="Arial" w:hAnsi="Arial" w:cs="Arial"/>
          <w:sz w:val="24"/>
          <w:szCs w:val="24"/>
        </w:rPr>
        <w:t xml:space="preserve"> Пушкарева</w:t>
      </w:r>
    </w:p>
    <w:sectPr w:rsidR="007C349E" w:rsidRPr="0006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9E"/>
    <w:rsid w:val="0001581D"/>
    <w:rsid w:val="000606D8"/>
    <w:rsid w:val="007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DF0E"/>
  <w15:chartTrackingRefBased/>
  <w15:docId w15:val="{F492518E-3548-463F-A1CE-9B1AAB51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2021-12-29T03:18:00Z</dcterms:created>
  <dcterms:modified xsi:type="dcterms:W3CDTF">2021-12-29T03:34:00Z</dcterms:modified>
</cp:coreProperties>
</file>