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6CD2" w14:textId="6F46EED3" w:rsidR="00E22083" w:rsidRDefault="00E22083" w:rsidP="00E22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29.12.2021г. №13</w:t>
      </w:r>
      <w:r w:rsidR="008F346C">
        <w:rPr>
          <w:rFonts w:ascii="Arial" w:hAnsi="Arial" w:cs="Arial"/>
          <w:b/>
          <w:sz w:val="32"/>
          <w:szCs w:val="32"/>
        </w:rPr>
        <w:t>8</w:t>
      </w:r>
    </w:p>
    <w:p w14:paraId="2761A249" w14:textId="77777777" w:rsidR="00E22083" w:rsidRDefault="00E22083" w:rsidP="00E22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79B96DF" w14:textId="77777777" w:rsidR="00E22083" w:rsidRDefault="00E22083" w:rsidP="00E22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6F7C65F" w14:textId="77777777" w:rsidR="00E22083" w:rsidRDefault="00E22083" w:rsidP="00E22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7A8210C9" w14:textId="77777777" w:rsidR="00E22083" w:rsidRDefault="00E22083" w:rsidP="00E22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6ACAECE6" w14:textId="77777777" w:rsidR="00E22083" w:rsidRDefault="00E22083" w:rsidP="00E22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05EF1364" w14:textId="77777777" w:rsidR="00E22083" w:rsidRDefault="00E22083" w:rsidP="00E22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FC7A318" w14:textId="77777777" w:rsidR="00E22083" w:rsidRDefault="00E22083" w:rsidP="00E22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02F450B" w14:textId="77777777" w:rsidR="00E22083" w:rsidRPr="00E22083" w:rsidRDefault="00E22083" w:rsidP="00E22083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E22083">
        <w:rPr>
          <w:rFonts w:ascii="Arial" w:eastAsiaTheme="minorEastAsia" w:hAnsi="Arial" w:cs="Arial"/>
          <w:b/>
          <w:bCs/>
          <w:sz w:val="32"/>
          <w:szCs w:val="32"/>
        </w:rPr>
        <w:t>О ВНЕСЕНИИ ИЗМЕНЕНИЙ И ДОПОЛНЕНИЙ В УСТАВ МУНИЦИПАЛЬНОГО ОБРАЗОВАНИЯ «КАЗАЧЬЕ»</w:t>
      </w:r>
    </w:p>
    <w:p w14:paraId="6078A7D6" w14:textId="77777777" w:rsidR="00E22083" w:rsidRPr="00E22083" w:rsidRDefault="00E22083" w:rsidP="00B2221E">
      <w:pPr>
        <w:tabs>
          <w:tab w:val="left" w:pos="1260"/>
        </w:tabs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0FCBABDD" w14:textId="77777777" w:rsidR="00E22083" w:rsidRPr="00E22083" w:rsidRDefault="00E22083" w:rsidP="00E220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083">
        <w:rPr>
          <w:rFonts w:ascii="Arial" w:hAnsi="Arial" w:cs="Arial"/>
          <w:color w:val="000000"/>
          <w:sz w:val="24"/>
          <w:szCs w:val="24"/>
        </w:rPr>
        <w:t xml:space="preserve">В целях приведения Устава муниципального образования «Казачье» в соответствие с Федеральным законом </w:t>
      </w:r>
      <w:r w:rsidRPr="00E22083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  <w:r w:rsidRPr="00E22083">
        <w:rPr>
          <w:rFonts w:ascii="Times New Roman" w:hAnsi="Times New Roman"/>
          <w:sz w:val="24"/>
          <w:szCs w:val="24"/>
        </w:rPr>
        <w:t xml:space="preserve"> </w:t>
      </w:r>
      <w:r w:rsidRPr="00E22083">
        <w:rPr>
          <w:rFonts w:ascii="Arial" w:hAnsi="Arial" w:cs="Arial"/>
          <w:sz w:val="24"/>
          <w:szCs w:val="24"/>
        </w:rPr>
        <w:t>Дума</w:t>
      </w:r>
    </w:p>
    <w:p w14:paraId="138CFF13" w14:textId="77777777" w:rsidR="00E22083" w:rsidRPr="00E22083" w:rsidRDefault="00E22083" w:rsidP="00E220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2241D0" w14:textId="77777777" w:rsidR="00E22083" w:rsidRPr="00E22083" w:rsidRDefault="00E22083" w:rsidP="00E22083">
      <w:pPr>
        <w:spacing w:after="0" w:line="240" w:lineRule="auto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 w:rsidRPr="00E22083"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14:paraId="74438E18" w14:textId="77777777" w:rsidR="00E22083" w:rsidRPr="00E22083" w:rsidRDefault="00E22083" w:rsidP="00E22083">
      <w:pPr>
        <w:spacing w:after="0" w:line="240" w:lineRule="auto"/>
        <w:ind w:firstLine="709"/>
        <w:rPr>
          <w:rFonts w:ascii="Arial" w:hAnsi="Arial" w:cs="Arial"/>
          <w:color w:val="242424"/>
          <w:sz w:val="24"/>
          <w:szCs w:val="24"/>
        </w:rPr>
      </w:pPr>
    </w:p>
    <w:p w14:paraId="5EAF1E23" w14:textId="77777777" w:rsidR="00E22083" w:rsidRPr="00E22083" w:rsidRDefault="00E22083" w:rsidP="00E2208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2083">
        <w:rPr>
          <w:rFonts w:ascii="Arial" w:hAnsi="Arial" w:cs="Arial"/>
          <w:sz w:val="24"/>
          <w:szCs w:val="24"/>
        </w:rPr>
        <w:t>1. Внести в Устав</w:t>
      </w:r>
      <w:r w:rsidRPr="00E2208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«Казачье» следующие изменения:</w:t>
      </w:r>
    </w:p>
    <w:p w14:paraId="75D72230" w14:textId="1166BB47" w:rsidR="00E22083" w:rsidRDefault="00E22083" w:rsidP="00E220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E22083">
        <w:rPr>
          <w:rFonts w:ascii="Arial" w:hAnsi="Arial" w:cs="Arial"/>
          <w:color w:val="000000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Пункт 4 статьи 17 изложить в новой редакции:</w:t>
      </w:r>
      <w:r w:rsidRPr="00E220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E22083">
        <w:rPr>
          <w:rFonts w:ascii="Arial" w:hAnsi="Arial" w:cs="Arial"/>
          <w:sz w:val="24"/>
          <w:szCs w:val="24"/>
        </w:rPr>
        <w:t xml:space="preserve">4. </w:t>
      </w:r>
      <w:r w:rsidRPr="00E22083">
        <w:rPr>
          <w:rFonts w:ascii="Arial" w:hAnsi="Arial" w:cs="Arial"/>
          <w:bCs/>
          <w:sz w:val="24"/>
          <w:szCs w:val="24"/>
          <w:lang w:eastAsia="en-US"/>
        </w:rPr>
        <w:t>Порядок организации  и проведения публичных слушаний определяется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уставом муниципального образования и (или)</w:t>
      </w:r>
      <w:r w:rsidRPr="00E22083">
        <w:rPr>
          <w:rFonts w:ascii="Arial" w:hAnsi="Arial" w:cs="Arial"/>
          <w:bCs/>
          <w:sz w:val="24"/>
          <w:szCs w:val="24"/>
          <w:lang w:eastAsia="en-US"/>
        </w:rPr>
        <w:t xml:space="preserve"> нормативным правовым актом представительного органа муниципального образования </w:t>
      </w:r>
      <w:r>
        <w:rPr>
          <w:rFonts w:ascii="Arial" w:hAnsi="Arial" w:cs="Arial"/>
          <w:bCs/>
          <w:sz w:val="24"/>
          <w:szCs w:val="24"/>
          <w:lang w:eastAsia="en-US"/>
        </w:rPr>
        <w:t>и должен</w:t>
      </w:r>
      <w:r w:rsidRPr="00E22083">
        <w:rPr>
          <w:rFonts w:ascii="Arial" w:hAnsi="Arial" w:cs="Arial"/>
          <w:bCs/>
          <w:sz w:val="24"/>
          <w:szCs w:val="24"/>
          <w:lang w:eastAsia="en-US"/>
        </w:rPr>
        <w:t xml:space="preserve"> предусматрива</w:t>
      </w:r>
      <w:r>
        <w:rPr>
          <w:rFonts w:ascii="Arial" w:hAnsi="Arial" w:cs="Arial"/>
          <w:bCs/>
          <w:sz w:val="24"/>
          <w:szCs w:val="24"/>
          <w:lang w:eastAsia="en-US"/>
        </w:rPr>
        <w:t>ть</w:t>
      </w:r>
      <w:r w:rsidRPr="00E22083">
        <w:rPr>
          <w:rFonts w:ascii="Arial" w:hAnsi="Arial" w:cs="Arial"/>
          <w:bCs/>
          <w:sz w:val="24"/>
          <w:szCs w:val="24"/>
          <w:lang w:eastAsia="en-US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</w:t>
      </w:r>
      <w:r w:rsidRPr="00E2208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>
        <w:rPr>
          <w:rFonts w:ascii="Arial" w:hAnsi="Arial" w:cs="Arial"/>
          <w:bCs/>
          <w:sz w:val="24"/>
          <w:szCs w:val="24"/>
          <w:lang w:eastAsia="en-US"/>
        </w:rPr>
        <w:t>, на официальном сайте субъекта Российской Федерации или муниципального образования с учетом положений Федерального закона от 9 февраля 2009 года№8-ФЗ «Об обеспечении</w:t>
      </w:r>
      <w:r w:rsidR="00B2221E">
        <w:rPr>
          <w:rFonts w:ascii="Arial" w:hAnsi="Arial" w:cs="Arial"/>
          <w:bCs/>
          <w:sz w:val="24"/>
          <w:szCs w:val="24"/>
          <w:lang w:eastAsia="en-US"/>
        </w:rPr>
        <w:t xml:space="preserve"> доступа к информации о деятельности государственных органов и органов местного самоуправления» (далее в настоящей статье –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</w:t>
      </w:r>
      <w:r w:rsidRPr="00E22083">
        <w:rPr>
          <w:rFonts w:ascii="Arial" w:hAnsi="Arial" w:cs="Arial"/>
          <w:bCs/>
          <w:sz w:val="24"/>
          <w:szCs w:val="24"/>
          <w:lang w:eastAsia="en-US"/>
        </w:rPr>
        <w:t>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r w:rsidR="00B2221E">
        <w:rPr>
          <w:rFonts w:ascii="Arial" w:hAnsi="Arial" w:cs="Arial"/>
          <w:bCs/>
          <w:sz w:val="24"/>
          <w:szCs w:val="24"/>
          <w:lang w:eastAsia="en-US"/>
        </w:rPr>
        <w:t>, в том числе посредством их размещения на официальном сайте</w:t>
      </w:r>
      <w:r w:rsidRPr="00E22083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2D2B3F9A" w14:textId="25DCCEBC" w:rsidR="00B2221E" w:rsidRDefault="00B2221E" w:rsidP="00E220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22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</w:t>
      </w:r>
      <w:r w:rsidRPr="00B2221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14:paraId="7F240272" w14:textId="02786040" w:rsidR="00E22083" w:rsidRPr="00E22083" w:rsidRDefault="00B2221E" w:rsidP="00B222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 Пункт 5 статьи 17 изложить в новой редакции: «5. </w:t>
      </w:r>
      <w:r w:rsidRPr="00B222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14:paraId="031F6567" w14:textId="77777777" w:rsidR="00E22083" w:rsidRPr="00E22083" w:rsidRDefault="00E22083" w:rsidP="00E22083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r w:rsidRPr="00E22083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E220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E22083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редоставить муниципальный правовой акт о внесении изменении в Устав </w:t>
      </w:r>
      <w:r w:rsidRPr="00E22083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 «Казачье»</w:t>
      </w:r>
      <w:r w:rsidRPr="00E22083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6681CDE6" w14:textId="77777777" w:rsidR="00E22083" w:rsidRPr="00E22083" w:rsidRDefault="00E22083" w:rsidP="00E2208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2083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E22083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Главе</w:t>
      </w:r>
      <w:r w:rsidRPr="00E22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 «Казачье» </w:t>
      </w:r>
      <w:r w:rsidRPr="00E22083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>опубликовать муниципальный правовой акт о внесении изменений и дополнений в устав муниципального образования «</w:t>
      </w:r>
      <w:r w:rsidRPr="00E2208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Казачье</w:t>
      </w:r>
      <w:r w:rsidRPr="00E22083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 xml:space="preserve">» </w:t>
      </w:r>
      <w:r w:rsidRPr="00E22083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после</w:t>
      </w:r>
      <w:r w:rsidRPr="00E22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22083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 xml:space="preserve">государственной регистрации в течение 7 дней </w:t>
      </w:r>
      <w:r w:rsidRPr="00E22083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«Казачье»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1CC4D437" w14:textId="77777777" w:rsidR="00E22083" w:rsidRPr="00E22083" w:rsidRDefault="00E22083" w:rsidP="00E220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0DFC6D" w14:textId="77777777" w:rsidR="00E22083" w:rsidRPr="00E22083" w:rsidRDefault="00E22083" w:rsidP="00E220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99AF27" w14:textId="77777777" w:rsidR="00E22083" w:rsidRPr="00E22083" w:rsidRDefault="00E22083" w:rsidP="00E22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083">
        <w:rPr>
          <w:rFonts w:ascii="Arial" w:hAnsi="Arial" w:cs="Arial"/>
          <w:sz w:val="24"/>
          <w:szCs w:val="24"/>
        </w:rPr>
        <w:t>Председатель Думы,</w:t>
      </w:r>
    </w:p>
    <w:p w14:paraId="1FE11E92" w14:textId="77777777" w:rsidR="00E22083" w:rsidRPr="00E22083" w:rsidRDefault="00E22083" w:rsidP="00E22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083"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31E73316" w14:textId="0F8F2B2F" w:rsidR="009F40F7" w:rsidRPr="00B2221E" w:rsidRDefault="00E22083" w:rsidP="00B22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083">
        <w:rPr>
          <w:rFonts w:ascii="Arial" w:hAnsi="Arial" w:cs="Arial"/>
          <w:sz w:val="24"/>
          <w:szCs w:val="24"/>
        </w:rPr>
        <w:t>Т.С. Пушкарева</w:t>
      </w:r>
    </w:p>
    <w:sectPr w:rsidR="009F40F7" w:rsidRPr="00B2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F7"/>
    <w:rsid w:val="008F346C"/>
    <w:rsid w:val="009F40F7"/>
    <w:rsid w:val="00B2221E"/>
    <w:rsid w:val="00E2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0389"/>
  <w15:chartTrackingRefBased/>
  <w15:docId w15:val="{5CE91C11-7081-4721-99EB-CD2DE12D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0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22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2021-12-13T06:35:00Z</dcterms:created>
  <dcterms:modified xsi:type="dcterms:W3CDTF">2021-12-13T06:56:00Z</dcterms:modified>
</cp:coreProperties>
</file>