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D351" w14:textId="272D4496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</w:t>
      </w:r>
      <w:r w:rsidR="005D358D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>.0</w:t>
      </w:r>
      <w:r w:rsidR="005D358D">
        <w:rPr>
          <w:rFonts w:ascii="Arial" w:eastAsia="Times New Roman" w:hAnsi="Arial" w:cs="Arial"/>
          <w:b/>
          <w:sz w:val="32"/>
          <w:szCs w:val="32"/>
        </w:rPr>
        <w:t>5</w:t>
      </w:r>
      <w:r>
        <w:rPr>
          <w:rFonts w:ascii="Arial" w:eastAsia="Times New Roman" w:hAnsi="Arial" w:cs="Arial"/>
          <w:b/>
          <w:sz w:val="32"/>
          <w:szCs w:val="32"/>
        </w:rPr>
        <w:t>.2021г. №11</w:t>
      </w:r>
      <w:r w:rsidR="005D358D">
        <w:rPr>
          <w:rFonts w:ascii="Arial" w:eastAsia="Times New Roman" w:hAnsi="Arial" w:cs="Arial"/>
          <w:b/>
          <w:sz w:val="32"/>
          <w:szCs w:val="32"/>
        </w:rPr>
        <w:t>7</w:t>
      </w:r>
    </w:p>
    <w:p w14:paraId="67707788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0A68395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6F12E08A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423D002D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93C8382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618DDECD" w14:textId="25F29E3A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67ACD3D6" w14:textId="77777777" w:rsidR="005D358D" w:rsidRDefault="005D358D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5D66960" w14:textId="29BBD54C" w:rsidR="00617E62" w:rsidRPr="005D358D" w:rsidRDefault="005D358D" w:rsidP="005D35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2"/>
          <w:szCs w:val="32"/>
        </w:rPr>
      </w:pPr>
      <w:r w:rsidRPr="005D358D">
        <w:rPr>
          <w:rFonts w:ascii="Arial" w:eastAsiaTheme="majorEastAsia" w:hAnsi="Arial" w:cs="Arial"/>
          <w:b/>
          <w:bCs/>
          <w:sz w:val="32"/>
          <w:szCs w:val="32"/>
        </w:rPr>
        <w:t>О ПОРЯДКЕ ПРИСУТСТВИЯ ГРАЖДАН (ФИЗИЧЕСКИХ ЛИЦ),</w:t>
      </w:r>
      <w:r>
        <w:rPr>
          <w:rFonts w:ascii="Arial" w:eastAsiaTheme="majorEastAsia" w:hAnsi="Arial" w:cs="Arial"/>
          <w:b/>
          <w:bCs/>
          <w:sz w:val="32"/>
          <w:szCs w:val="32"/>
        </w:rPr>
        <w:t xml:space="preserve"> </w:t>
      </w:r>
      <w:r w:rsidRPr="005D358D">
        <w:rPr>
          <w:rFonts w:ascii="Arial" w:eastAsiaTheme="majorEastAsia" w:hAnsi="Arial" w:cs="Arial"/>
          <w:b/>
          <w:bCs/>
          <w:iCs/>
          <w:sz w:val="32"/>
          <w:szCs w:val="32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САМОУПРАВЛЕНИЯ,НА ЗАСЕДАНИЯХ </w:t>
      </w:r>
      <w:r w:rsidRPr="005D358D">
        <w:rPr>
          <w:rFonts w:ascii="Arial" w:eastAsiaTheme="majorEastAsia" w:hAnsi="Arial" w:cs="Arial"/>
          <w:b/>
          <w:bCs/>
          <w:iCs/>
          <w:kern w:val="28"/>
          <w:sz w:val="32"/>
          <w:szCs w:val="32"/>
        </w:rPr>
        <w:t>ДУМЫ МУНИЦИПАЛЬНОГО ОБРАЗОВАНИЯ «КАЗАЧЬЕ»</w:t>
      </w:r>
      <w:r w:rsidRPr="005D358D">
        <w:rPr>
          <w:rFonts w:ascii="Arial" w:eastAsiaTheme="majorEastAsia" w:hAnsi="Arial" w:cs="Arial"/>
          <w:b/>
          <w:bCs/>
          <w:iCs/>
          <w:sz w:val="32"/>
          <w:szCs w:val="32"/>
        </w:rPr>
        <w:t xml:space="preserve">, </w:t>
      </w:r>
      <w:r w:rsidRPr="005D358D">
        <w:rPr>
          <w:rFonts w:ascii="Arial" w:eastAsia="Times New Roman" w:hAnsi="Arial" w:cs="Arial"/>
          <w:b/>
          <w:bCs/>
          <w:iCs/>
          <w:sz w:val="32"/>
          <w:szCs w:val="32"/>
        </w:rPr>
        <w:t>ЕГО КОЛЛЕГИАЛЬНЫХ ОРГАНОВ</w:t>
      </w:r>
    </w:p>
    <w:p w14:paraId="12983B3E" w14:textId="77777777" w:rsidR="005D358D" w:rsidRDefault="005D358D" w:rsidP="00617E62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D955DD0" w14:textId="5A21A886" w:rsidR="00617E62" w:rsidRPr="005D358D" w:rsidRDefault="005D358D" w:rsidP="00617E62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D358D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5D358D">
          <w:rPr>
            <w:rFonts w:ascii="Arial" w:hAnsi="Arial" w:cs="Arial"/>
            <w:sz w:val="24"/>
            <w:szCs w:val="24"/>
          </w:rPr>
          <w:t>статьей 15</w:t>
        </w:r>
      </w:hyperlink>
      <w:r w:rsidRPr="005D358D">
        <w:rPr>
          <w:rFonts w:ascii="Arial" w:hAnsi="Arial" w:cs="Arial"/>
          <w:sz w:val="24"/>
          <w:szCs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Arial" w:hAnsi="Arial" w:cs="Arial"/>
          <w:sz w:val="24"/>
          <w:szCs w:val="24"/>
        </w:rPr>
        <w:t>,</w:t>
      </w:r>
      <w:r w:rsidRPr="005D358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5D358D">
          <w:rPr>
            <w:rFonts w:ascii="Arial" w:hAnsi="Arial" w:cs="Arial"/>
            <w:sz w:val="24"/>
            <w:szCs w:val="24"/>
          </w:rPr>
          <w:t>Устав</w:t>
        </w:r>
      </w:hyperlink>
      <w:r>
        <w:rPr>
          <w:rFonts w:ascii="Arial" w:hAnsi="Arial" w:cs="Arial"/>
          <w:sz w:val="24"/>
          <w:szCs w:val="24"/>
        </w:rPr>
        <w:t>ом</w:t>
      </w:r>
      <w:r w:rsidRPr="005D358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«Казачье»</w:t>
      </w:r>
      <w:r w:rsidR="009D34AE" w:rsidRPr="005D358D">
        <w:rPr>
          <w:rFonts w:ascii="Arial" w:eastAsia="Times New Roman" w:hAnsi="Arial" w:cs="Arial"/>
          <w:sz w:val="24"/>
          <w:szCs w:val="24"/>
        </w:rPr>
        <w:t>, Дума</w:t>
      </w:r>
    </w:p>
    <w:p w14:paraId="663D01E0" w14:textId="77777777" w:rsidR="00617E62" w:rsidRPr="00617E62" w:rsidRDefault="00617E62" w:rsidP="00617E62">
      <w:pPr>
        <w:spacing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D7DDE64" w14:textId="3C416CB1" w:rsidR="00617E62" w:rsidRPr="00617E62" w:rsidRDefault="00617E62" w:rsidP="00617E62">
      <w:pPr>
        <w:spacing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17E62">
        <w:rPr>
          <w:rFonts w:ascii="Arial" w:eastAsia="Times New Roman" w:hAnsi="Arial" w:cs="Arial"/>
          <w:b/>
          <w:sz w:val="30"/>
          <w:szCs w:val="30"/>
        </w:rPr>
        <w:t>РЕШИЛА:</w:t>
      </w:r>
      <w:r w:rsidR="005D358D"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14:paraId="70C9915F" w14:textId="77777777" w:rsidR="00617E62" w:rsidRPr="00617E62" w:rsidRDefault="00617E62" w:rsidP="00617E62">
      <w:pPr>
        <w:spacing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2506AC2A" w14:textId="77962E4C" w:rsidR="005D358D" w:rsidRPr="005D358D" w:rsidRDefault="005D358D" w:rsidP="005D35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ajorEastAsia" w:hAnsi="Arial" w:cs="Arial"/>
          <w:bCs/>
          <w:iCs/>
          <w:sz w:val="24"/>
          <w:szCs w:val="24"/>
        </w:rPr>
      </w:pPr>
      <w:r w:rsidRPr="005D358D">
        <w:rPr>
          <w:rFonts w:ascii="Arial" w:eastAsiaTheme="majorEastAsia" w:hAnsi="Arial" w:cs="Arial"/>
          <w:bCs/>
          <w:iCs/>
          <w:sz w:val="24"/>
          <w:szCs w:val="24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5D358D">
        <w:rPr>
          <w:rFonts w:ascii="Arial" w:eastAsiaTheme="majorEastAsia" w:hAnsi="Arial" w:cs="Arial"/>
          <w:bCs/>
          <w:iCs/>
          <w:kern w:val="28"/>
          <w:sz w:val="24"/>
          <w:szCs w:val="24"/>
        </w:rPr>
        <w:t>Думы муниципального образования</w:t>
      </w:r>
      <w:r w:rsidRPr="005D358D">
        <w:rPr>
          <w:rFonts w:ascii="Arial" w:eastAsiaTheme="majorEastAsia" w:hAnsi="Arial" w:cs="Arial"/>
          <w:bCs/>
          <w:i/>
          <w:iCs/>
          <w:kern w:val="28"/>
          <w:sz w:val="24"/>
          <w:szCs w:val="24"/>
        </w:rPr>
        <w:t xml:space="preserve"> «Казачье»</w:t>
      </w:r>
      <w:r w:rsidRPr="005D358D">
        <w:rPr>
          <w:rFonts w:ascii="Arial" w:eastAsiaTheme="majorEastAsia" w:hAnsi="Arial" w:cs="Arial"/>
          <w:bCs/>
          <w:iCs/>
          <w:sz w:val="24"/>
          <w:szCs w:val="24"/>
        </w:rPr>
        <w:t>, его коллегиальных органов (Приложение 1).</w:t>
      </w:r>
    </w:p>
    <w:p w14:paraId="0C077EDC" w14:textId="7AE0EAE6" w:rsidR="005D358D" w:rsidRPr="005D358D" w:rsidRDefault="005D358D" w:rsidP="005D3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D358D">
        <w:rPr>
          <w:rFonts w:ascii="Arial" w:eastAsia="Times New Roman" w:hAnsi="Arial" w:cs="Arial"/>
          <w:bCs/>
          <w:sz w:val="24"/>
          <w:szCs w:val="24"/>
        </w:rPr>
        <w:t xml:space="preserve">2. Настоящее решение подлежит официальному опубликованию в </w:t>
      </w:r>
      <w:r w:rsidR="001B493D">
        <w:rPr>
          <w:rFonts w:ascii="Arial" w:eastAsia="Times New Roman" w:hAnsi="Arial" w:cs="Arial"/>
          <w:bCs/>
          <w:sz w:val="24"/>
          <w:szCs w:val="24"/>
        </w:rPr>
        <w:t>муниципальном Вестнике</w:t>
      </w:r>
    </w:p>
    <w:p w14:paraId="169A68DC" w14:textId="256E8D96" w:rsidR="005D358D" w:rsidRPr="005D358D" w:rsidRDefault="005D358D" w:rsidP="005D35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D358D">
        <w:rPr>
          <w:rFonts w:ascii="Arial" w:eastAsia="Times New Roman" w:hAnsi="Arial" w:cs="Arial"/>
          <w:bCs/>
          <w:sz w:val="24"/>
          <w:szCs w:val="24"/>
        </w:rPr>
        <w:t xml:space="preserve">3. Настоящее решение </w:t>
      </w:r>
      <w:r w:rsidRPr="005D358D">
        <w:rPr>
          <w:rFonts w:ascii="Arial" w:eastAsia="Times New Roman" w:hAnsi="Arial" w:cs="Arial"/>
          <w:sz w:val="24"/>
          <w:szCs w:val="24"/>
        </w:rPr>
        <w:t>вступает в силу после официального опубликования.</w:t>
      </w:r>
    </w:p>
    <w:p w14:paraId="515E41A2" w14:textId="77777777" w:rsidR="00617E62" w:rsidRDefault="00617E62" w:rsidP="00617E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808BB98" w14:textId="77777777" w:rsidR="00617E62" w:rsidRDefault="00617E62" w:rsidP="00617E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2118497" w14:textId="77777777" w:rsidR="00617E62" w:rsidRDefault="00617E62" w:rsidP="00617E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251894E9" w14:textId="77777777" w:rsidR="00617E62" w:rsidRDefault="00617E62" w:rsidP="00617E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3B157275" w14:textId="77777777" w:rsidR="00617E62" w:rsidRDefault="00617E62" w:rsidP="00617E62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F45F5FF" w14:textId="77777777" w:rsidR="00B83C42" w:rsidRDefault="00B83C42" w:rsidP="00B83C4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1</w:t>
      </w:r>
    </w:p>
    <w:p w14:paraId="79FB046F" w14:textId="77777777" w:rsidR="00B83C42" w:rsidRDefault="00B83C42" w:rsidP="00B83C4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МО Казачье</w:t>
      </w:r>
    </w:p>
    <w:p w14:paraId="2DE61D7F" w14:textId="0B43B868" w:rsidR="00B83C42" w:rsidRDefault="00B83C42" w:rsidP="00B83C4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</w:t>
      </w:r>
      <w:r>
        <w:rPr>
          <w:rFonts w:ascii="Courier New" w:eastAsia="Times New Roman" w:hAnsi="Courier New" w:cs="Courier New"/>
        </w:rPr>
        <w:t>7</w:t>
      </w:r>
      <w:r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05</w:t>
      </w:r>
      <w:r>
        <w:rPr>
          <w:rFonts w:ascii="Courier New" w:eastAsia="Times New Roman" w:hAnsi="Courier New" w:cs="Courier New"/>
        </w:rPr>
        <w:t>.202</w:t>
      </w:r>
      <w:r>
        <w:rPr>
          <w:rFonts w:ascii="Courier New" w:eastAsia="Times New Roman" w:hAnsi="Courier New" w:cs="Courier New"/>
        </w:rPr>
        <w:t>1</w:t>
      </w:r>
      <w:r>
        <w:rPr>
          <w:rFonts w:ascii="Courier New" w:eastAsia="Times New Roman" w:hAnsi="Courier New" w:cs="Courier New"/>
        </w:rPr>
        <w:t>г. № 1</w:t>
      </w:r>
      <w:r>
        <w:rPr>
          <w:rFonts w:ascii="Courier New" w:eastAsia="Times New Roman" w:hAnsi="Courier New" w:cs="Courier New"/>
        </w:rPr>
        <w:t>17</w:t>
      </w:r>
    </w:p>
    <w:p w14:paraId="43EC7A36" w14:textId="0E7B6334" w:rsidR="00187DBB" w:rsidRDefault="00187DBB" w:rsidP="001B493D">
      <w:pPr>
        <w:jc w:val="right"/>
      </w:pPr>
    </w:p>
    <w:p w14:paraId="4D68C502" w14:textId="0EF4037A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ajorEastAsia" w:hAnsi="Arial" w:cs="Arial"/>
          <w:b/>
          <w:bCs/>
          <w:sz w:val="30"/>
          <w:szCs w:val="30"/>
        </w:rPr>
      </w:pPr>
      <w:r w:rsidRPr="001B493D">
        <w:rPr>
          <w:rFonts w:ascii="Arial" w:eastAsiaTheme="majorEastAsia" w:hAnsi="Arial" w:cs="Arial"/>
          <w:b/>
          <w:bCs/>
          <w:sz w:val="30"/>
          <w:szCs w:val="30"/>
        </w:rPr>
        <w:t xml:space="preserve">Положение о порядке присутствия граждан (физических лиц), 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 на</w:t>
      </w:r>
      <w:r w:rsidRPr="001B493D">
        <w:rPr>
          <w:rFonts w:ascii="Arial" w:eastAsiaTheme="majorEastAsia" w:hAnsi="Arial" w:cs="Arial"/>
          <w:b/>
          <w:bCs/>
          <w:i/>
          <w:i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>заседаниях</w:t>
      </w:r>
      <w:r w:rsidRPr="001B493D">
        <w:rPr>
          <w:rFonts w:ascii="Arial" w:eastAsiaTheme="majorEastAsia" w:hAnsi="Arial" w:cs="Arial"/>
          <w:b/>
          <w:bCs/>
          <w:i/>
          <w:i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iCs/>
          <w:kern w:val="28"/>
          <w:sz w:val="30"/>
          <w:szCs w:val="30"/>
        </w:rPr>
        <w:t xml:space="preserve">думы </w:t>
      </w:r>
      <w:r w:rsidRPr="001B493D">
        <w:rPr>
          <w:rFonts w:ascii="Arial" w:eastAsiaTheme="majorEastAsia" w:hAnsi="Arial" w:cs="Arial"/>
          <w:b/>
          <w:bCs/>
          <w:iCs/>
          <w:kern w:val="28"/>
          <w:sz w:val="30"/>
          <w:szCs w:val="30"/>
        </w:rPr>
        <w:lastRenderedPageBreak/>
        <w:t>муниципального образования</w:t>
      </w:r>
      <w:r w:rsidRPr="001B493D">
        <w:rPr>
          <w:rFonts w:ascii="Arial" w:eastAsiaTheme="majorEastAsia" w:hAnsi="Arial" w:cs="Arial"/>
          <w:b/>
          <w:bCs/>
          <w:i/>
          <w:i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sz w:val="30"/>
          <w:szCs w:val="30"/>
        </w:rPr>
        <w:t>«Казачье</w:t>
      </w:r>
      <w:r>
        <w:rPr>
          <w:rFonts w:ascii="Arial" w:eastAsiaTheme="majorEastAsia" w:hAnsi="Arial" w:cs="Arial"/>
          <w:b/>
          <w:bCs/>
          <w:sz w:val="30"/>
          <w:szCs w:val="30"/>
        </w:rPr>
        <w:t>»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>,</w:t>
      </w:r>
      <w:r w:rsidRPr="001B493D">
        <w:rPr>
          <w:rFonts w:ascii="Arial" w:eastAsiaTheme="majorEastAsia" w:hAnsi="Arial" w:cs="Arial"/>
          <w:b/>
          <w:bCs/>
          <w:sz w:val="30"/>
          <w:szCs w:val="30"/>
        </w:rPr>
        <w:t xml:space="preserve"> </w:t>
      </w:r>
      <w:r w:rsidRPr="001B493D">
        <w:rPr>
          <w:rFonts w:ascii="Arial" w:eastAsiaTheme="majorEastAsia" w:hAnsi="Arial" w:cs="Arial"/>
          <w:b/>
          <w:bCs/>
          <w:iCs/>
          <w:sz w:val="30"/>
          <w:szCs w:val="30"/>
        </w:rPr>
        <w:t>его коллегиальных органов</w:t>
      </w:r>
    </w:p>
    <w:p w14:paraId="475AAA3A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C415E5D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Глава 1. Общие положения</w:t>
      </w:r>
    </w:p>
    <w:p w14:paraId="72CE1A2E" w14:textId="77777777" w:rsidR="001B493D" w:rsidRPr="001B493D" w:rsidRDefault="001B493D" w:rsidP="001B493D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7CF556A" w14:textId="38B9BF58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1B493D">
        <w:rPr>
          <w:rFonts w:ascii="Arial" w:eastAsia="Times New Roman" w:hAnsi="Arial" w:cs="Arial"/>
          <w:i/>
          <w:sz w:val="24"/>
          <w:szCs w:val="24"/>
        </w:rPr>
        <w:t>,</w:t>
      </w:r>
      <w:r w:rsidRPr="001B493D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 xml:space="preserve">на заседаниях </w:t>
      </w:r>
      <w:r w:rsidRPr="001B493D">
        <w:rPr>
          <w:rFonts w:ascii="Arial" w:eastAsia="Times New Roman" w:hAnsi="Arial" w:cs="Arial"/>
          <w:iCs/>
          <w:kern w:val="28"/>
          <w:sz w:val="24"/>
          <w:szCs w:val="24"/>
        </w:rPr>
        <w:t>Думы муниципального образования «Казачье»</w:t>
      </w:r>
      <w:r w:rsidRPr="001B493D">
        <w:rPr>
          <w:rFonts w:ascii="Arial" w:eastAsia="Times New Roman" w:hAnsi="Arial" w:cs="Arial"/>
          <w:sz w:val="24"/>
          <w:szCs w:val="24"/>
        </w:rPr>
        <w:t xml:space="preserve">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14:paraId="180CA358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14:paraId="37E326A9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14:paraId="204EE402" w14:textId="5EA57128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муниципального образования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2290B">
        <w:rPr>
          <w:rFonts w:ascii="Arial" w:eastAsia="Times New Roman" w:hAnsi="Arial" w:cs="Arial"/>
          <w:iCs/>
          <w:sz w:val="24"/>
          <w:szCs w:val="24"/>
        </w:rPr>
        <w:t>«Казачье»</w:t>
      </w:r>
      <w:r w:rsidRPr="001B493D">
        <w:rPr>
          <w:rFonts w:ascii="Arial" w:eastAsia="Times New Roman" w:hAnsi="Arial" w:cs="Arial"/>
          <w:sz w:val="24"/>
          <w:szCs w:val="24"/>
        </w:rPr>
        <w:t>;</w:t>
      </w:r>
    </w:p>
    <w:p w14:paraId="0D8DE690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3) представителей средств массовой информации.</w:t>
      </w:r>
    </w:p>
    <w:p w14:paraId="17D2E0E1" w14:textId="77777777" w:rsidR="001B493D" w:rsidRPr="001B493D" w:rsidRDefault="001B493D" w:rsidP="001B4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09E4EB" w14:textId="59B73EA9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Глава 2. Порядок оповещения о заседании</w:t>
      </w:r>
      <w:r w:rsidR="0012290B"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>и подачи заявок граждан, представителей</w:t>
      </w:r>
      <w:r w:rsidR="0012290B"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>организаций о присутствии на заседаниях</w:t>
      </w:r>
    </w:p>
    <w:p w14:paraId="669FC24B" w14:textId="77777777" w:rsidR="001B493D" w:rsidRPr="001B493D" w:rsidRDefault="001B493D" w:rsidP="001B493D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ED968F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P0"/>
      <w:bookmarkEnd w:id="0"/>
      <w:r w:rsidRPr="001B493D">
        <w:rPr>
          <w:rFonts w:ascii="Arial" w:eastAsia="Times New Roman" w:hAnsi="Arial" w:cs="Arial"/>
          <w:sz w:val="24"/>
          <w:szCs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14:paraId="4AB5A139" w14:textId="24F2940B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4. Оповещение о заседании, прием и рассмотрение заявок граждан, представителей организаций производятся </w:t>
      </w:r>
      <w:r w:rsidR="0012290B">
        <w:rPr>
          <w:rFonts w:ascii="Arial" w:eastAsia="Times New Roman" w:hAnsi="Arial" w:cs="Arial"/>
          <w:sz w:val="24"/>
          <w:szCs w:val="24"/>
        </w:rPr>
        <w:t>заместителем главы администрации</w:t>
      </w:r>
      <w:r w:rsidRPr="001B493D">
        <w:rPr>
          <w:rFonts w:ascii="Arial" w:eastAsia="Times New Roman" w:hAnsi="Arial" w:cs="Arial"/>
          <w:sz w:val="24"/>
          <w:szCs w:val="24"/>
        </w:rPr>
        <w:t xml:space="preserve"> (далее – уполномоченное должностное лицо).</w:t>
      </w:r>
    </w:p>
    <w:p w14:paraId="34F6E72B" w14:textId="0EDFC825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5. На официальном сайте </w:t>
      </w:r>
      <w:r w:rsidRPr="001B493D">
        <w:rPr>
          <w:rFonts w:ascii="Arial" w:eastAsia="Times New Roman" w:hAnsi="Arial" w:cs="Arial"/>
          <w:i/>
          <w:color w:val="FF0000"/>
          <w:sz w:val="24"/>
          <w:szCs w:val="24"/>
        </w:rPr>
        <w:t>(</w:t>
      </w:r>
      <w:r w:rsidRPr="001B493D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указать</w:t>
      </w:r>
      <w:r w:rsidRPr="001B493D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адрес раздела или страницы официального сайта для размещения информации)</w:t>
      </w:r>
      <w:r w:rsidRPr="001B493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муниципального образования </w:t>
      </w:r>
      <w:r w:rsidR="0012290B" w:rsidRPr="0012290B">
        <w:rPr>
          <w:rFonts w:ascii="Arial" w:eastAsia="Times New Roman" w:hAnsi="Arial" w:cs="Arial"/>
          <w:iCs/>
          <w:sz w:val="24"/>
          <w:szCs w:val="24"/>
        </w:rPr>
        <w:t>«Казачье»</w:t>
      </w:r>
      <w:r w:rsidRPr="001B493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 xml:space="preserve">размещается информация о заседаниях в следующие сроки: </w:t>
      </w:r>
    </w:p>
    <w:p w14:paraId="7F0F1FD4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 об очередном заседании Думы – не позднее чем за 3 дня до дня его проведения, о внеочередном заседании Думы – не позднее дня, предшествующего дню его проведения;</w:t>
      </w:r>
    </w:p>
    <w:p w14:paraId="02450599" w14:textId="77777777" w:rsidR="001B493D" w:rsidRPr="001B493D" w:rsidRDefault="001B493D" w:rsidP="001B49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об очередном заседании постоянной комиссии, иного коллегиального органа Думы – не позднее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14:paraId="2CF4828B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6. Информация о заседании, предусмотренная пунктом 5 настоящего Положения, должна содержать:</w:t>
      </w:r>
    </w:p>
    <w:p w14:paraId="3B40DEAC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14:paraId="42AB449A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B493D">
        <w:rPr>
          <w:rFonts w:ascii="Arial" w:eastAsia="Times New Roman" w:hAnsi="Arial" w:cs="Arial"/>
          <w:sz w:val="24"/>
          <w:szCs w:val="24"/>
        </w:rPr>
        <w:lastRenderedPageBreak/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14:paraId="3F7392CD" w14:textId="67FB0B6F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3) сведения о возможности (невозможности) просмотра гражданами, представителями организации видеотрансляции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</w:p>
    <w:p w14:paraId="4FD3878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14:paraId="01043E90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14:paraId="1AE0C3FA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3BCB0100" w14:textId="2379DEF2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</w:t>
      </w:r>
      <w:r w:rsidRPr="001B493D">
        <w:rPr>
          <w:rFonts w:ascii="Arial" w:eastAsia="Times New Roman" w:hAnsi="Arial" w:cs="Arial"/>
          <w:sz w:val="24"/>
          <w:szCs w:val="24"/>
          <w:u w:val="single"/>
        </w:rPr>
        <w:t>6</w:t>
      </w:r>
      <w:r w:rsidRPr="001B493D">
        <w:rPr>
          <w:rFonts w:ascii="Arial" w:eastAsia="Times New Roman" w:hAnsi="Arial" w:cs="Arial"/>
          <w:sz w:val="24"/>
          <w:szCs w:val="24"/>
        </w:rPr>
        <w:t xml:space="preserve"> настоящего Положения, не позднее </w:t>
      </w:r>
      <w:r w:rsidR="0012290B">
        <w:rPr>
          <w:rFonts w:ascii="Arial" w:eastAsia="Times New Roman" w:hAnsi="Arial" w:cs="Arial"/>
          <w:sz w:val="24"/>
          <w:szCs w:val="24"/>
        </w:rPr>
        <w:t>двух</w:t>
      </w:r>
      <w:r w:rsidRPr="001B493D">
        <w:rPr>
          <w:rFonts w:ascii="Arial" w:eastAsia="Times New Roman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14:paraId="75F21E4C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8. Электронное сообщение должно содержать:</w:t>
      </w:r>
    </w:p>
    <w:p w14:paraId="64814218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 фамилию, имя, отчество (при наличии) гражданина, представителя организации;</w:t>
      </w:r>
    </w:p>
    <w:p w14:paraId="4DD16F8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данные документа, удостоверяющего личность гражданина, представителя организации;</w:t>
      </w:r>
    </w:p>
    <w:p w14:paraId="76B17672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3) телефон и (или) адрес электронной почты гражданина, представителя организации;</w:t>
      </w:r>
    </w:p>
    <w:p w14:paraId="1119E7C8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14:paraId="29DD9A95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14:paraId="357FFF13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14:paraId="0A69578B" w14:textId="6C49D84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7) в случае личного присутствия –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14:paraId="06502898" w14:textId="48FEA69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8) в случае участия гражданина, представителя организации в заседании с использования средств видеоконференцсвязи – указание на соответствующее намерение;</w:t>
      </w:r>
    </w:p>
    <w:p w14:paraId="4C32126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9)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14:paraId="37F9DD2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одного </w:t>
      </w:r>
      <w:r w:rsidRPr="001B493D">
        <w:rPr>
          <w:rFonts w:ascii="Arial" w:eastAsia="Times New Roman" w:hAnsi="Arial" w:cs="Arial"/>
          <w:sz w:val="24"/>
          <w:szCs w:val="24"/>
        </w:rPr>
        <w:lastRenderedPageBreak/>
        <w:t>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14:paraId="07A6F1AD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14:paraId="2A9223A9" w14:textId="666DF10B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51"/>
      <w:bookmarkEnd w:id="1"/>
      <w:r w:rsidRPr="001B493D">
        <w:rPr>
          <w:rFonts w:ascii="Arial" w:eastAsia="Times New Roman" w:hAnsi="Arial" w:cs="Arial"/>
          <w:sz w:val="24"/>
          <w:szCs w:val="24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1B493D">
          <w:rPr>
            <w:rFonts w:ascii="Arial" w:eastAsia="Times New Roman" w:hAnsi="Arial" w:cs="Arial"/>
            <w:sz w:val="24"/>
            <w:szCs w:val="24"/>
          </w:rPr>
          <w:t>урнале</w:t>
        </w:r>
      </w:hyperlink>
      <w:r w:rsidRPr="001B493D">
        <w:rPr>
          <w:rFonts w:ascii="Arial" w:eastAsia="Times New Roman" w:hAnsi="Arial" w:cs="Arial"/>
          <w:sz w:val="24"/>
          <w:szCs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620DDF">
        <w:rPr>
          <w:rFonts w:ascii="Arial" w:eastAsia="Times New Roman" w:hAnsi="Arial" w:cs="Arial"/>
          <w:sz w:val="24"/>
          <w:szCs w:val="24"/>
        </w:rPr>
        <w:t>одного</w:t>
      </w:r>
      <w:r w:rsidRPr="001B493D">
        <w:rPr>
          <w:rFonts w:ascii="Arial" w:eastAsia="Times New Roman" w:hAnsi="Arial" w:cs="Arial"/>
          <w:sz w:val="24"/>
          <w:szCs w:val="24"/>
        </w:rPr>
        <w:t xml:space="preserve"> час</w:t>
      </w:r>
      <w:r w:rsidR="00620DDF">
        <w:rPr>
          <w:rFonts w:ascii="Arial" w:eastAsia="Times New Roman" w:hAnsi="Arial" w:cs="Arial"/>
          <w:sz w:val="24"/>
          <w:szCs w:val="24"/>
        </w:rPr>
        <w:t>а</w:t>
      </w:r>
      <w:r w:rsidRPr="001B493D">
        <w:rPr>
          <w:rFonts w:ascii="Arial" w:eastAsia="Times New Roman" w:hAnsi="Arial" w:cs="Arial"/>
          <w:sz w:val="24"/>
          <w:szCs w:val="24"/>
        </w:rPr>
        <w:t xml:space="preserve"> дня, предшествующего дню проведения соответствующего заседания.</w:t>
      </w:r>
      <w:bookmarkStart w:id="2" w:name="P28"/>
      <w:bookmarkEnd w:id="2"/>
    </w:p>
    <w:p w14:paraId="436ECB82" w14:textId="75DA0BAB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12. Граждане, представители организаций, выразившие намерение присутствовать в заседании лично,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14:paraId="0C820E26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14:paraId="74658C10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14:paraId="76BB2DDB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электронное сообщение содержит не все сведения, предусмотренные пунктом 8 настоящего Положения;</w:t>
      </w:r>
    </w:p>
    <w:p w14:paraId="05DB2811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14:paraId="439CD13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14:paraId="721412C9" w14:textId="315A722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5) гражданин, представитель организации выразили желание участвовать в режиме видеоконференцсвязи в заседании, которое проводится без ее использования.</w:t>
      </w:r>
    </w:p>
    <w:p w14:paraId="07218C01" w14:textId="291A66BA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620DDF">
        <w:rPr>
          <w:rFonts w:ascii="Arial" w:eastAsia="Times New Roman" w:hAnsi="Arial" w:cs="Arial"/>
          <w:sz w:val="24"/>
          <w:szCs w:val="24"/>
        </w:rPr>
        <w:t>17.00</w:t>
      </w:r>
      <w:r w:rsidRPr="001B493D">
        <w:rPr>
          <w:rFonts w:ascii="Arial" w:eastAsia="Times New Roman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14:paraId="2D04B3E4" w14:textId="175BC120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620DDF">
        <w:rPr>
          <w:rFonts w:ascii="Arial" w:eastAsia="Times New Roman" w:hAnsi="Arial" w:cs="Arial"/>
          <w:sz w:val="24"/>
          <w:szCs w:val="24"/>
        </w:rPr>
        <w:t>17.00</w:t>
      </w:r>
      <w:r w:rsidRPr="001B493D">
        <w:rPr>
          <w:rFonts w:ascii="Arial" w:eastAsia="Times New Roman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</w:p>
    <w:p w14:paraId="28760E24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094C86" w14:textId="1DD2F75A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lastRenderedPageBreak/>
        <w:t>Глава 3. Порядок присутствия граждан,</w:t>
      </w:r>
      <w:r w:rsidR="00620DDF">
        <w:rPr>
          <w:rFonts w:ascii="Arial" w:eastAsia="Times New Roman" w:hAnsi="Arial" w:cs="Arial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>представителей организаций на заседаниях</w:t>
      </w:r>
    </w:p>
    <w:p w14:paraId="03C99B88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6064A1" w14:textId="4BEF1A8F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 w:rsidR="00620DDF">
        <w:rPr>
          <w:rFonts w:ascii="Arial" w:eastAsia="Times New Roman" w:hAnsi="Arial" w:cs="Arial"/>
          <w:sz w:val="24"/>
          <w:szCs w:val="24"/>
        </w:rPr>
        <w:t>5</w:t>
      </w:r>
      <w:r w:rsidRPr="001B493D">
        <w:rPr>
          <w:rFonts w:ascii="Arial" w:eastAsia="Times New Roman" w:hAnsi="Arial" w:cs="Arial"/>
          <w:sz w:val="24"/>
          <w:szCs w:val="24"/>
        </w:rPr>
        <w:t xml:space="preserve"> мест.</w:t>
      </w:r>
    </w:p>
    <w:p w14:paraId="5501657B" w14:textId="19B15990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17. На заседании допускается личное присутствие не более </w:t>
      </w:r>
      <w:r w:rsidR="00620DDF">
        <w:rPr>
          <w:rFonts w:ascii="Arial" w:eastAsia="Times New Roman" w:hAnsi="Arial" w:cs="Arial"/>
          <w:sz w:val="24"/>
          <w:szCs w:val="24"/>
        </w:rPr>
        <w:t>1</w:t>
      </w:r>
      <w:r w:rsidRPr="001B493D">
        <w:rPr>
          <w:rFonts w:ascii="Arial" w:eastAsia="Times New Roman" w:hAnsi="Arial" w:cs="Arial"/>
          <w:sz w:val="24"/>
          <w:szCs w:val="24"/>
        </w:rPr>
        <w:t xml:space="preserve"> представителя от каждой организации.</w:t>
      </w:r>
    </w:p>
    <w:p w14:paraId="319EF63A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14:paraId="3A58E10B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14:paraId="7EBE31E4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 отсутствие документа, удостоверяющего личность;</w:t>
      </w:r>
    </w:p>
    <w:p w14:paraId="618D024B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отсутствие документа, подтверждающего полномочия, – для представителя организации.</w:t>
      </w:r>
    </w:p>
    <w:p w14:paraId="799DEADB" w14:textId="1B7A698E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20. Граждане, представители организаций допускаются в зал не ранее чем за </w:t>
      </w:r>
      <w:r w:rsidR="00620DDF">
        <w:rPr>
          <w:rFonts w:ascii="Arial" w:eastAsia="Times New Roman" w:hAnsi="Arial" w:cs="Arial"/>
          <w:sz w:val="24"/>
          <w:szCs w:val="24"/>
        </w:rPr>
        <w:t>20</w:t>
      </w:r>
      <w:r w:rsidRPr="001B493D">
        <w:rPr>
          <w:rFonts w:ascii="Arial" w:eastAsia="Times New Roman" w:hAnsi="Arial" w:cs="Arial"/>
          <w:sz w:val="24"/>
          <w:szCs w:val="24"/>
        </w:rPr>
        <w:t xml:space="preserve"> минут и не позднее чем за </w:t>
      </w:r>
      <w:r w:rsidR="00620DDF">
        <w:rPr>
          <w:rFonts w:ascii="Arial" w:eastAsia="Times New Roman" w:hAnsi="Arial" w:cs="Arial"/>
          <w:sz w:val="24"/>
          <w:szCs w:val="24"/>
        </w:rPr>
        <w:t>5</w:t>
      </w:r>
      <w:r w:rsidRPr="001B493D">
        <w:rPr>
          <w:rFonts w:ascii="Arial" w:eastAsia="Times New Roman" w:hAnsi="Arial" w:cs="Arial"/>
          <w:sz w:val="24"/>
          <w:szCs w:val="24"/>
        </w:rPr>
        <w:t xml:space="preserve"> минут до начала заседания по предъявлении документа, удостоверяющего личность.</w:t>
      </w:r>
    </w:p>
    <w:p w14:paraId="3A47DE2D" w14:textId="2A343ED0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21.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14:paraId="72233FAF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1)</w:t>
      </w:r>
      <w:r w:rsidRPr="001B493D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93D">
        <w:rPr>
          <w:rFonts w:ascii="Arial" w:eastAsia="Times New Roman" w:hAnsi="Arial" w:cs="Arial"/>
          <w:sz w:val="24"/>
          <w:szCs w:val="24"/>
        </w:rPr>
        <w:t>проведение заседания без использования видеоконференцсвязи;</w:t>
      </w:r>
    </w:p>
    <w:p w14:paraId="4D4F0686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14:paraId="6BBA1686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3) непрохождение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14:paraId="5CFEF655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4) отсутствие документа, подтверждающего полномочия, – для представителя организации.</w:t>
      </w:r>
    </w:p>
    <w:p w14:paraId="3C3D0B32" w14:textId="2B5D0276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22. При допуске гражданина, представителя организации в зал заседаний, к видеоконференцсвязи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14:paraId="0CE361B9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14:paraId="0A28A08C" w14:textId="78F5DA62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23. Процедуру регистрации граждан, представителей организаций осуществля</w:t>
      </w:r>
      <w:r w:rsidR="00620DDF">
        <w:rPr>
          <w:rFonts w:ascii="Arial" w:eastAsia="Times New Roman" w:hAnsi="Arial" w:cs="Arial"/>
          <w:sz w:val="24"/>
          <w:szCs w:val="24"/>
        </w:rPr>
        <w:t>е</w:t>
      </w:r>
      <w:r w:rsidRPr="001B493D">
        <w:rPr>
          <w:rFonts w:ascii="Arial" w:eastAsia="Times New Roman" w:hAnsi="Arial" w:cs="Arial"/>
          <w:sz w:val="24"/>
          <w:szCs w:val="24"/>
        </w:rPr>
        <w:t xml:space="preserve">т </w:t>
      </w:r>
      <w:r w:rsidR="00620DDF" w:rsidRPr="00620DDF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  <w:r w:rsidRPr="001B493D">
        <w:rPr>
          <w:rFonts w:ascii="Arial" w:eastAsia="Times New Roman" w:hAnsi="Arial" w:cs="Arial"/>
          <w:sz w:val="24"/>
          <w:szCs w:val="24"/>
        </w:rPr>
        <w:t xml:space="preserve"> с соблюдением требований Федерального </w:t>
      </w:r>
      <w:hyperlink r:id="rId8" w:history="1">
        <w:r w:rsidRPr="001B493D">
          <w:rPr>
            <w:rFonts w:ascii="Arial" w:eastAsia="Times New Roman" w:hAnsi="Arial" w:cs="Arial"/>
            <w:sz w:val="24"/>
            <w:szCs w:val="24"/>
          </w:rPr>
          <w:t>закон</w:t>
        </w:r>
      </w:hyperlink>
      <w:r w:rsidRPr="001B493D">
        <w:rPr>
          <w:rFonts w:ascii="Arial" w:eastAsia="Times New Roman" w:hAnsi="Arial" w:cs="Arial"/>
          <w:sz w:val="24"/>
          <w:szCs w:val="24"/>
        </w:rPr>
        <w:t>а от 27 июля 2006 года № 152-ФЗ «О персональных данных».</w:t>
      </w:r>
    </w:p>
    <w:p w14:paraId="53A3C006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4C0A839D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lastRenderedPageBreak/>
        <w:t>Глава 4. Права и обязанности граждан, представителей организаций</w:t>
      </w:r>
    </w:p>
    <w:p w14:paraId="4A680B48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859C8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" w:name="Par73"/>
      <w:bookmarkEnd w:id="3"/>
      <w:r w:rsidRPr="001B493D">
        <w:rPr>
          <w:rFonts w:ascii="Arial" w:eastAsia="Times New Roman" w:hAnsi="Arial" w:cs="Arial"/>
          <w:sz w:val="24"/>
          <w:szCs w:val="24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14:paraId="64D3AD6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14:paraId="27B1377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14:paraId="54AAB124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76"/>
      <w:bookmarkEnd w:id="4"/>
      <w:r w:rsidRPr="001B493D">
        <w:rPr>
          <w:rFonts w:ascii="Arial" w:eastAsia="Times New Roman" w:hAnsi="Arial" w:cs="Arial"/>
          <w:sz w:val="24"/>
          <w:szCs w:val="24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335AA026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14:paraId="36BEA520" w14:textId="0AC7D7EB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29. В случае нарушения пунктов 24</w:t>
      </w:r>
      <w:r w:rsidRPr="001B493D">
        <w:rPr>
          <w:rFonts w:ascii="Arial" w:eastAsia="Times New Roman" w:hAnsi="Arial" w:cs="Arial"/>
          <w:sz w:val="24"/>
          <w:szCs w:val="24"/>
        </w:rPr>
        <w:sym w:font="Symbol" w:char="F02D"/>
      </w:r>
      <w:r w:rsidRPr="001B493D">
        <w:rPr>
          <w:rFonts w:ascii="Arial" w:eastAsia="Times New Roman" w:hAnsi="Arial" w:cs="Arial"/>
          <w:sz w:val="24"/>
          <w:szCs w:val="24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от видеоконференцсвязи), о чем делается соответствующая запись в протоколе.</w:t>
      </w:r>
    </w:p>
    <w:p w14:paraId="4AD195DD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14:paraId="656F25EF" w14:textId="77777777" w:rsidR="001B493D" w:rsidRPr="001B493D" w:rsidRDefault="001B493D" w:rsidP="001B4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0F3C2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000FF"/>
          <w:sz w:val="24"/>
          <w:szCs w:val="24"/>
        </w:rPr>
        <w:sectPr w:rsidR="001B493D" w:rsidRPr="001B493D" w:rsidSect="002E0B96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14:paraId="0784A24E" w14:textId="77777777" w:rsidR="001B493D" w:rsidRPr="001B493D" w:rsidRDefault="001B493D" w:rsidP="00620DDF">
      <w:pPr>
        <w:keepNext/>
        <w:autoSpaceDE w:val="0"/>
        <w:autoSpaceDN w:val="0"/>
        <w:adjustRightInd w:val="0"/>
        <w:spacing w:after="0" w:line="240" w:lineRule="auto"/>
        <w:ind w:left="3402"/>
        <w:jc w:val="right"/>
        <w:outlineLvl w:val="1"/>
        <w:rPr>
          <w:rFonts w:ascii="Courier New" w:eastAsia="Times New Roman" w:hAnsi="Courier New" w:cs="Courier New"/>
        </w:rPr>
      </w:pPr>
      <w:r w:rsidRPr="001B493D">
        <w:rPr>
          <w:rFonts w:ascii="Courier New" w:eastAsia="Times New Roman" w:hAnsi="Courier New" w:cs="Courier New"/>
        </w:rPr>
        <w:lastRenderedPageBreak/>
        <w:t xml:space="preserve">Приложение </w:t>
      </w:r>
    </w:p>
    <w:p w14:paraId="06534BE7" w14:textId="77777777" w:rsidR="001B493D" w:rsidRPr="001B493D" w:rsidRDefault="001B493D" w:rsidP="00620DDF">
      <w:pPr>
        <w:keepNext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eastAsia="Times New Roman" w:hAnsi="Courier New" w:cs="Courier New"/>
          <w:i/>
          <w:iCs/>
        </w:rPr>
      </w:pPr>
      <w:r w:rsidRPr="001B493D">
        <w:rPr>
          <w:rFonts w:ascii="Courier New" w:eastAsia="Times New Roman" w:hAnsi="Courier New" w:cs="Courier New"/>
        </w:rPr>
        <w:t>к П</w:t>
      </w:r>
      <w:r w:rsidRPr="001B493D">
        <w:rPr>
          <w:rFonts w:ascii="Courier New" w:eastAsia="Times New Roman" w:hAnsi="Courier New" w:cs="Courier New"/>
          <w:iCs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</w:p>
    <w:p w14:paraId="44938DEC" w14:textId="071BD2A3" w:rsidR="001B493D" w:rsidRPr="001B493D" w:rsidRDefault="00620DDF" w:rsidP="00620DDF">
      <w:pPr>
        <w:keepNext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eastAsia="Times New Roman" w:hAnsi="Courier New" w:cs="Courier New"/>
          <w:i/>
          <w:kern w:val="28"/>
        </w:rPr>
      </w:pPr>
      <w:r w:rsidRPr="00620DDF">
        <w:rPr>
          <w:rFonts w:ascii="Courier New" w:eastAsia="Times New Roman" w:hAnsi="Courier New" w:cs="Courier New"/>
          <w:kern w:val="28"/>
          <w:u w:val="single"/>
        </w:rPr>
        <w:t>Думы</w:t>
      </w:r>
      <w:r w:rsidR="001B493D" w:rsidRPr="001B493D">
        <w:rPr>
          <w:rFonts w:ascii="Courier New" w:eastAsia="Times New Roman" w:hAnsi="Courier New" w:cs="Courier New"/>
          <w:kern w:val="28"/>
          <w:u w:val="single"/>
        </w:rPr>
        <w:t xml:space="preserve"> муниципального </w:t>
      </w:r>
      <w:r w:rsidRPr="00620DDF">
        <w:rPr>
          <w:rFonts w:ascii="Courier New" w:eastAsia="Times New Roman" w:hAnsi="Courier New" w:cs="Courier New"/>
          <w:kern w:val="28"/>
          <w:u w:val="single"/>
        </w:rPr>
        <w:t>«Казачье»</w:t>
      </w:r>
      <w:r w:rsidR="001B493D" w:rsidRPr="001B493D">
        <w:rPr>
          <w:rFonts w:ascii="Courier New" w:eastAsia="Times New Roman" w:hAnsi="Courier New" w:cs="Courier New"/>
          <w:kern w:val="28"/>
          <w:u w:val="single"/>
        </w:rPr>
        <w:t>, его коллегиальных органов</w:t>
      </w:r>
    </w:p>
    <w:p w14:paraId="6BB868A1" w14:textId="77777777" w:rsidR="001B493D" w:rsidRPr="001B493D" w:rsidRDefault="001B493D" w:rsidP="001B493D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92D6C9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bookmarkStart w:id="5" w:name="Par98"/>
      <w:bookmarkEnd w:id="5"/>
    </w:p>
    <w:p w14:paraId="48469EE2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1B493D">
        <w:rPr>
          <w:rFonts w:ascii="Arial" w:eastAsiaTheme="majorEastAsia" w:hAnsi="Arial" w:cs="Arial"/>
          <w:b/>
          <w:bCs/>
          <w:sz w:val="24"/>
          <w:szCs w:val="24"/>
        </w:rPr>
        <w:t>ЗАЯВКА</w:t>
      </w:r>
    </w:p>
    <w:p w14:paraId="584A10FA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kern w:val="28"/>
          <w:sz w:val="24"/>
          <w:szCs w:val="24"/>
        </w:rPr>
      </w:pPr>
      <w:r w:rsidRPr="001B493D">
        <w:rPr>
          <w:rFonts w:ascii="Arial" w:eastAsia="Times New Roman" w:hAnsi="Arial" w:cs="Arial"/>
          <w:iCs/>
          <w:sz w:val="24"/>
          <w:szCs w:val="24"/>
        </w:rPr>
        <w:t>для участия в заседании</w:t>
      </w:r>
    </w:p>
    <w:p w14:paraId="2C7A2E99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kern w:val="28"/>
          <w:sz w:val="24"/>
          <w:szCs w:val="24"/>
        </w:rPr>
      </w:pPr>
      <w:r w:rsidRPr="001B493D">
        <w:rPr>
          <w:rFonts w:ascii="Arial" w:eastAsia="Times New Roman" w:hAnsi="Arial" w:cs="Arial"/>
          <w:i/>
          <w:kern w:val="28"/>
          <w:sz w:val="24"/>
          <w:szCs w:val="24"/>
        </w:rPr>
        <w:t>(наименование представительного органа муниципального</w:t>
      </w:r>
    </w:p>
    <w:p w14:paraId="665A6D02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kern w:val="28"/>
          <w:sz w:val="24"/>
          <w:szCs w:val="24"/>
        </w:rPr>
      </w:pPr>
      <w:r w:rsidRPr="001B493D">
        <w:rPr>
          <w:rFonts w:ascii="Arial" w:eastAsia="Times New Roman" w:hAnsi="Arial" w:cs="Arial"/>
          <w:i/>
          <w:kern w:val="28"/>
          <w:sz w:val="24"/>
          <w:szCs w:val="24"/>
        </w:rPr>
        <w:t xml:space="preserve">образования в соответствии с </w:t>
      </w:r>
      <w:r w:rsidRPr="001B493D">
        <w:rPr>
          <w:rFonts w:ascii="Arial" w:eastAsia="Times New Roman" w:hAnsi="Arial" w:cs="Arial"/>
          <w:i/>
          <w:kern w:val="28"/>
          <w:sz w:val="24"/>
          <w:szCs w:val="24"/>
          <w:u w:val="single"/>
        </w:rPr>
        <w:t>у</w:t>
      </w:r>
      <w:r w:rsidRPr="001B493D">
        <w:rPr>
          <w:rFonts w:ascii="Arial" w:eastAsia="Times New Roman" w:hAnsi="Arial" w:cs="Arial"/>
          <w:i/>
          <w:kern w:val="28"/>
          <w:sz w:val="24"/>
          <w:szCs w:val="24"/>
        </w:rPr>
        <w:t>ставом муниципального образования)</w:t>
      </w:r>
    </w:p>
    <w:p w14:paraId="3614E63B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</w:p>
    <w:p w14:paraId="5AD12C9D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</w:p>
    <w:p w14:paraId="25A9724E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Я, ______________________________________________________________,</w:t>
      </w:r>
    </w:p>
    <w:p w14:paraId="7092EA0F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Arial" w:eastAsiaTheme="majorEastAsia" w:hAnsi="Arial" w:cs="Arial"/>
          <w:i/>
          <w:sz w:val="24"/>
          <w:szCs w:val="24"/>
        </w:rPr>
      </w:pPr>
      <w:r w:rsidRPr="001B493D">
        <w:rPr>
          <w:rFonts w:ascii="Arial" w:eastAsiaTheme="majorEastAsia" w:hAnsi="Arial" w:cs="Arial"/>
          <w:i/>
          <w:sz w:val="24"/>
          <w:szCs w:val="24"/>
        </w:rPr>
        <w:t>(фамилия, имя, отчество (при наличии) заявителя)</w:t>
      </w:r>
    </w:p>
    <w:p w14:paraId="4F2A257A" w14:textId="77777777" w:rsidR="001B493D" w:rsidRPr="001B493D" w:rsidRDefault="001B493D" w:rsidP="001B4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ECA60B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паспорт серия _______ номер ___________________ выдан _________________</w:t>
      </w:r>
    </w:p>
    <w:p w14:paraId="77AABCF9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_________________________________________</w:t>
      </w:r>
      <w:proofErr w:type="gramStart"/>
      <w:r w:rsidRPr="001B493D">
        <w:rPr>
          <w:rFonts w:ascii="Arial" w:eastAsiaTheme="majorEastAsia" w:hAnsi="Arial" w:cs="Arial"/>
          <w:sz w:val="24"/>
          <w:szCs w:val="24"/>
        </w:rPr>
        <w:t>_  «</w:t>
      </w:r>
      <w:proofErr w:type="gramEnd"/>
      <w:r w:rsidRPr="001B493D">
        <w:rPr>
          <w:rFonts w:ascii="Arial" w:eastAsiaTheme="majorEastAsia" w:hAnsi="Arial" w:cs="Arial"/>
          <w:sz w:val="24"/>
          <w:szCs w:val="24"/>
        </w:rPr>
        <w:t>____» ________ ______ года,</w:t>
      </w:r>
    </w:p>
    <w:p w14:paraId="6C209983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i/>
          <w:sz w:val="24"/>
          <w:szCs w:val="24"/>
        </w:rPr>
      </w:pPr>
      <w:r w:rsidRPr="001B493D">
        <w:rPr>
          <w:rFonts w:ascii="Arial" w:eastAsiaTheme="majorEastAsia" w:hAnsi="Arial" w:cs="Arial"/>
          <w:i/>
          <w:sz w:val="24"/>
          <w:szCs w:val="24"/>
        </w:rPr>
        <w:t>(</w:t>
      </w:r>
      <w:proofErr w:type="gramStart"/>
      <w:r w:rsidRPr="001B493D">
        <w:rPr>
          <w:rFonts w:ascii="Arial" w:eastAsiaTheme="majorEastAsia" w:hAnsi="Arial" w:cs="Arial"/>
          <w:i/>
          <w:sz w:val="24"/>
          <w:szCs w:val="24"/>
        </w:rPr>
        <w:t>кем  и</w:t>
      </w:r>
      <w:proofErr w:type="gramEnd"/>
      <w:r w:rsidRPr="001B493D">
        <w:rPr>
          <w:rFonts w:ascii="Arial" w:eastAsiaTheme="majorEastAsia" w:hAnsi="Arial" w:cs="Arial"/>
          <w:i/>
          <w:sz w:val="24"/>
          <w:szCs w:val="24"/>
        </w:rPr>
        <w:t xml:space="preserve">  когда  выдан)</w:t>
      </w:r>
    </w:p>
    <w:p w14:paraId="39AE1693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i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 xml:space="preserve">прошу включить меня в число участников заседания </w:t>
      </w:r>
      <w:r w:rsidRPr="001B493D">
        <w:rPr>
          <w:rFonts w:ascii="Arial" w:eastAsiaTheme="majorEastAsia" w:hAnsi="Arial" w:cs="Arial"/>
          <w:i/>
          <w:sz w:val="24"/>
          <w:szCs w:val="24"/>
        </w:rPr>
        <w:t xml:space="preserve">_______________________ </w:t>
      </w:r>
    </w:p>
    <w:p w14:paraId="66A4D31A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i/>
          <w:sz w:val="24"/>
          <w:szCs w:val="24"/>
        </w:rPr>
        <w:t>____________________________________________________________________</w:t>
      </w:r>
      <w:r w:rsidRPr="001B493D">
        <w:rPr>
          <w:rFonts w:ascii="Arial" w:eastAsiaTheme="majorEastAsia" w:hAnsi="Arial" w:cs="Arial"/>
          <w:sz w:val="24"/>
          <w:szCs w:val="24"/>
        </w:rPr>
        <w:t xml:space="preserve">, </w:t>
      </w:r>
    </w:p>
    <w:p w14:paraId="5C437425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i/>
          <w:sz w:val="24"/>
          <w:szCs w:val="24"/>
        </w:rPr>
        <w:t xml:space="preserve">(наименование представительного органа </w:t>
      </w:r>
      <w:proofErr w:type="gramStart"/>
      <w:r w:rsidRPr="001B493D">
        <w:rPr>
          <w:rFonts w:ascii="Arial" w:eastAsiaTheme="majorEastAsia" w:hAnsi="Arial" w:cs="Arial"/>
          <w:i/>
          <w:sz w:val="24"/>
          <w:szCs w:val="24"/>
        </w:rPr>
        <w:t>муниципального  образования</w:t>
      </w:r>
      <w:proofErr w:type="gramEnd"/>
      <w:r w:rsidRPr="001B493D">
        <w:rPr>
          <w:rFonts w:ascii="Arial" w:eastAsiaTheme="majorEastAsia" w:hAnsi="Arial" w:cs="Arial"/>
          <w:i/>
          <w:sz w:val="24"/>
          <w:szCs w:val="24"/>
        </w:rPr>
        <w:br/>
        <w:t xml:space="preserve">в соответствии с </w:t>
      </w:r>
      <w:r w:rsidRPr="001B493D">
        <w:rPr>
          <w:rFonts w:ascii="Arial" w:eastAsiaTheme="majorEastAsia" w:hAnsi="Arial" w:cs="Arial"/>
          <w:i/>
          <w:sz w:val="24"/>
          <w:szCs w:val="24"/>
          <w:u w:val="single"/>
        </w:rPr>
        <w:t>у</w:t>
      </w:r>
      <w:r w:rsidRPr="001B493D">
        <w:rPr>
          <w:rFonts w:ascii="Arial" w:eastAsiaTheme="majorEastAsia" w:hAnsi="Arial" w:cs="Arial"/>
          <w:i/>
          <w:sz w:val="24"/>
          <w:szCs w:val="24"/>
        </w:rPr>
        <w:t>ставом муниципального образования)</w:t>
      </w:r>
    </w:p>
    <w:p w14:paraId="22CB9845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которое состоится «____» ______________ года в «_____» часов «______» мин,</w:t>
      </w:r>
      <w:r w:rsidRPr="001B493D">
        <w:rPr>
          <w:rFonts w:ascii="Arial" w:eastAsiaTheme="majorEastAsia" w:hAnsi="Arial" w:cs="Arial"/>
          <w:sz w:val="24"/>
          <w:szCs w:val="24"/>
        </w:rPr>
        <w:br/>
        <w:t xml:space="preserve">для присутствия при обсуждении </w:t>
      </w:r>
      <w:proofErr w:type="gramStart"/>
      <w:r w:rsidRPr="001B493D">
        <w:rPr>
          <w:rFonts w:ascii="Arial" w:eastAsiaTheme="majorEastAsia" w:hAnsi="Arial" w:cs="Arial"/>
          <w:sz w:val="24"/>
          <w:szCs w:val="24"/>
        </w:rPr>
        <w:t>по вопроса</w:t>
      </w:r>
      <w:proofErr w:type="gramEnd"/>
      <w:r w:rsidRPr="001B493D">
        <w:rPr>
          <w:rFonts w:ascii="Arial" w:eastAsiaTheme="majorEastAsia" w:hAnsi="Arial" w:cs="Arial"/>
          <w:sz w:val="24"/>
          <w:szCs w:val="24"/>
        </w:rPr>
        <w:t xml:space="preserve"> о ___________________________ </w:t>
      </w:r>
    </w:p>
    <w:p w14:paraId="779D46F6" w14:textId="77777777" w:rsidR="001B493D" w:rsidRPr="001B493D" w:rsidRDefault="001B493D" w:rsidP="001B49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67B83889" w14:textId="77777777" w:rsidR="001B493D" w:rsidRPr="001B493D" w:rsidRDefault="001B493D" w:rsidP="001B493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B493D">
        <w:rPr>
          <w:rFonts w:ascii="Arial" w:eastAsia="Times New Roman" w:hAnsi="Arial" w:cs="Arial"/>
          <w:sz w:val="24"/>
          <w:szCs w:val="24"/>
        </w:rPr>
        <w:t>___________________________________________________________________.</w:t>
      </w:r>
    </w:p>
    <w:p w14:paraId="215DD2A3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</w:p>
    <w:p w14:paraId="27667C27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О себе сообщаю следующие контактные данные:</w:t>
      </w:r>
    </w:p>
    <w:p w14:paraId="21B59BD8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телефон и (или) адрес электронной почты ________________________________,</w:t>
      </w:r>
    </w:p>
    <w:p w14:paraId="4F285F5F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адрес проживания ____________________________________________________</w:t>
      </w:r>
    </w:p>
    <w:p w14:paraId="5ADF984D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____________________________________________________________________.</w:t>
      </w:r>
    </w:p>
    <w:p w14:paraId="4EE2A52D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7E79C11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1B493D">
        <w:rPr>
          <w:rFonts w:ascii="Arial" w:eastAsia="Times New Roman" w:hAnsi="Arial" w:cs="Arial"/>
          <w:bCs/>
          <w:sz w:val="24"/>
          <w:szCs w:val="24"/>
        </w:rPr>
        <w:t>Уведомляю,  что</w:t>
      </w:r>
      <w:proofErr w:type="gramEnd"/>
      <w:r w:rsidRPr="001B493D">
        <w:rPr>
          <w:rFonts w:ascii="Arial" w:eastAsia="Times New Roman" w:hAnsi="Arial" w:cs="Arial"/>
          <w:bCs/>
          <w:sz w:val="24"/>
          <w:szCs w:val="24"/>
        </w:rPr>
        <w:t xml:space="preserve">  в  ходе  участия в заседании </w:t>
      </w:r>
      <w:r w:rsidRPr="001B493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i/>
          <w:kern w:val="28"/>
          <w:sz w:val="24"/>
          <w:szCs w:val="24"/>
        </w:rPr>
        <w:t xml:space="preserve">(наименование представительного органа муниципального  образования в соответствии с </w:t>
      </w:r>
      <w:r w:rsidRPr="001B493D">
        <w:rPr>
          <w:rFonts w:ascii="Arial" w:eastAsia="Times New Roman" w:hAnsi="Arial" w:cs="Arial"/>
          <w:i/>
          <w:kern w:val="28"/>
          <w:sz w:val="24"/>
          <w:szCs w:val="24"/>
          <w:u w:val="single"/>
        </w:rPr>
        <w:t>у</w:t>
      </w:r>
      <w:r w:rsidRPr="001B493D">
        <w:rPr>
          <w:rFonts w:ascii="Arial" w:eastAsia="Times New Roman" w:hAnsi="Arial" w:cs="Arial"/>
          <w:i/>
          <w:kern w:val="28"/>
          <w:sz w:val="24"/>
          <w:szCs w:val="24"/>
        </w:rPr>
        <w:t>ставом муниципального образования)</w:t>
      </w:r>
      <w:r w:rsidRPr="001B493D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1B493D">
        <w:rPr>
          <w:rFonts w:ascii="Arial" w:eastAsia="Times New Roman" w:hAnsi="Arial" w:cs="Arial"/>
          <w:bCs/>
          <w:sz w:val="24"/>
          <w:szCs w:val="24"/>
        </w:rPr>
        <w:t>намереваюсь (не намереваюсь)</w:t>
      </w:r>
    </w:p>
    <w:p w14:paraId="3B5B2785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left="4820" w:right="1133" w:firstLine="1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B493D">
        <w:rPr>
          <w:rFonts w:ascii="Arial" w:eastAsia="Times New Roman" w:hAnsi="Arial" w:cs="Arial"/>
          <w:bCs/>
          <w:sz w:val="24"/>
          <w:szCs w:val="24"/>
        </w:rPr>
        <w:t>(нужное подчеркнуть)</w:t>
      </w:r>
    </w:p>
    <w:p w14:paraId="3307F002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B493D">
        <w:rPr>
          <w:rFonts w:ascii="Arial" w:eastAsia="Times New Roman" w:hAnsi="Arial" w:cs="Arial"/>
          <w:bCs/>
          <w:sz w:val="24"/>
          <w:szCs w:val="24"/>
        </w:rPr>
        <w:t xml:space="preserve">осуществлять </w:t>
      </w:r>
      <w:r w:rsidRPr="001B493D">
        <w:rPr>
          <w:rFonts w:ascii="Arial" w:eastAsia="Times New Roman" w:hAnsi="Arial" w:cs="Arial"/>
          <w:sz w:val="24"/>
          <w:szCs w:val="24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1B493D">
        <w:rPr>
          <w:rFonts w:ascii="Arial" w:eastAsia="Times New Roman" w:hAnsi="Arial" w:cs="Arial"/>
          <w:bCs/>
          <w:sz w:val="24"/>
          <w:szCs w:val="24"/>
        </w:rPr>
        <w:t>.</w:t>
      </w:r>
    </w:p>
    <w:p w14:paraId="528F5CA2" w14:textId="77777777" w:rsidR="001B493D" w:rsidRPr="001B493D" w:rsidRDefault="001B493D" w:rsidP="001B4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E19FDF" w14:textId="77777777" w:rsidR="001B493D" w:rsidRPr="001B493D" w:rsidRDefault="001B493D" w:rsidP="001B49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1B493D">
        <w:rPr>
          <w:rFonts w:ascii="Arial" w:eastAsia="Times New Roman" w:hAnsi="Arial" w:cs="Arial"/>
          <w:bCs/>
          <w:sz w:val="24"/>
          <w:szCs w:val="24"/>
          <w:u w:val="single"/>
        </w:rPr>
        <w:t xml:space="preserve">Уведомляю о намерении (отсутствии намерения) </w:t>
      </w:r>
      <w:r w:rsidRPr="001B493D">
        <w:rPr>
          <w:rFonts w:ascii="Arial" w:eastAsia="Times New Roman" w:hAnsi="Arial" w:cs="Arial"/>
          <w:bCs/>
          <w:i/>
          <w:sz w:val="24"/>
          <w:szCs w:val="24"/>
          <w:u w:val="single"/>
        </w:rPr>
        <w:t>(нужное подчеркнуть)</w:t>
      </w:r>
      <w:r w:rsidRPr="001B493D">
        <w:rPr>
          <w:rFonts w:ascii="Arial" w:eastAsia="Times New Roman" w:hAnsi="Arial" w:cs="Arial"/>
          <w:bCs/>
          <w:sz w:val="24"/>
          <w:szCs w:val="24"/>
          <w:u w:val="single"/>
        </w:rPr>
        <w:t xml:space="preserve"> принять участие в </w:t>
      </w:r>
      <w:proofErr w:type="gramStart"/>
      <w:r w:rsidRPr="001B493D">
        <w:rPr>
          <w:rFonts w:ascii="Arial" w:eastAsia="Times New Roman" w:hAnsi="Arial" w:cs="Arial"/>
          <w:bCs/>
          <w:sz w:val="24"/>
          <w:szCs w:val="24"/>
          <w:u w:val="single"/>
        </w:rPr>
        <w:t xml:space="preserve">заседании </w:t>
      </w:r>
      <w:r w:rsidRPr="001B493D">
        <w:rPr>
          <w:rFonts w:ascii="Arial" w:eastAsia="Times New Roman" w:hAnsi="Arial" w:cs="Arial"/>
          <w:iCs/>
          <w:sz w:val="24"/>
          <w:szCs w:val="24"/>
          <w:u w:val="single"/>
        </w:rPr>
        <w:t xml:space="preserve"> </w:t>
      </w:r>
      <w:r w:rsidRPr="001B493D">
        <w:rPr>
          <w:rFonts w:ascii="Arial" w:eastAsia="Times New Roman" w:hAnsi="Arial" w:cs="Arial"/>
          <w:i/>
          <w:kern w:val="28"/>
          <w:sz w:val="24"/>
          <w:szCs w:val="24"/>
          <w:u w:val="single"/>
        </w:rPr>
        <w:t>(</w:t>
      </w:r>
      <w:proofErr w:type="gramEnd"/>
      <w:r w:rsidRPr="001B493D">
        <w:rPr>
          <w:rFonts w:ascii="Arial" w:eastAsia="Times New Roman" w:hAnsi="Arial" w:cs="Arial"/>
          <w:i/>
          <w:kern w:val="28"/>
          <w:sz w:val="24"/>
          <w:szCs w:val="24"/>
          <w:u w:val="single"/>
        </w:rPr>
        <w:t xml:space="preserve">наименование представительного органа муниципального  образования в соответствии с </w:t>
      </w:r>
      <w:r w:rsidRPr="001B493D">
        <w:rPr>
          <w:rFonts w:ascii="Arial" w:eastAsia="Times New Roman" w:hAnsi="Arial" w:cs="Arial"/>
          <w:i/>
          <w:kern w:val="28"/>
          <w:sz w:val="24"/>
          <w:szCs w:val="24"/>
        </w:rPr>
        <w:t>у</w:t>
      </w:r>
      <w:r w:rsidRPr="001B493D">
        <w:rPr>
          <w:rFonts w:ascii="Arial" w:eastAsia="Times New Roman" w:hAnsi="Arial" w:cs="Arial"/>
          <w:i/>
          <w:kern w:val="28"/>
          <w:sz w:val="24"/>
          <w:szCs w:val="24"/>
          <w:u w:val="single"/>
        </w:rPr>
        <w:t>ставом муниципального образования)</w:t>
      </w:r>
      <w:r w:rsidRPr="001B493D">
        <w:rPr>
          <w:rFonts w:ascii="Arial" w:eastAsia="Times New Roman" w:hAnsi="Arial" w:cs="Arial"/>
          <w:kern w:val="28"/>
          <w:sz w:val="24"/>
          <w:szCs w:val="24"/>
          <w:u w:val="single"/>
        </w:rPr>
        <w:t xml:space="preserve"> в режиме видеоконференцсвязи</w:t>
      </w:r>
      <w:r w:rsidRPr="001B493D">
        <w:rPr>
          <w:rFonts w:ascii="Arial" w:eastAsia="Times New Roman" w:hAnsi="Arial" w:cs="Arial"/>
          <w:sz w:val="24"/>
          <w:szCs w:val="24"/>
          <w:u w:val="single"/>
        </w:rPr>
        <w:t>.</w:t>
      </w:r>
      <w:r w:rsidRPr="001B493D">
        <w:rPr>
          <w:rFonts w:ascii="Arial" w:eastAsia="Times New Roman" w:hAnsi="Arial" w:cs="Arial"/>
          <w:sz w:val="24"/>
          <w:szCs w:val="24"/>
          <w:u w:val="single"/>
          <w:vertAlign w:val="superscript"/>
        </w:rPr>
        <w:footnoteReference w:id="1"/>
      </w:r>
    </w:p>
    <w:p w14:paraId="4ABF12DD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</w:p>
    <w:p w14:paraId="1F4394DC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Являюсь представителем</w:t>
      </w:r>
      <w:r w:rsidRPr="001B493D">
        <w:rPr>
          <w:rFonts w:ascii="Arial" w:eastAsiaTheme="majorEastAsia" w:hAnsi="Arial" w:cs="Arial"/>
          <w:sz w:val="24"/>
          <w:szCs w:val="24"/>
          <w:vertAlign w:val="superscript"/>
        </w:rPr>
        <w:footnoteReference w:id="2"/>
      </w:r>
      <w:r w:rsidRPr="001B493D">
        <w:rPr>
          <w:rFonts w:ascii="Arial" w:eastAsiaTheme="majorEastAsia" w:hAnsi="Arial" w:cs="Arial"/>
          <w:sz w:val="24"/>
          <w:szCs w:val="24"/>
        </w:rPr>
        <w:t xml:space="preserve"> _________________________________________</w:t>
      </w:r>
    </w:p>
    <w:p w14:paraId="7EB276F6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____________________________________________________________________,</w:t>
      </w:r>
    </w:p>
    <w:p w14:paraId="1F8AC0AB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i/>
          <w:sz w:val="24"/>
          <w:szCs w:val="24"/>
        </w:rPr>
      </w:pPr>
      <w:r w:rsidRPr="001B493D">
        <w:rPr>
          <w:rFonts w:ascii="Arial" w:eastAsiaTheme="majorEastAsia" w:hAnsi="Arial" w:cs="Arial"/>
          <w:i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14:paraId="290E18FE" w14:textId="77777777" w:rsidR="001B493D" w:rsidRPr="001B493D" w:rsidRDefault="001B493D" w:rsidP="001B493D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где занимаю должность (являюсь)</w:t>
      </w:r>
      <w:r w:rsidRPr="001B493D">
        <w:rPr>
          <w:rFonts w:ascii="Arial" w:eastAsiaTheme="majorEastAsia" w:hAnsi="Arial" w:cs="Arial"/>
          <w:sz w:val="24"/>
          <w:szCs w:val="24"/>
          <w:vertAlign w:val="superscript"/>
        </w:rPr>
        <w:footnoteReference w:id="3"/>
      </w:r>
      <w:r w:rsidRPr="001B493D">
        <w:rPr>
          <w:rFonts w:ascii="Arial" w:eastAsiaTheme="majorEastAsia" w:hAnsi="Arial" w:cs="Arial"/>
          <w:sz w:val="24"/>
          <w:szCs w:val="24"/>
        </w:rPr>
        <w:t xml:space="preserve"> _____________________________________.</w:t>
      </w:r>
    </w:p>
    <w:p w14:paraId="1CE19CF2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</w:p>
    <w:p w14:paraId="164EAD22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</w:p>
    <w:p w14:paraId="6354B430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</w:rPr>
      </w:pPr>
      <w:r w:rsidRPr="001B493D">
        <w:rPr>
          <w:rFonts w:ascii="Arial" w:eastAsiaTheme="majorEastAsia" w:hAnsi="Arial" w:cs="Arial"/>
          <w:sz w:val="24"/>
          <w:szCs w:val="24"/>
        </w:rPr>
        <w:t>Дата __________                        Заявитель ____________________________</w:t>
      </w:r>
    </w:p>
    <w:p w14:paraId="4391702D" w14:textId="77777777" w:rsidR="001B493D" w:rsidRPr="001B493D" w:rsidRDefault="001B493D" w:rsidP="001B493D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1B493D">
        <w:rPr>
          <w:rFonts w:ascii="Times New Roman" w:eastAsiaTheme="majorEastAsia" w:hAnsi="Times New Roman" w:cs="Times New Roman"/>
          <w:i/>
          <w:sz w:val="28"/>
          <w:szCs w:val="28"/>
        </w:rPr>
        <w:t>(подпись)</w:t>
      </w:r>
    </w:p>
    <w:p w14:paraId="3D8946EA" w14:textId="77777777" w:rsidR="001B493D" w:rsidRPr="001B493D" w:rsidRDefault="001B493D" w:rsidP="001B49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98015" w14:textId="77777777" w:rsidR="001B493D" w:rsidRDefault="001B493D" w:rsidP="001B493D">
      <w:pPr>
        <w:jc w:val="right"/>
      </w:pPr>
    </w:p>
    <w:p w14:paraId="10830C4B" w14:textId="77777777" w:rsidR="001B493D" w:rsidRDefault="001B493D"/>
    <w:sectPr w:rsidR="001B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E20A" w14:textId="77777777" w:rsidR="008D66F0" w:rsidRDefault="008D66F0" w:rsidP="001B493D">
      <w:pPr>
        <w:spacing w:after="0" w:line="240" w:lineRule="auto"/>
      </w:pPr>
      <w:r>
        <w:separator/>
      </w:r>
    </w:p>
  </w:endnote>
  <w:endnote w:type="continuationSeparator" w:id="0">
    <w:p w14:paraId="4129AB2F" w14:textId="77777777" w:rsidR="008D66F0" w:rsidRDefault="008D66F0" w:rsidP="001B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A70E" w14:textId="77777777" w:rsidR="008D66F0" w:rsidRDefault="008D66F0" w:rsidP="001B493D">
      <w:pPr>
        <w:spacing w:after="0" w:line="240" w:lineRule="auto"/>
      </w:pPr>
      <w:r>
        <w:separator/>
      </w:r>
    </w:p>
  </w:footnote>
  <w:footnote w:type="continuationSeparator" w:id="0">
    <w:p w14:paraId="6345EEDC" w14:textId="77777777" w:rsidR="008D66F0" w:rsidRDefault="008D66F0" w:rsidP="001B493D">
      <w:pPr>
        <w:spacing w:after="0" w:line="240" w:lineRule="auto"/>
      </w:pPr>
      <w:r>
        <w:continuationSeparator/>
      </w:r>
    </w:p>
  </w:footnote>
  <w:footnote w:id="1">
    <w:p w14:paraId="71E3D8D1" w14:textId="77777777" w:rsidR="001B493D" w:rsidRPr="00982B1B" w:rsidRDefault="001B493D" w:rsidP="001B493D">
      <w:pPr>
        <w:pStyle w:val="a6"/>
        <w:ind w:firstLine="709"/>
        <w:rPr>
          <w:sz w:val="22"/>
          <w:szCs w:val="22"/>
          <w:u w:val="single"/>
        </w:rPr>
      </w:pPr>
      <w:r w:rsidRPr="00982B1B">
        <w:rPr>
          <w:rStyle w:val="a8"/>
          <w:sz w:val="22"/>
          <w:szCs w:val="22"/>
          <w:u w:val="single"/>
        </w:rPr>
        <w:footnoteRef/>
      </w:r>
      <w:r>
        <w:rPr>
          <w:sz w:val="22"/>
          <w:szCs w:val="22"/>
          <w:u w:val="single"/>
        </w:rPr>
        <w:t xml:space="preserve"> Абзац помещается в форму заявки только </w:t>
      </w:r>
      <w:r w:rsidRPr="00982B1B">
        <w:rPr>
          <w:sz w:val="22"/>
          <w:szCs w:val="22"/>
          <w:u w:val="single"/>
        </w:rPr>
        <w:t>в случае если регламент представительного органа муниципального образования предоставляет право гражданам, представителям орг</w:t>
      </w:r>
      <w:r>
        <w:rPr>
          <w:sz w:val="22"/>
          <w:szCs w:val="22"/>
          <w:u w:val="single"/>
        </w:rPr>
        <w:t xml:space="preserve">анизаций (за исключением лиц, предусмотренных пунктом 2 настоящего модельного положения) </w:t>
      </w:r>
      <w:r w:rsidRPr="00982B1B">
        <w:rPr>
          <w:sz w:val="22"/>
          <w:szCs w:val="22"/>
          <w:u w:val="single"/>
        </w:rPr>
        <w:t>участвовать в заседании</w:t>
      </w:r>
      <w:r>
        <w:rPr>
          <w:sz w:val="22"/>
          <w:szCs w:val="22"/>
          <w:u w:val="single"/>
        </w:rPr>
        <w:t>.</w:t>
      </w:r>
    </w:p>
  </w:footnote>
  <w:footnote w:id="2">
    <w:p w14:paraId="4D01B0A7" w14:textId="77777777" w:rsidR="001B493D" w:rsidRPr="005D7F9D" w:rsidRDefault="001B493D" w:rsidP="001B493D">
      <w:pPr>
        <w:pStyle w:val="a6"/>
        <w:ind w:firstLine="709"/>
        <w:rPr>
          <w:kern w:val="20"/>
          <w:sz w:val="22"/>
          <w:szCs w:val="22"/>
        </w:rPr>
      </w:pPr>
      <w:r w:rsidRPr="005D7F9D">
        <w:rPr>
          <w:rStyle w:val="a8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14:paraId="54E2D1B4" w14:textId="77777777" w:rsidR="001B493D" w:rsidRPr="005D7F9D" w:rsidRDefault="001B493D" w:rsidP="001B493D">
      <w:pPr>
        <w:pStyle w:val="a6"/>
        <w:ind w:firstLine="709"/>
        <w:rPr>
          <w:kern w:val="20"/>
          <w:sz w:val="22"/>
          <w:szCs w:val="22"/>
        </w:rPr>
      </w:pPr>
      <w:r w:rsidRPr="005D7F9D">
        <w:rPr>
          <w:rStyle w:val="a8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BB"/>
    <w:rsid w:val="0012290B"/>
    <w:rsid w:val="00187DBB"/>
    <w:rsid w:val="001B493D"/>
    <w:rsid w:val="005D358D"/>
    <w:rsid w:val="00617E62"/>
    <w:rsid w:val="00620DDF"/>
    <w:rsid w:val="00745F4D"/>
    <w:rsid w:val="008D66F0"/>
    <w:rsid w:val="009D34AE"/>
    <w:rsid w:val="00B8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5C93"/>
  <w15:chartTrackingRefBased/>
  <w15:docId w15:val="{A77C0E79-838E-41BE-B8A1-AA3E281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7E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Гиперссылка1"/>
    <w:basedOn w:val="a0"/>
    <w:rsid w:val="00617E62"/>
  </w:style>
  <w:style w:type="paragraph" w:styleId="a6">
    <w:name w:val="footnote text"/>
    <w:basedOn w:val="a"/>
    <w:link w:val="a7"/>
    <w:semiHidden/>
    <w:rsid w:val="001B49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B4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1B4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D1287F90446354B1A5378D23DA0C0AB753A09A27C524FFB5114EA0A7847A94A262H1W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7</cp:revision>
  <cp:lastPrinted>2021-03-30T04:19:00Z</cp:lastPrinted>
  <dcterms:created xsi:type="dcterms:W3CDTF">2021-03-30T04:13:00Z</dcterms:created>
  <dcterms:modified xsi:type="dcterms:W3CDTF">2021-06-01T03:31:00Z</dcterms:modified>
</cp:coreProperties>
</file>