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4FCFE" w14:textId="7F94766B" w:rsidR="00A84E61" w:rsidRDefault="00A84E61" w:rsidP="00A84E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25.02.2021г. №11</w:t>
      </w:r>
      <w:r>
        <w:rPr>
          <w:rFonts w:ascii="Arial" w:eastAsia="Times New Roman" w:hAnsi="Arial" w:cs="Arial"/>
          <w:b/>
          <w:sz w:val="32"/>
          <w:szCs w:val="32"/>
        </w:rPr>
        <w:t>3</w:t>
      </w:r>
    </w:p>
    <w:p w14:paraId="3E1A8759" w14:textId="77777777" w:rsidR="00A84E61" w:rsidRDefault="00A84E61" w:rsidP="00A84E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1AC72A77" w14:textId="77777777" w:rsidR="00A84E61" w:rsidRDefault="00A84E61" w:rsidP="00A84E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65B4D57E" w14:textId="77777777" w:rsidR="00A84E61" w:rsidRDefault="00A84E61" w:rsidP="00A84E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656F40CD" w14:textId="77777777" w:rsidR="00A84E61" w:rsidRDefault="00A84E61" w:rsidP="00A84E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7815E63D" w14:textId="77777777" w:rsidR="00A84E61" w:rsidRDefault="00A84E61" w:rsidP="00A84E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7B2EB655" w14:textId="77777777" w:rsidR="00A84E61" w:rsidRDefault="00A84E61" w:rsidP="00A84E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4A15C49A" w14:textId="77777777" w:rsidR="00A84E61" w:rsidRDefault="00A84E61" w:rsidP="00A84E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53DFE67B" w14:textId="07E4735A" w:rsidR="00A84E61" w:rsidRPr="00105B8B" w:rsidRDefault="00A84E61" w:rsidP="00A8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05B8B">
        <w:rPr>
          <w:rFonts w:ascii="Arial" w:eastAsia="Times New Roman" w:hAnsi="Arial" w:cs="Arial"/>
          <w:b/>
          <w:sz w:val="32"/>
          <w:szCs w:val="32"/>
        </w:rPr>
        <w:t>О ВНЕСЕНИИ ИЗМЕНЕНИЙ В БЮДЖЕТ МО «КАЗАЧЬЕ» НА 20</w:t>
      </w:r>
      <w:r>
        <w:rPr>
          <w:rFonts w:ascii="Arial" w:eastAsia="Times New Roman" w:hAnsi="Arial" w:cs="Arial"/>
          <w:b/>
          <w:sz w:val="32"/>
          <w:szCs w:val="32"/>
        </w:rPr>
        <w:t>2</w:t>
      </w:r>
      <w:r>
        <w:rPr>
          <w:rFonts w:ascii="Arial" w:eastAsia="Times New Roman" w:hAnsi="Arial" w:cs="Arial"/>
          <w:b/>
          <w:sz w:val="32"/>
          <w:szCs w:val="32"/>
        </w:rPr>
        <w:t>1</w:t>
      </w:r>
      <w:r w:rsidRPr="00105B8B">
        <w:rPr>
          <w:rFonts w:ascii="Arial" w:eastAsia="Times New Roman" w:hAnsi="Arial" w:cs="Arial"/>
          <w:b/>
          <w:sz w:val="32"/>
          <w:szCs w:val="32"/>
        </w:rPr>
        <w:t xml:space="preserve"> ГОД</w:t>
      </w:r>
    </w:p>
    <w:p w14:paraId="4F99DA58" w14:textId="77777777" w:rsidR="00A84E61" w:rsidRPr="00105B8B" w:rsidRDefault="00A84E61" w:rsidP="00A84E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C5A3DC1" w14:textId="4BD2ADB5" w:rsidR="00A84E61" w:rsidRPr="00105B8B" w:rsidRDefault="003E4988" w:rsidP="00A84E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Федеральным законом от 06.10.2003 г. № 131-ФЗ «Об общих принципах организации органов местного самоуправления Российской Федерации», Бюджетным кодексом Российской Федерации, </w:t>
      </w:r>
      <w:r w:rsidR="00A84E61" w:rsidRPr="00105B8B">
        <w:rPr>
          <w:rFonts w:ascii="Arial" w:eastAsia="Times New Roman" w:hAnsi="Arial" w:cs="Arial"/>
          <w:sz w:val="24"/>
          <w:szCs w:val="24"/>
        </w:rPr>
        <w:t>в соответствии с Уставом муниципального образования «Казачье», дума</w:t>
      </w:r>
    </w:p>
    <w:p w14:paraId="0D000283" w14:textId="77777777" w:rsidR="00A84E61" w:rsidRPr="00105B8B" w:rsidRDefault="00A84E61" w:rsidP="00A84E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46D168F" w14:textId="77777777" w:rsidR="00A84E61" w:rsidRPr="00105B8B" w:rsidRDefault="00A84E61" w:rsidP="00A84E6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05B8B">
        <w:rPr>
          <w:rFonts w:ascii="Arial" w:eastAsia="Times New Roman" w:hAnsi="Arial" w:cs="Arial"/>
          <w:b/>
          <w:sz w:val="30"/>
          <w:szCs w:val="30"/>
        </w:rPr>
        <w:t>РЕШИЛА:</w:t>
      </w:r>
    </w:p>
    <w:p w14:paraId="780743E9" w14:textId="77777777" w:rsidR="00A84E61" w:rsidRPr="00105B8B" w:rsidRDefault="00A84E61" w:rsidP="00A84E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9C54B4A" w14:textId="357D1A15" w:rsidR="00A84E61" w:rsidRPr="009345B1" w:rsidRDefault="00A84E61" w:rsidP="003E49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345B1">
        <w:rPr>
          <w:rFonts w:ascii="Arial" w:eastAsia="Times New Roman" w:hAnsi="Arial" w:cs="Arial"/>
          <w:sz w:val="24"/>
          <w:szCs w:val="24"/>
        </w:rPr>
        <w:t>1.Внести изменения в решение Думы №</w:t>
      </w:r>
      <w:r>
        <w:rPr>
          <w:rFonts w:ascii="Arial" w:eastAsia="Times New Roman" w:hAnsi="Arial" w:cs="Arial"/>
          <w:sz w:val="24"/>
          <w:szCs w:val="24"/>
        </w:rPr>
        <w:t xml:space="preserve">102 </w:t>
      </w:r>
      <w:r w:rsidRPr="009345B1">
        <w:rPr>
          <w:rFonts w:ascii="Arial" w:eastAsia="Times New Roman" w:hAnsi="Arial" w:cs="Arial"/>
          <w:sz w:val="24"/>
          <w:szCs w:val="24"/>
        </w:rPr>
        <w:t>от 2</w:t>
      </w:r>
      <w:r>
        <w:rPr>
          <w:rFonts w:ascii="Arial" w:eastAsia="Times New Roman" w:hAnsi="Arial" w:cs="Arial"/>
          <w:sz w:val="24"/>
          <w:szCs w:val="24"/>
        </w:rPr>
        <w:t>5</w:t>
      </w:r>
      <w:r w:rsidRPr="009345B1">
        <w:rPr>
          <w:rFonts w:ascii="Arial" w:eastAsia="Times New Roman" w:hAnsi="Arial" w:cs="Arial"/>
          <w:sz w:val="24"/>
          <w:szCs w:val="24"/>
        </w:rPr>
        <w:t>.12.20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9345B1">
        <w:rPr>
          <w:rFonts w:ascii="Arial" w:eastAsia="Times New Roman" w:hAnsi="Arial" w:cs="Arial"/>
          <w:sz w:val="24"/>
          <w:szCs w:val="24"/>
        </w:rPr>
        <w:t>г. "О бюджете МО "Казачье" на 202</w:t>
      </w:r>
      <w:r>
        <w:rPr>
          <w:rFonts w:ascii="Arial" w:eastAsia="Times New Roman" w:hAnsi="Arial" w:cs="Arial"/>
          <w:sz w:val="24"/>
          <w:szCs w:val="24"/>
        </w:rPr>
        <w:t>1</w:t>
      </w:r>
      <w:r w:rsidRPr="009345B1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9345B1">
        <w:rPr>
          <w:rFonts w:ascii="Arial" w:eastAsia="Times New Roman" w:hAnsi="Arial" w:cs="Arial"/>
          <w:sz w:val="24"/>
          <w:szCs w:val="24"/>
        </w:rPr>
        <w:t xml:space="preserve"> и 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9345B1">
        <w:rPr>
          <w:rFonts w:ascii="Arial" w:eastAsia="Times New Roman" w:hAnsi="Arial" w:cs="Arial"/>
          <w:sz w:val="24"/>
          <w:szCs w:val="24"/>
        </w:rPr>
        <w:t xml:space="preserve"> годов </w:t>
      </w:r>
    </w:p>
    <w:p w14:paraId="1B5E6DF3" w14:textId="6C5EE76C" w:rsidR="003E4988" w:rsidRPr="00ED5C79" w:rsidRDefault="003E4988" w:rsidP="003E49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C7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1</w:t>
      </w:r>
      <w:r w:rsidRPr="00ED5C79">
        <w:rPr>
          <w:rFonts w:ascii="Arial" w:hAnsi="Arial" w:cs="Arial"/>
          <w:sz w:val="24"/>
          <w:szCs w:val="24"/>
        </w:rPr>
        <w:t xml:space="preserve"> Пункт 1 статьи 1 изложить в следующей редакции:</w:t>
      </w:r>
    </w:p>
    <w:p w14:paraId="10ACC059" w14:textId="228B79ED" w:rsidR="003E4988" w:rsidRPr="00621221" w:rsidRDefault="003E4988" w:rsidP="003E49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C79">
        <w:rPr>
          <w:rFonts w:ascii="Arial" w:hAnsi="Arial" w:cs="Arial"/>
          <w:sz w:val="24"/>
          <w:szCs w:val="24"/>
        </w:rPr>
        <w:t>«</w:t>
      </w:r>
      <w:r w:rsidRPr="00621221">
        <w:rPr>
          <w:rFonts w:ascii="Arial" w:hAnsi="Arial" w:cs="Arial"/>
          <w:sz w:val="24"/>
          <w:szCs w:val="24"/>
        </w:rPr>
        <w:t>Утвердить основные характеристики бюджета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621221">
        <w:rPr>
          <w:rFonts w:ascii="Arial" w:hAnsi="Arial" w:cs="Arial"/>
          <w:sz w:val="24"/>
          <w:szCs w:val="24"/>
        </w:rPr>
        <w:t xml:space="preserve">» на </w:t>
      </w:r>
      <w:r w:rsidRPr="003E4988">
        <w:rPr>
          <w:rFonts w:ascii="Arial" w:hAnsi="Arial" w:cs="Arial"/>
          <w:sz w:val="24"/>
          <w:szCs w:val="24"/>
        </w:rPr>
        <w:t>20</w:t>
      </w:r>
      <w:r w:rsidRPr="003E4988">
        <w:rPr>
          <w:rFonts w:ascii="Arial" w:hAnsi="Arial" w:cs="Arial"/>
          <w:sz w:val="24"/>
          <w:szCs w:val="24"/>
        </w:rPr>
        <w:t>21</w:t>
      </w:r>
      <w:r w:rsidRPr="003E4988">
        <w:rPr>
          <w:rFonts w:ascii="Arial" w:hAnsi="Arial" w:cs="Arial"/>
          <w:sz w:val="24"/>
          <w:szCs w:val="24"/>
        </w:rPr>
        <w:t xml:space="preserve"> год</w:t>
      </w:r>
      <w:r w:rsidRPr="00621221">
        <w:rPr>
          <w:rFonts w:ascii="Arial" w:hAnsi="Arial" w:cs="Arial"/>
          <w:sz w:val="24"/>
          <w:szCs w:val="24"/>
        </w:rPr>
        <w:t>:</w:t>
      </w:r>
    </w:p>
    <w:p w14:paraId="4E5BCB3B" w14:textId="39FA19CB" w:rsidR="003E4988" w:rsidRDefault="003E4988" w:rsidP="003E49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221">
        <w:rPr>
          <w:rFonts w:ascii="Arial" w:hAnsi="Arial" w:cs="Arial"/>
          <w:sz w:val="24"/>
          <w:szCs w:val="24"/>
        </w:rPr>
        <w:t xml:space="preserve">прогнозируемый </w:t>
      </w:r>
      <w:r w:rsidRPr="003E4988">
        <w:rPr>
          <w:rFonts w:ascii="Arial" w:hAnsi="Arial" w:cs="Arial"/>
          <w:sz w:val="24"/>
          <w:szCs w:val="24"/>
        </w:rPr>
        <w:t>общий объем доходов</w:t>
      </w:r>
      <w:r w:rsidRPr="00621221">
        <w:rPr>
          <w:rFonts w:ascii="Arial" w:hAnsi="Arial" w:cs="Arial"/>
          <w:sz w:val="24"/>
          <w:szCs w:val="24"/>
        </w:rPr>
        <w:t xml:space="preserve"> бюджета в сумме </w:t>
      </w:r>
      <w:r w:rsidRPr="003E4988">
        <w:rPr>
          <w:rFonts w:ascii="Arial" w:hAnsi="Arial" w:cs="Arial"/>
          <w:sz w:val="24"/>
          <w:szCs w:val="24"/>
        </w:rPr>
        <w:t>12039500</w:t>
      </w:r>
      <w:r w:rsidRPr="003E4988">
        <w:rPr>
          <w:rFonts w:ascii="Arial" w:hAnsi="Arial" w:cs="Arial"/>
          <w:sz w:val="24"/>
          <w:szCs w:val="24"/>
        </w:rPr>
        <w:t xml:space="preserve"> рублей</w:t>
      </w:r>
      <w:r w:rsidRPr="00621221">
        <w:rPr>
          <w:rFonts w:ascii="Arial" w:hAnsi="Arial" w:cs="Arial"/>
          <w:sz w:val="24"/>
          <w:szCs w:val="24"/>
        </w:rPr>
        <w:t xml:space="preserve">, из них объем </w:t>
      </w:r>
      <w:r>
        <w:rPr>
          <w:rFonts w:ascii="Arial" w:hAnsi="Arial" w:cs="Arial"/>
          <w:sz w:val="24"/>
          <w:szCs w:val="24"/>
        </w:rPr>
        <w:t>безвозмездных поступлений</w:t>
      </w:r>
      <w:r w:rsidRPr="00621221">
        <w:rPr>
          <w:rFonts w:ascii="Arial" w:hAnsi="Arial" w:cs="Arial"/>
          <w:sz w:val="24"/>
          <w:szCs w:val="24"/>
        </w:rPr>
        <w:t xml:space="preserve">, получаемых из других бюджетов бюджетной системы Российской Федерации, в сумме </w:t>
      </w:r>
      <w:r>
        <w:rPr>
          <w:rFonts w:ascii="Arial" w:hAnsi="Arial" w:cs="Arial"/>
          <w:sz w:val="24"/>
          <w:szCs w:val="24"/>
        </w:rPr>
        <w:t>10242700</w:t>
      </w:r>
      <w:r w:rsidRPr="00621221">
        <w:rPr>
          <w:rFonts w:ascii="Arial" w:hAnsi="Arial" w:cs="Arial"/>
          <w:sz w:val="24"/>
          <w:szCs w:val="24"/>
        </w:rPr>
        <w:t xml:space="preserve"> рублей</w:t>
      </w:r>
    </w:p>
    <w:p w14:paraId="3290796A" w14:textId="2EEDE1A0" w:rsidR="003E4988" w:rsidRDefault="003E4988" w:rsidP="003E49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988">
        <w:rPr>
          <w:rFonts w:ascii="Arial" w:hAnsi="Arial" w:cs="Arial"/>
          <w:sz w:val="24"/>
          <w:szCs w:val="24"/>
        </w:rPr>
        <w:t>общий объем расходов</w:t>
      </w:r>
      <w:r w:rsidRPr="00621221">
        <w:rPr>
          <w:rFonts w:ascii="Arial" w:hAnsi="Arial" w:cs="Arial"/>
          <w:sz w:val="24"/>
          <w:szCs w:val="24"/>
        </w:rPr>
        <w:t xml:space="preserve"> бюджета </w:t>
      </w:r>
      <w:r w:rsidRPr="003E4988">
        <w:rPr>
          <w:rFonts w:ascii="Arial" w:hAnsi="Arial" w:cs="Arial"/>
          <w:sz w:val="24"/>
          <w:szCs w:val="24"/>
        </w:rPr>
        <w:t>в 20</w:t>
      </w:r>
      <w:r w:rsidRPr="003E4988">
        <w:rPr>
          <w:rFonts w:ascii="Arial" w:hAnsi="Arial" w:cs="Arial"/>
          <w:sz w:val="24"/>
          <w:szCs w:val="24"/>
        </w:rPr>
        <w:t>21</w:t>
      </w:r>
      <w:r w:rsidRPr="00621221">
        <w:rPr>
          <w:rFonts w:ascii="Arial" w:hAnsi="Arial" w:cs="Arial"/>
          <w:sz w:val="24"/>
          <w:szCs w:val="24"/>
        </w:rPr>
        <w:t xml:space="preserve"> году составит </w:t>
      </w:r>
      <w:r>
        <w:rPr>
          <w:rFonts w:ascii="Arial" w:hAnsi="Arial" w:cs="Arial"/>
          <w:sz w:val="24"/>
          <w:szCs w:val="24"/>
        </w:rPr>
        <w:t>12355624,90</w:t>
      </w:r>
      <w:r>
        <w:rPr>
          <w:rFonts w:ascii="Arial" w:hAnsi="Arial" w:cs="Arial"/>
          <w:sz w:val="24"/>
          <w:szCs w:val="24"/>
        </w:rPr>
        <w:t xml:space="preserve"> </w:t>
      </w:r>
      <w:r w:rsidRPr="003E4988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я</w:t>
      </w:r>
      <w:r w:rsidRPr="00621221">
        <w:rPr>
          <w:rFonts w:ascii="Arial" w:hAnsi="Arial" w:cs="Arial"/>
          <w:sz w:val="24"/>
          <w:szCs w:val="24"/>
        </w:rPr>
        <w:t>;</w:t>
      </w:r>
    </w:p>
    <w:p w14:paraId="6B8EAF52" w14:textId="53BF78FB" w:rsidR="003E4988" w:rsidRDefault="003E4988" w:rsidP="003E4988">
      <w:pPr>
        <w:pStyle w:val="ConsPlusNormal"/>
        <w:ind w:firstLine="709"/>
        <w:jc w:val="both"/>
        <w:rPr>
          <w:sz w:val="24"/>
          <w:szCs w:val="24"/>
        </w:rPr>
      </w:pPr>
      <w:r w:rsidRPr="003E4988">
        <w:rPr>
          <w:sz w:val="24"/>
          <w:szCs w:val="24"/>
        </w:rPr>
        <w:t>размер дефицита</w:t>
      </w:r>
      <w:r w:rsidRPr="003D2F34">
        <w:rPr>
          <w:sz w:val="24"/>
          <w:szCs w:val="24"/>
        </w:rPr>
        <w:t xml:space="preserve"> местного бюджета в сумме </w:t>
      </w:r>
      <w:r>
        <w:rPr>
          <w:sz w:val="24"/>
          <w:szCs w:val="24"/>
        </w:rPr>
        <w:t>316124,90</w:t>
      </w:r>
      <w:r w:rsidRPr="003D2F34">
        <w:rPr>
          <w:sz w:val="24"/>
          <w:szCs w:val="24"/>
        </w:rPr>
        <w:t xml:space="preserve"> руб.</w:t>
      </w:r>
    </w:p>
    <w:p w14:paraId="5BE8D87F" w14:textId="0EF613CF" w:rsidR="003E4988" w:rsidRPr="003D2F34" w:rsidRDefault="003E4988" w:rsidP="003E4988">
      <w:pPr>
        <w:pStyle w:val="ConsPlusNormal"/>
        <w:ind w:firstLine="709"/>
        <w:jc w:val="both"/>
        <w:rPr>
          <w:sz w:val="24"/>
          <w:szCs w:val="24"/>
        </w:rPr>
      </w:pPr>
      <w:r w:rsidRPr="003D2F34">
        <w:rPr>
          <w:sz w:val="24"/>
          <w:szCs w:val="24"/>
        </w:rPr>
        <w:t xml:space="preserve">Установить, что превышение дефицита над ограничениями, установленными статьей 92.1 Бюджетного кодекса РФ, осуществлено в пределах сумм снижения остатка средств на счетах по учету средств местного бюджета в объеме </w:t>
      </w:r>
      <w:r>
        <w:rPr>
          <w:sz w:val="24"/>
          <w:szCs w:val="24"/>
        </w:rPr>
        <w:t>226324,90</w:t>
      </w:r>
      <w:r>
        <w:rPr>
          <w:sz w:val="24"/>
          <w:szCs w:val="24"/>
        </w:rPr>
        <w:t xml:space="preserve"> </w:t>
      </w:r>
      <w:r w:rsidRPr="003D2F34">
        <w:rPr>
          <w:sz w:val="24"/>
          <w:szCs w:val="24"/>
        </w:rPr>
        <w:t>руб.;</w:t>
      </w:r>
    </w:p>
    <w:p w14:paraId="0EC655C8" w14:textId="0C93A4B2" w:rsidR="003E4988" w:rsidRDefault="003E4988" w:rsidP="003E498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0F89">
        <w:rPr>
          <w:rFonts w:ascii="Arial" w:hAnsi="Arial" w:cs="Arial"/>
          <w:sz w:val="24"/>
          <w:szCs w:val="24"/>
        </w:rPr>
        <w:t>дефицит местного бюджета</w:t>
      </w:r>
      <w:r w:rsidRPr="003D2F34">
        <w:rPr>
          <w:rFonts w:ascii="Arial" w:hAnsi="Arial" w:cs="Arial"/>
          <w:sz w:val="24"/>
          <w:szCs w:val="24"/>
        </w:rPr>
        <w:t xml:space="preserve"> составляет </w:t>
      </w:r>
      <w:r>
        <w:rPr>
          <w:rFonts w:ascii="Arial" w:hAnsi="Arial" w:cs="Arial"/>
          <w:sz w:val="24"/>
          <w:szCs w:val="24"/>
        </w:rPr>
        <w:t>5</w:t>
      </w:r>
      <w:r w:rsidRPr="003D2F34">
        <w:rPr>
          <w:rFonts w:ascii="Arial" w:hAnsi="Arial" w:cs="Arial"/>
          <w:sz w:val="24"/>
          <w:szCs w:val="24"/>
        </w:rPr>
        <w:t xml:space="preserve"> % утвержденного общего годового объема доходов бюджета МО «</w:t>
      </w:r>
      <w:r>
        <w:rPr>
          <w:rFonts w:ascii="Arial" w:hAnsi="Arial" w:cs="Arial"/>
          <w:sz w:val="24"/>
          <w:szCs w:val="24"/>
        </w:rPr>
        <w:t>Казачье</w:t>
      </w:r>
      <w:r w:rsidRPr="003D2F34">
        <w:rPr>
          <w:rFonts w:ascii="Arial" w:hAnsi="Arial" w:cs="Arial"/>
          <w:sz w:val="24"/>
          <w:szCs w:val="24"/>
        </w:rPr>
        <w:t xml:space="preserve">» с учетом остатков средств на счетах по учету средств бюджета и утвержденного объема безвозмездных поступлений» </w:t>
      </w:r>
    </w:p>
    <w:p w14:paraId="69D5A4BB" w14:textId="2479C77A" w:rsidR="003E4988" w:rsidRPr="00ED5C79" w:rsidRDefault="003E4988" w:rsidP="003E498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5C79">
        <w:rPr>
          <w:rFonts w:ascii="Arial" w:hAnsi="Arial" w:cs="Arial"/>
          <w:sz w:val="24"/>
          <w:szCs w:val="24"/>
        </w:rPr>
        <w:t xml:space="preserve">2. Приложение </w:t>
      </w:r>
      <w:r>
        <w:rPr>
          <w:rFonts w:ascii="Arial" w:hAnsi="Arial" w:cs="Arial"/>
          <w:sz w:val="24"/>
          <w:szCs w:val="24"/>
        </w:rPr>
        <w:t>1,2,3,4</w:t>
      </w:r>
      <w:r w:rsidRPr="00ED5C79">
        <w:rPr>
          <w:rFonts w:ascii="Arial" w:hAnsi="Arial" w:cs="Arial"/>
          <w:sz w:val="24"/>
          <w:szCs w:val="24"/>
        </w:rPr>
        <w:t xml:space="preserve"> изложить в новой редакции.</w:t>
      </w:r>
    </w:p>
    <w:p w14:paraId="099D78F4" w14:textId="77777777" w:rsidR="00A84E61" w:rsidRDefault="00A84E61" w:rsidP="00A84E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935DE70" w14:textId="77777777" w:rsidR="00A84E61" w:rsidRDefault="00A84E61" w:rsidP="00A84E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2A35890" w14:textId="77777777" w:rsidR="00A84E61" w:rsidRDefault="00A84E61" w:rsidP="00A84E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6F89591D" w14:textId="77777777" w:rsidR="00A84E61" w:rsidRDefault="00A84E61" w:rsidP="00A84E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14:paraId="76D7B369" w14:textId="1721FAA9" w:rsidR="000A554A" w:rsidRPr="003E4988" w:rsidRDefault="00A84E61" w:rsidP="003E49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sectPr w:rsidR="000A554A" w:rsidRPr="003E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4A"/>
    <w:rsid w:val="000A554A"/>
    <w:rsid w:val="003E4988"/>
    <w:rsid w:val="00A8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8DAD"/>
  <w15:chartTrackingRefBased/>
  <w15:docId w15:val="{13F5D217-AA28-490E-A0BF-D9DB7EE7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E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8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E49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2</cp:revision>
  <dcterms:created xsi:type="dcterms:W3CDTF">2021-03-03T03:57:00Z</dcterms:created>
  <dcterms:modified xsi:type="dcterms:W3CDTF">2021-03-03T04:15:00Z</dcterms:modified>
</cp:coreProperties>
</file>