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AA" w:rsidRPr="001612A1" w:rsidRDefault="00606AAA" w:rsidP="00606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606AAA" w:rsidRPr="001612A1" w:rsidRDefault="00606AAA" w:rsidP="00606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06AAA" w:rsidRPr="001612A1" w:rsidRDefault="00606AAA" w:rsidP="00606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2A1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612A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06AAA" w:rsidRPr="001612A1" w:rsidRDefault="00606AAA" w:rsidP="00606A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606AAA" w:rsidRPr="001612A1" w:rsidRDefault="00606AAA" w:rsidP="00606A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606AAA" w:rsidRPr="001612A1" w:rsidRDefault="00606AAA" w:rsidP="00606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Пятидесятая</w:t>
      </w:r>
      <w:r w:rsidRPr="001612A1">
        <w:rPr>
          <w:rFonts w:ascii="Times New Roman" w:hAnsi="Times New Roman" w:cs="Times New Roman"/>
          <w:sz w:val="28"/>
          <w:szCs w:val="28"/>
        </w:rPr>
        <w:t xml:space="preserve"> сессия</w:t>
      </w:r>
      <w:proofErr w:type="gramStart"/>
      <w:r w:rsidRPr="00161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</w:t>
      </w:r>
      <w:proofErr w:type="gramEnd"/>
      <w:r w:rsidRPr="001612A1">
        <w:rPr>
          <w:rFonts w:ascii="Times New Roman" w:hAnsi="Times New Roman" w:cs="Times New Roman"/>
          <w:sz w:val="28"/>
          <w:szCs w:val="28"/>
        </w:rPr>
        <w:t xml:space="preserve">торого созыва  </w:t>
      </w:r>
    </w:p>
    <w:p w:rsidR="00606AAA" w:rsidRPr="001612A1" w:rsidRDefault="00606AAA" w:rsidP="00606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612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марта 2013</w:t>
      </w:r>
      <w:r w:rsidRPr="001612A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с. </w:t>
      </w:r>
      <w:proofErr w:type="gramStart"/>
      <w:r w:rsidRPr="001612A1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606AAA" w:rsidRDefault="00606AAA" w:rsidP="00606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155</w:t>
      </w:r>
    </w:p>
    <w:tbl>
      <w:tblPr>
        <w:tblW w:w="10127" w:type="dxa"/>
        <w:tblInd w:w="91" w:type="dxa"/>
        <w:tblLook w:val="04A0"/>
      </w:tblPr>
      <w:tblGrid>
        <w:gridCol w:w="7113"/>
        <w:gridCol w:w="1693"/>
        <w:gridCol w:w="283"/>
        <w:gridCol w:w="838"/>
        <w:gridCol w:w="200"/>
      </w:tblGrid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9089" w:type="dxa"/>
            <w:gridSpan w:val="3"/>
            <w:vAlign w:val="center"/>
            <w:hideMark/>
          </w:tcPr>
          <w:p w:rsidR="00606AAA" w:rsidRDefault="00606AAA" w:rsidP="0091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решение Думы № 121 от 28.12.2011 г.»</w:t>
            </w:r>
          </w:p>
          <w:p w:rsidR="00606AAA" w:rsidRDefault="00606AAA" w:rsidP="0091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На основании приказа министерства культуры № 53-мпр-о от 10.10.2011 г. «Об утверждении Примерного положения об оплате труда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средств», в редакции от 04.12.2012 года</w:t>
            </w:r>
          </w:p>
          <w:p w:rsidR="00606AAA" w:rsidRDefault="00606AAA" w:rsidP="0091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решила:</w:t>
            </w:r>
          </w:p>
          <w:p w:rsidR="00606AAA" w:rsidRDefault="00606AAA" w:rsidP="00606AAA">
            <w:pPr>
              <w:pStyle w:val="a3"/>
              <w:numPr>
                <w:ilvl w:val="1"/>
                <w:numId w:val="1"/>
              </w:numPr>
              <w:tabs>
                <w:tab w:val="clear" w:pos="1440"/>
              </w:tabs>
              <w:ind w:left="19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A2">
              <w:rPr>
                <w:rFonts w:ascii="Times New Roman" w:hAnsi="Times New Roman" w:cs="Times New Roman"/>
                <w:sz w:val="28"/>
                <w:szCs w:val="28"/>
              </w:rPr>
              <w:t>Внести изменение в приложение 2 к приложению 1 Положения об оплате труда работников учреждений культуры, находящихся в ведении муниципального образования «Казачье» принятого решением Думы № 121 от 28.12.12</w:t>
            </w:r>
          </w:p>
          <w:p w:rsidR="00606AAA" w:rsidRDefault="00606AAA" w:rsidP="00606AAA">
            <w:pPr>
              <w:pStyle w:val="a3"/>
              <w:numPr>
                <w:ilvl w:val="1"/>
                <w:numId w:val="1"/>
              </w:numPr>
              <w:tabs>
                <w:tab w:val="clear" w:pos="1440"/>
              </w:tabs>
              <w:ind w:left="19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A2">
              <w:rPr>
                <w:rFonts w:ascii="Times New Roman" w:hAnsi="Times New Roman" w:cs="Times New Roman"/>
                <w:sz w:val="28"/>
                <w:szCs w:val="28"/>
              </w:rPr>
              <w:t>приложение 2 к приложению 1 Положения об оплате труда работников учреждений культуры, находящихся в ведении муниципального образования «Казачье» принятого решением Думы № 121 от 28.12.12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принять в новой редакции (Приложение) </w:t>
            </w:r>
          </w:p>
          <w:p w:rsidR="00606AAA" w:rsidRDefault="00606AAA" w:rsidP="00606AAA">
            <w:pPr>
              <w:pStyle w:val="a3"/>
              <w:numPr>
                <w:ilvl w:val="1"/>
                <w:numId w:val="1"/>
              </w:numPr>
              <w:tabs>
                <w:tab w:val="clear" w:pos="1440"/>
              </w:tabs>
              <w:ind w:left="19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Опубликовать данное решение в муниципальном Вестнике.</w:t>
            </w:r>
          </w:p>
          <w:p w:rsidR="00606AAA" w:rsidRDefault="00606AAA" w:rsidP="00912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AA" w:rsidRPr="00982DA2" w:rsidRDefault="00606AAA" w:rsidP="00912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Пушкарева</w:t>
            </w:r>
          </w:p>
          <w:p w:rsidR="00606AAA" w:rsidRDefault="00606AAA" w:rsidP="009124AD">
            <w:pPr>
              <w:jc w:val="right"/>
              <w:rPr>
                <w:rFonts w:ascii="Times New Roman" w:hAnsi="Times New Roman" w:cs="Times New Roman"/>
              </w:rPr>
            </w:pPr>
          </w:p>
          <w:p w:rsidR="00606AAA" w:rsidRDefault="00606AAA" w:rsidP="009124AD">
            <w:pPr>
              <w:jc w:val="right"/>
              <w:rPr>
                <w:rFonts w:ascii="Times New Roman" w:hAnsi="Times New Roman" w:cs="Times New Roman"/>
              </w:rPr>
            </w:pPr>
          </w:p>
          <w:p w:rsidR="00606AAA" w:rsidRDefault="00606AAA" w:rsidP="009124AD">
            <w:pPr>
              <w:jc w:val="right"/>
              <w:rPr>
                <w:rFonts w:ascii="Times New Roman" w:hAnsi="Times New Roman" w:cs="Times New Roman"/>
              </w:rPr>
            </w:pPr>
          </w:p>
          <w:p w:rsidR="00606AAA" w:rsidRDefault="00606AAA" w:rsidP="009124AD">
            <w:pPr>
              <w:jc w:val="right"/>
              <w:rPr>
                <w:rFonts w:ascii="Times New Roman" w:hAnsi="Times New Roman" w:cs="Times New Roman"/>
              </w:rPr>
            </w:pPr>
          </w:p>
          <w:p w:rsidR="00606AAA" w:rsidRDefault="00606AAA" w:rsidP="009124AD">
            <w:pPr>
              <w:jc w:val="right"/>
              <w:rPr>
                <w:rFonts w:ascii="Times New Roman" w:hAnsi="Times New Roman" w:cs="Times New Roman"/>
              </w:rPr>
            </w:pPr>
          </w:p>
          <w:p w:rsidR="00606AAA" w:rsidRDefault="00606AAA" w:rsidP="009124AD">
            <w:pPr>
              <w:jc w:val="right"/>
              <w:rPr>
                <w:rFonts w:ascii="Times New Roman" w:hAnsi="Times New Roman" w:cs="Times New Roman"/>
              </w:rPr>
            </w:pPr>
          </w:p>
          <w:p w:rsidR="00606AAA" w:rsidRPr="007547CC" w:rsidRDefault="00606AAA" w:rsidP="009124AD">
            <w:pPr>
              <w:jc w:val="right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 xml:space="preserve">Приложение </w:t>
            </w: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9089" w:type="dxa"/>
            <w:gridSpan w:val="3"/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7CC">
              <w:rPr>
                <w:rFonts w:ascii="Times New Roman" w:hAnsi="Times New Roman" w:cs="Times New Roman"/>
                <w:b/>
                <w:bCs/>
              </w:rPr>
              <w:lastRenderedPageBreak/>
              <w:t>Профессиональные квалификационные группы должностей и базовые размеры</w:t>
            </w: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9089" w:type="dxa"/>
            <w:gridSpan w:val="3"/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7CC">
              <w:rPr>
                <w:rFonts w:ascii="Times New Roman" w:hAnsi="Times New Roman" w:cs="Times New Roman"/>
                <w:b/>
                <w:bCs/>
              </w:rPr>
              <w:t>окладов (ставок) работников учреждений культуры</w:t>
            </w:r>
          </w:p>
        </w:tc>
      </w:tr>
      <w:tr w:rsidR="00606AAA" w:rsidRPr="007547CC" w:rsidTr="009124AD">
        <w:trPr>
          <w:gridAfter w:val="2"/>
          <w:wAfter w:w="1038" w:type="dxa"/>
          <w:trHeight w:val="302"/>
        </w:trPr>
        <w:tc>
          <w:tcPr>
            <w:tcW w:w="9089" w:type="dxa"/>
            <w:gridSpan w:val="3"/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7CC">
              <w:rPr>
                <w:rFonts w:ascii="Times New Roman" w:hAnsi="Times New Roman" w:cs="Times New Roman"/>
                <w:b/>
                <w:bCs/>
              </w:rPr>
              <w:t>муниципального образования "Казачье"</w:t>
            </w: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vAlign w:val="center"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noWrap/>
            <w:vAlign w:val="bottom"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9089" w:type="dxa"/>
            <w:gridSpan w:val="3"/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  <w:b/>
                <w:bCs/>
              </w:rPr>
            </w:pPr>
            <w:r w:rsidRPr="007547CC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7547CC">
              <w:rPr>
                <w:rFonts w:ascii="Times New Roman" w:hAnsi="Times New Roman" w:cs="Times New Roman"/>
                <w:b/>
                <w:bCs/>
              </w:rPr>
              <w:t>Профессинальные</w:t>
            </w:r>
            <w:proofErr w:type="spellEnd"/>
            <w:r w:rsidRPr="007547CC">
              <w:rPr>
                <w:rFonts w:ascii="Times New Roman" w:hAnsi="Times New Roman" w:cs="Times New Roman"/>
                <w:b/>
                <w:bCs/>
              </w:rPr>
              <w:t xml:space="preserve"> квалификационные группы общеотраслевых должностей работников</w:t>
            </w: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9089" w:type="dxa"/>
            <w:gridSpan w:val="3"/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7CC">
              <w:rPr>
                <w:rFonts w:ascii="Times New Roman" w:hAnsi="Times New Roman" w:cs="Times New Roman"/>
                <w:b/>
                <w:bCs/>
              </w:rPr>
              <w:t>руководителей, специалистов и служащих</w:t>
            </w: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9089" w:type="dxa"/>
            <w:gridSpan w:val="3"/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7CC">
              <w:rPr>
                <w:rFonts w:ascii="Times New Roman" w:hAnsi="Times New Roman" w:cs="Times New Roman"/>
                <w:b/>
                <w:bCs/>
              </w:rPr>
              <w:t xml:space="preserve">утвержденные приказом </w:t>
            </w:r>
            <w:proofErr w:type="spellStart"/>
            <w:r w:rsidRPr="007547CC">
              <w:rPr>
                <w:rFonts w:ascii="Times New Roman" w:hAnsi="Times New Roman" w:cs="Times New Roman"/>
                <w:b/>
                <w:bCs/>
              </w:rPr>
              <w:t>Минздравсоцразвития</w:t>
            </w:r>
            <w:proofErr w:type="spellEnd"/>
            <w:r w:rsidRPr="007547CC">
              <w:rPr>
                <w:rFonts w:ascii="Times New Roman" w:hAnsi="Times New Roman" w:cs="Times New Roman"/>
                <w:b/>
                <w:bCs/>
              </w:rPr>
              <w:t xml:space="preserve"> России от 29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547CC">
                <w:rPr>
                  <w:rFonts w:ascii="Times New Roman" w:hAnsi="Times New Roman" w:cs="Times New Roman"/>
                  <w:b/>
                  <w:bCs/>
                </w:rPr>
                <w:t>2008 г</w:t>
              </w:r>
            </w:smartTag>
            <w:r w:rsidRPr="007547CC">
              <w:rPr>
                <w:rFonts w:ascii="Times New Roman" w:hAnsi="Times New Roman" w:cs="Times New Roman"/>
                <w:b/>
                <w:bCs/>
              </w:rPr>
              <w:t>. № 247н</w:t>
            </w: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vAlign w:val="center"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noWrap/>
            <w:vAlign w:val="bottom"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900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Наименование должности (профессии)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Базовый размер оклада (ставки), руб.</w:t>
            </w: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vAlign w:val="center"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noWrap/>
            <w:vAlign w:val="bottom"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600"/>
        </w:trPr>
        <w:tc>
          <w:tcPr>
            <w:tcW w:w="9089" w:type="dxa"/>
            <w:gridSpan w:val="3"/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Профессиональная квалификационная группа                                                                                                                      "Общеотраслевые должности служащих первого уровня"</w:t>
            </w: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976" w:type="dxa"/>
            <w:gridSpan w:val="2"/>
            <w:noWrap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1"/>
          <w:wAfter w:w="200" w:type="dxa"/>
          <w:trHeight w:val="60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AAA" w:rsidRPr="007547CC" w:rsidRDefault="00606AAA" w:rsidP="009124AD">
            <w:pPr>
              <w:ind w:left="-2234" w:firstLine="2234"/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 xml:space="preserve">3600 </w:t>
            </w:r>
          </w:p>
        </w:tc>
      </w:tr>
      <w:tr w:rsidR="00606AAA" w:rsidRPr="007547CC" w:rsidTr="009124AD">
        <w:trPr>
          <w:trHeight w:val="300"/>
        </w:trPr>
        <w:tc>
          <w:tcPr>
            <w:tcW w:w="9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3 300.00 - 3 600.00</w:t>
            </w: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noWrap/>
            <w:vAlign w:val="bottom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600"/>
        </w:trPr>
        <w:tc>
          <w:tcPr>
            <w:tcW w:w="7113" w:type="dxa"/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Профессиональная квалификационная группа                                                                                                                      "Общеотраслевые должности служащих четвертого уровня"</w:t>
            </w:r>
          </w:p>
        </w:tc>
        <w:tc>
          <w:tcPr>
            <w:tcW w:w="1976" w:type="dxa"/>
            <w:gridSpan w:val="2"/>
            <w:noWrap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976" w:type="dxa"/>
            <w:gridSpan w:val="2"/>
            <w:noWrap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trHeight w:val="600"/>
        </w:trPr>
        <w:tc>
          <w:tcPr>
            <w:tcW w:w="9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 xml:space="preserve">Директор (начальник, </w:t>
            </w:r>
            <w:proofErr w:type="gramStart"/>
            <w:r w:rsidRPr="007547CC">
              <w:rPr>
                <w:rFonts w:ascii="Times New Roman" w:hAnsi="Times New Roman" w:cs="Times New Roman"/>
              </w:rPr>
              <w:t>заведующий) филиала</w:t>
            </w:r>
            <w:proofErr w:type="gramEnd"/>
            <w:r w:rsidRPr="007547CC">
              <w:rPr>
                <w:rFonts w:ascii="Times New Roman" w:hAnsi="Times New Roman" w:cs="Times New Roman"/>
              </w:rPr>
              <w:t>, другого обособленного структурного подразделения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5980</w:t>
            </w:r>
          </w:p>
        </w:tc>
      </w:tr>
      <w:tr w:rsidR="00606AAA" w:rsidRPr="007547CC" w:rsidTr="009124AD">
        <w:trPr>
          <w:trHeight w:val="300"/>
        </w:trPr>
        <w:tc>
          <w:tcPr>
            <w:tcW w:w="9089" w:type="dxa"/>
            <w:gridSpan w:val="3"/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  <w:vAlign w:val="bottom"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600"/>
        </w:trPr>
        <w:tc>
          <w:tcPr>
            <w:tcW w:w="7113" w:type="dxa"/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7CC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7547CC">
              <w:rPr>
                <w:rFonts w:ascii="Times New Roman" w:hAnsi="Times New Roman" w:cs="Times New Roman"/>
                <w:b/>
                <w:bCs/>
              </w:rPr>
              <w:t>Профессинальные</w:t>
            </w:r>
            <w:proofErr w:type="spellEnd"/>
            <w:r w:rsidRPr="007547CC">
              <w:rPr>
                <w:rFonts w:ascii="Times New Roman" w:hAnsi="Times New Roman" w:cs="Times New Roman"/>
                <w:b/>
                <w:bCs/>
              </w:rPr>
              <w:t xml:space="preserve"> квалификационные группы должностей работников</w:t>
            </w:r>
          </w:p>
        </w:tc>
        <w:tc>
          <w:tcPr>
            <w:tcW w:w="1976" w:type="dxa"/>
            <w:gridSpan w:val="2"/>
            <w:noWrap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vAlign w:val="center"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7CC">
              <w:rPr>
                <w:rFonts w:ascii="Times New Roman" w:hAnsi="Times New Roman" w:cs="Times New Roman"/>
                <w:b/>
                <w:bCs/>
              </w:rPr>
              <w:lastRenderedPageBreak/>
              <w:t>культуры, искусства и кинематографии,</w:t>
            </w:r>
          </w:p>
        </w:tc>
        <w:tc>
          <w:tcPr>
            <w:tcW w:w="1976" w:type="dxa"/>
            <w:gridSpan w:val="2"/>
            <w:noWrap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9089" w:type="dxa"/>
            <w:gridSpan w:val="3"/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7CC">
              <w:rPr>
                <w:rFonts w:ascii="Times New Roman" w:hAnsi="Times New Roman" w:cs="Times New Roman"/>
                <w:b/>
                <w:bCs/>
              </w:rPr>
              <w:t xml:space="preserve">утвержденные приказом </w:t>
            </w:r>
            <w:proofErr w:type="spellStart"/>
            <w:r w:rsidRPr="007547CC">
              <w:rPr>
                <w:rFonts w:ascii="Times New Roman" w:hAnsi="Times New Roman" w:cs="Times New Roman"/>
                <w:b/>
                <w:bCs/>
              </w:rPr>
              <w:t>Минздравсоцразвития</w:t>
            </w:r>
            <w:proofErr w:type="spellEnd"/>
            <w:r w:rsidRPr="007547CC">
              <w:rPr>
                <w:rFonts w:ascii="Times New Roman" w:hAnsi="Times New Roman" w:cs="Times New Roman"/>
                <w:b/>
                <w:bCs/>
              </w:rPr>
              <w:t xml:space="preserve"> России от 31 августа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547CC">
                <w:rPr>
                  <w:rFonts w:ascii="Times New Roman" w:hAnsi="Times New Roman" w:cs="Times New Roman"/>
                  <w:b/>
                  <w:bCs/>
                </w:rPr>
                <w:t>2007 г</w:t>
              </w:r>
            </w:smartTag>
            <w:r w:rsidRPr="007547CC">
              <w:rPr>
                <w:rFonts w:ascii="Times New Roman" w:hAnsi="Times New Roman" w:cs="Times New Roman"/>
                <w:b/>
                <w:bCs/>
              </w:rPr>
              <w:t>. № 570</w:t>
            </w:r>
          </w:p>
        </w:tc>
      </w:tr>
      <w:tr w:rsidR="00606AAA" w:rsidRPr="007547CC" w:rsidTr="009124AD">
        <w:trPr>
          <w:trHeight w:val="300"/>
        </w:trPr>
        <w:tc>
          <w:tcPr>
            <w:tcW w:w="9089" w:type="dxa"/>
            <w:gridSpan w:val="3"/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  <w:vAlign w:val="bottom"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trHeight w:val="300"/>
        </w:trPr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Наименование должности (профессии)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Базовый размер оклада (ставки), руб.</w:t>
            </w: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vAlign w:val="center"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noWrap/>
            <w:vAlign w:val="bottom"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900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1. Профессиональная квалификационная группа</w:t>
            </w:r>
          </w:p>
        </w:tc>
        <w:tc>
          <w:tcPr>
            <w:tcW w:w="1976" w:type="dxa"/>
            <w:gridSpan w:val="2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 xml:space="preserve">"Должности </w:t>
            </w:r>
            <w:proofErr w:type="gramStart"/>
            <w:r w:rsidRPr="007547CC">
              <w:rPr>
                <w:rFonts w:ascii="Times New Roman" w:hAnsi="Times New Roman" w:cs="Times New Roman"/>
              </w:rPr>
              <w:t>технических исполнителей</w:t>
            </w:r>
            <w:proofErr w:type="gramEnd"/>
            <w:r w:rsidRPr="007547CC">
              <w:rPr>
                <w:rFonts w:ascii="Times New Roman" w:hAnsi="Times New Roman" w:cs="Times New Roman"/>
              </w:rPr>
              <w:t xml:space="preserve"> и артистов вспомогательного состава"</w:t>
            </w:r>
          </w:p>
        </w:tc>
        <w:tc>
          <w:tcPr>
            <w:tcW w:w="1976" w:type="dxa"/>
            <w:gridSpan w:val="2"/>
            <w:noWrap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trHeight w:val="300"/>
        </w:trPr>
        <w:tc>
          <w:tcPr>
            <w:tcW w:w="9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 xml:space="preserve">Аккомпаниатор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3895,0</w:t>
            </w: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3. Профессиональная квалификационная группа</w:t>
            </w: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8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 xml:space="preserve">"Должности работников культуры, искусства и кинематографии </w:t>
            </w:r>
            <w:proofErr w:type="spellStart"/>
            <w:r w:rsidRPr="007547CC">
              <w:rPr>
                <w:rFonts w:ascii="Times New Roman" w:hAnsi="Times New Roman" w:cs="Times New Roman"/>
              </w:rPr>
              <w:t>ведушего</w:t>
            </w:r>
            <w:proofErr w:type="spellEnd"/>
            <w:r w:rsidRPr="007547CC">
              <w:rPr>
                <w:rFonts w:ascii="Times New Roman" w:hAnsi="Times New Roman" w:cs="Times New Roman"/>
              </w:rPr>
              <w:t xml:space="preserve"> звена"</w:t>
            </w:r>
          </w:p>
        </w:tc>
        <w:tc>
          <w:tcPr>
            <w:tcW w:w="283" w:type="dxa"/>
            <w:noWrap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trHeight w:val="300"/>
        </w:trPr>
        <w:tc>
          <w:tcPr>
            <w:tcW w:w="9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4475,0</w:t>
            </w:r>
          </w:p>
        </w:tc>
      </w:tr>
      <w:tr w:rsidR="00606AAA" w:rsidRPr="007547CC" w:rsidTr="009124AD">
        <w:trPr>
          <w:trHeight w:val="300"/>
        </w:trPr>
        <w:tc>
          <w:tcPr>
            <w:tcW w:w="9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Библиотекарь II категории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4475,0</w:t>
            </w: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Библиотекарь I категории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4475,0</w:t>
            </w: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4. Профессиональная квалификационная группа</w:t>
            </w:r>
          </w:p>
        </w:tc>
        <w:tc>
          <w:tcPr>
            <w:tcW w:w="1976" w:type="dxa"/>
            <w:gridSpan w:val="2"/>
            <w:noWrap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"Должности руководящего состава учреждений культуры, искусства и кинематографии"</w:t>
            </w:r>
          </w:p>
        </w:tc>
        <w:tc>
          <w:tcPr>
            <w:tcW w:w="1976" w:type="dxa"/>
            <w:gridSpan w:val="2"/>
            <w:noWrap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trHeight w:val="300"/>
        </w:trPr>
        <w:tc>
          <w:tcPr>
            <w:tcW w:w="9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Директор (</w:t>
            </w:r>
            <w:proofErr w:type="gramStart"/>
            <w:r w:rsidRPr="007547CC">
              <w:rPr>
                <w:rFonts w:ascii="Times New Roman" w:hAnsi="Times New Roman" w:cs="Times New Roman"/>
              </w:rPr>
              <w:t>заведующий</w:t>
            </w:r>
            <w:proofErr w:type="gramEnd"/>
            <w:r w:rsidRPr="007547CC">
              <w:rPr>
                <w:rFonts w:ascii="Times New Roman" w:hAnsi="Times New Roman" w:cs="Times New Roman"/>
              </w:rPr>
              <w:t>) обособленного структурного подразделения дома (дворца) культуры, клуба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 </w:t>
            </w:r>
          </w:p>
        </w:tc>
      </w:tr>
      <w:tr w:rsidR="00606AAA" w:rsidRPr="007547CC" w:rsidTr="009124AD">
        <w:trPr>
          <w:trHeight w:val="300"/>
        </w:trPr>
        <w:tc>
          <w:tcPr>
            <w:tcW w:w="9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right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в культурно-просветительных учреждениях и организациях, не отнесенных к группам по оплате труда руководителей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3 600.00</w:t>
            </w:r>
          </w:p>
        </w:tc>
      </w:tr>
      <w:tr w:rsidR="00606AAA" w:rsidRPr="007547CC" w:rsidTr="009124AD">
        <w:trPr>
          <w:gridAfter w:val="2"/>
          <w:wAfter w:w="1038" w:type="dxa"/>
          <w:trHeight w:val="60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right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в культурно-просветительных учреждениях и организациях, отнесенных к IV группе по оплате труда руководителей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3 900.00</w:t>
            </w:r>
          </w:p>
        </w:tc>
      </w:tr>
      <w:tr w:rsidR="00606AAA" w:rsidRPr="007547CC" w:rsidTr="009124AD">
        <w:trPr>
          <w:gridAfter w:val="2"/>
          <w:wAfter w:w="1038" w:type="dxa"/>
          <w:trHeight w:val="60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right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в культурно-просветительных учреждениях и организациях, отнесенных к                  III группе по оплате труда руководителей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4 200.00</w:t>
            </w:r>
          </w:p>
        </w:tc>
      </w:tr>
      <w:tr w:rsidR="00606AAA" w:rsidRPr="007547CC" w:rsidTr="009124AD">
        <w:trPr>
          <w:gridAfter w:val="2"/>
          <w:wAfter w:w="1038" w:type="dxa"/>
          <w:trHeight w:val="60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right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в культурно-просветительных учреждениях и организациях, отнесенных ко                            II группе по оплате труда руководителей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4500,00 - '4 900.00</w:t>
            </w:r>
          </w:p>
        </w:tc>
      </w:tr>
      <w:tr w:rsidR="00606AAA" w:rsidRPr="007547CC" w:rsidTr="009124AD">
        <w:trPr>
          <w:gridAfter w:val="2"/>
          <w:wAfter w:w="1038" w:type="dxa"/>
          <w:trHeight w:val="60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Заведующий обособленным структурным подразделением библиотеки (</w:t>
            </w:r>
            <w:proofErr w:type="spellStart"/>
            <w:r w:rsidRPr="007547CC">
              <w:rPr>
                <w:rFonts w:ascii="Times New Roman" w:hAnsi="Times New Roman" w:cs="Times New Roman"/>
              </w:rPr>
              <w:t>централидованной</w:t>
            </w:r>
            <w:proofErr w:type="spellEnd"/>
            <w:r w:rsidRPr="007547CC">
              <w:rPr>
                <w:rFonts w:ascii="Times New Roman" w:hAnsi="Times New Roman" w:cs="Times New Roman"/>
              </w:rPr>
              <w:t xml:space="preserve"> библиотечной системы)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 </w:t>
            </w:r>
          </w:p>
        </w:tc>
      </w:tr>
      <w:tr w:rsidR="00606AAA" w:rsidRPr="007547CC" w:rsidTr="009124AD">
        <w:trPr>
          <w:gridAfter w:val="2"/>
          <w:wAfter w:w="1038" w:type="dxa"/>
          <w:trHeight w:val="60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right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lastRenderedPageBreak/>
              <w:t>в библиотеках, не отнесенных к группам по оплате труда руководителей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3 300.00</w:t>
            </w:r>
          </w:p>
        </w:tc>
      </w:tr>
      <w:tr w:rsidR="00606AAA" w:rsidRPr="007547CC" w:rsidTr="009124AD">
        <w:trPr>
          <w:gridAfter w:val="2"/>
          <w:wAfter w:w="1038" w:type="dxa"/>
          <w:trHeight w:val="60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right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в библиотеках, отнесенных к IV группе по оплате труда руководителей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3 600.00 - 3 900,00</w:t>
            </w:r>
          </w:p>
        </w:tc>
      </w:tr>
      <w:tr w:rsidR="00606AAA" w:rsidRPr="007547CC" w:rsidTr="009124AD">
        <w:trPr>
          <w:gridAfter w:val="2"/>
          <w:wAfter w:w="1038" w:type="dxa"/>
          <w:trHeight w:val="315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right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в библиотеках, отнесенных к III группе по оплате труда руководителей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AAA" w:rsidRPr="007547CC" w:rsidRDefault="00606AAA" w:rsidP="009124A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3 900.00 - 4 200.00</w:t>
            </w:r>
          </w:p>
        </w:tc>
      </w:tr>
      <w:tr w:rsidR="00606AAA" w:rsidRPr="007547CC" w:rsidTr="009124AD">
        <w:trPr>
          <w:gridAfter w:val="2"/>
          <w:wAfter w:w="1038" w:type="dxa"/>
          <w:trHeight w:val="315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right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в библиотеках, отнесенных ко II группе по оплате труда руководителей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4 500.00 - 4 900.00</w:t>
            </w: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 xml:space="preserve">Заведующий отделом (сектором) </w:t>
            </w:r>
            <w:proofErr w:type="spellStart"/>
            <w:r w:rsidRPr="007547CC">
              <w:rPr>
                <w:rFonts w:ascii="Times New Roman" w:hAnsi="Times New Roman" w:cs="Times New Roman"/>
              </w:rPr>
              <w:t>библиотеки</w:t>
            </w:r>
            <w:proofErr w:type="gramStart"/>
            <w:r w:rsidRPr="007547CC">
              <w:rPr>
                <w:rFonts w:ascii="Times New Roman" w:hAnsi="Times New Roman" w:cs="Times New Roman"/>
              </w:rPr>
              <w:t>,д</w:t>
            </w:r>
            <w:proofErr w:type="gramEnd"/>
            <w:r w:rsidRPr="007547CC">
              <w:rPr>
                <w:rFonts w:ascii="Times New Roman" w:hAnsi="Times New Roman" w:cs="Times New Roman"/>
              </w:rPr>
              <w:t>ома</w:t>
            </w:r>
            <w:proofErr w:type="spellEnd"/>
            <w:r w:rsidRPr="00754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7CC">
              <w:rPr>
                <w:rFonts w:ascii="Times New Roman" w:hAnsi="Times New Roman" w:cs="Times New Roman"/>
              </w:rPr>
              <w:t>культуры,отделом</w:t>
            </w:r>
            <w:proofErr w:type="spellEnd"/>
            <w:r w:rsidRPr="007547CC">
              <w:rPr>
                <w:rFonts w:ascii="Times New Roman" w:hAnsi="Times New Roman" w:cs="Times New Roman"/>
              </w:rPr>
              <w:t xml:space="preserve"> народного творчества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3 300.00 - 4 200.00</w:t>
            </w: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Художественный руководитель клубного учреждения,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5110,0</w:t>
            </w:r>
            <w:r w:rsidRPr="007547CC">
              <w:rPr>
                <w:rFonts w:ascii="Times New Roman" w:hAnsi="Times New Roman" w:cs="Times New Roman"/>
              </w:rPr>
              <w:t> </w:t>
            </w:r>
          </w:p>
        </w:tc>
      </w:tr>
      <w:tr w:rsidR="00606AAA" w:rsidRPr="007547CC" w:rsidTr="009124AD">
        <w:trPr>
          <w:gridAfter w:val="2"/>
          <w:wAfter w:w="1038" w:type="dxa"/>
          <w:trHeight w:val="60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right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в культурно-просветительных учреждениях и организациях, не отнесенных к группам по оплате труда руководителей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3 300.00</w:t>
            </w:r>
          </w:p>
        </w:tc>
      </w:tr>
      <w:tr w:rsidR="00606AAA" w:rsidRPr="007547CC" w:rsidTr="009124AD">
        <w:trPr>
          <w:gridAfter w:val="2"/>
          <w:wAfter w:w="1038" w:type="dxa"/>
          <w:trHeight w:val="120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right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в культурно-просветительных учреждениях и организациях, отнесенных к IV группе по оплате труда руководителей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60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right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в культурно-просветительных учреждениях и организациях, отнесенных к            III группе по оплате труда руководителей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60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right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в культурно-просветительных учреждениях и организациях, отнесенных к                            II группе по оплате труда руководителей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600"/>
        </w:trPr>
        <w:tc>
          <w:tcPr>
            <w:tcW w:w="7113" w:type="dxa"/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noWrap/>
            <w:vAlign w:val="bottom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600"/>
        </w:trPr>
        <w:tc>
          <w:tcPr>
            <w:tcW w:w="7113" w:type="dxa"/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noWrap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vAlign w:val="center"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7CC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7547CC">
              <w:rPr>
                <w:rFonts w:ascii="Times New Roman" w:hAnsi="Times New Roman" w:cs="Times New Roman"/>
                <w:b/>
                <w:bCs/>
              </w:rPr>
              <w:t>Профессинальные</w:t>
            </w:r>
            <w:proofErr w:type="spellEnd"/>
            <w:r w:rsidRPr="007547CC">
              <w:rPr>
                <w:rFonts w:ascii="Times New Roman" w:hAnsi="Times New Roman" w:cs="Times New Roman"/>
                <w:b/>
                <w:bCs/>
              </w:rPr>
              <w:t xml:space="preserve"> квалификационные группы</w:t>
            </w:r>
          </w:p>
        </w:tc>
        <w:tc>
          <w:tcPr>
            <w:tcW w:w="1976" w:type="dxa"/>
            <w:gridSpan w:val="2"/>
            <w:noWrap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vAlign w:val="center"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7CC">
              <w:rPr>
                <w:rFonts w:ascii="Times New Roman" w:hAnsi="Times New Roman" w:cs="Times New Roman"/>
                <w:b/>
                <w:bCs/>
              </w:rPr>
              <w:t>общеотраслевых профессий рабочих,</w:t>
            </w:r>
          </w:p>
        </w:tc>
        <w:tc>
          <w:tcPr>
            <w:tcW w:w="1976" w:type="dxa"/>
            <w:gridSpan w:val="2"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9089" w:type="dxa"/>
            <w:gridSpan w:val="3"/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7CC">
              <w:rPr>
                <w:rFonts w:ascii="Times New Roman" w:hAnsi="Times New Roman" w:cs="Times New Roman"/>
                <w:b/>
                <w:bCs/>
              </w:rPr>
              <w:t xml:space="preserve">утвержденные приказом </w:t>
            </w:r>
            <w:proofErr w:type="spellStart"/>
            <w:r w:rsidRPr="007547CC">
              <w:rPr>
                <w:rFonts w:ascii="Times New Roman" w:hAnsi="Times New Roman" w:cs="Times New Roman"/>
                <w:b/>
                <w:bCs/>
              </w:rPr>
              <w:t>Минздравсоцразвития</w:t>
            </w:r>
            <w:proofErr w:type="spellEnd"/>
            <w:r w:rsidRPr="007547CC">
              <w:rPr>
                <w:rFonts w:ascii="Times New Roman" w:hAnsi="Times New Roman" w:cs="Times New Roman"/>
                <w:b/>
                <w:bCs/>
              </w:rPr>
              <w:t xml:space="preserve"> России от 29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547CC">
                <w:rPr>
                  <w:rFonts w:ascii="Times New Roman" w:hAnsi="Times New Roman" w:cs="Times New Roman"/>
                  <w:b/>
                  <w:bCs/>
                </w:rPr>
                <w:t>2008 г</w:t>
              </w:r>
            </w:smartTag>
            <w:r w:rsidRPr="007547CC">
              <w:rPr>
                <w:rFonts w:ascii="Times New Roman" w:hAnsi="Times New Roman" w:cs="Times New Roman"/>
                <w:b/>
                <w:bCs/>
              </w:rPr>
              <w:t>. № 248н</w:t>
            </w:r>
          </w:p>
        </w:tc>
      </w:tr>
      <w:tr w:rsidR="00606AAA" w:rsidRPr="007547CC" w:rsidTr="009124AD">
        <w:trPr>
          <w:trHeight w:val="300"/>
        </w:trPr>
        <w:tc>
          <w:tcPr>
            <w:tcW w:w="9089" w:type="dxa"/>
            <w:gridSpan w:val="3"/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  <w:vAlign w:val="bottom"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trHeight w:val="300"/>
        </w:trPr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Наименование должности (профессии)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Базовый размер оклада (ставки), руб.</w:t>
            </w: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vAlign w:val="center"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noWrap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900"/>
        </w:trPr>
        <w:tc>
          <w:tcPr>
            <w:tcW w:w="7113" w:type="dxa"/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Профессиональная квалификационная группа                                                                                                                      "Общеотраслевые профессии рабочих первого уровня"</w:t>
            </w:r>
          </w:p>
        </w:tc>
        <w:tc>
          <w:tcPr>
            <w:tcW w:w="1976" w:type="dxa"/>
            <w:gridSpan w:val="2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lastRenderedPageBreak/>
              <w:t>1. Квалификационный уровень</w:t>
            </w:r>
          </w:p>
        </w:tc>
      </w:tr>
      <w:tr w:rsidR="00606AAA" w:rsidRPr="007547CC" w:rsidTr="009124AD">
        <w:trPr>
          <w:trHeight w:val="600"/>
        </w:trPr>
        <w:tc>
          <w:tcPr>
            <w:tcW w:w="9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Наименование профессий рабочих, по которым предусмотрено присвоение                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2710,0</w:t>
            </w:r>
          </w:p>
        </w:tc>
      </w:tr>
      <w:tr w:rsidR="00606AAA" w:rsidRPr="007547CC" w:rsidTr="009124AD">
        <w:trPr>
          <w:trHeight w:val="300"/>
        </w:trPr>
        <w:tc>
          <w:tcPr>
            <w:tcW w:w="9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Сторож (вахтер)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90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1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1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vMerge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7113" w:type="dxa"/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Профессиональная квалификационная группа                                                                                                                      "Общеотраслевые профессии рабочих второго уровня"</w:t>
            </w:r>
          </w:p>
        </w:tc>
        <w:tc>
          <w:tcPr>
            <w:tcW w:w="1976" w:type="dxa"/>
            <w:gridSpan w:val="2"/>
            <w:vMerge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1. Квалификационный уровень</w:t>
            </w:r>
          </w:p>
        </w:tc>
      </w:tr>
      <w:tr w:rsidR="00606AAA" w:rsidRPr="007547CC" w:rsidTr="009124AD">
        <w:trPr>
          <w:gridAfter w:val="2"/>
          <w:wAfter w:w="1038" w:type="dxa"/>
          <w:trHeight w:val="600"/>
        </w:trPr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3. Квалификационный уровень</w:t>
            </w:r>
          </w:p>
        </w:tc>
      </w:tr>
      <w:tr w:rsidR="00606AAA" w:rsidRPr="007547CC" w:rsidTr="009124AD">
        <w:trPr>
          <w:trHeight w:val="300"/>
        </w:trPr>
        <w:tc>
          <w:tcPr>
            <w:tcW w:w="9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  <w:r w:rsidRPr="007547CC">
              <w:rPr>
                <w:rFonts w:ascii="Times New Roman" w:hAnsi="Times New Roman" w:cs="Times New Roman"/>
              </w:rPr>
              <w:t>2 750.00</w:t>
            </w:r>
          </w:p>
        </w:tc>
      </w:tr>
      <w:tr w:rsidR="00606AAA" w:rsidRPr="007547CC" w:rsidTr="009124AD">
        <w:trPr>
          <w:gridAfter w:val="2"/>
          <w:wAfter w:w="1038" w:type="dxa"/>
          <w:trHeight w:val="300"/>
        </w:trPr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AA" w:rsidRPr="007547CC" w:rsidRDefault="00606AAA" w:rsidP="009124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000" w:rsidRDefault="00606AA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D68DB"/>
    <w:multiLevelType w:val="hybridMultilevel"/>
    <w:tmpl w:val="42BA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AAA"/>
    <w:rsid w:val="0060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5453</Characters>
  <Application>Microsoft Office Word</Application>
  <DocSecurity>0</DocSecurity>
  <Lines>45</Lines>
  <Paragraphs>12</Paragraphs>
  <ScaleCrop>false</ScaleCrop>
  <Company>Microsoft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2013-06-13T06:08:00Z</dcterms:created>
  <dcterms:modified xsi:type="dcterms:W3CDTF">2013-06-13T06:08:00Z</dcterms:modified>
</cp:coreProperties>
</file>