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12" w:rsidRDefault="00956D12" w:rsidP="00956D12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Российская Федерация </w:t>
      </w:r>
    </w:p>
    <w:p w:rsidR="00956D12" w:rsidRDefault="00956D12" w:rsidP="00956D12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Иркутская область</w:t>
      </w:r>
    </w:p>
    <w:p w:rsidR="00956D12" w:rsidRDefault="00956D12" w:rsidP="00956D12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Боханский район</w:t>
      </w:r>
    </w:p>
    <w:p w:rsidR="00956D12" w:rsidRDefault="00956D12" w:rsidP="00956D12">
      <w:pPr>
        <w:jc w:val="center"/>
        <w:rPr>
          <w:rFonts w:ascii="Arial" w:hAnsi="Arial"/>
          <w:b/>
          <w:i/>
          <w:szCs w:val="28"/>
        </w:rPr>
      </w:pPr>
    </w:p>
    <w:p w:rsidR="00956D12" w:rsidRDefault="00956D12" w:rsidP="00956D12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>Дума</w:t>
      </w:r>
    </w:p>
    <w:p w:rsidR="00956D12" w:rsidRDefault="00956D12" w:rsidP="00956D12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 xml:space="preserve"> муниципального образования «Казачье»</w:t>
      </w:r>
    </w:p>
    <w:p w:rsidR="00956D12" w:rsidRDefault="00956D12" w:rsidP="00956D12">
      <w:pPr>
        <w:jc w:val="center"/>
        <w:rPr>
          <w:rFonts w:ascii="Arial" w:hAnsi="Arial"/>
          <w:b/>
          <w:szCs w:val="28"/>
        </w:rPr>
      </w:pPr>
    </w:p>
    <w:p w:rsidR="00956D12" w:rsidRDefault="00956D12" w:rsidP="00956D12">
      <w:pPr>
        <w:rPr>
          <w:szCs w:val="28"/>
        </w:rPr>
      </w:pPr>
    </w:p>
    <w:p w:rsidR="00956D12" w:rsidRDefault="00956D12" w:rsidP="00956D12">
      <w:pPr>
        <w:rPr>
          <w:szCs w:val="28"/>
        </w:rPr>
      </w:pPr>
    </w:p>
    <w:p w:rsidR="00956D12" w:rsidRDefault="00956D12" w:rsidP="00956D12">
      <w:pPr>
        <w:rPr>
          <w:szCs w:val="28"/>
        </w:rPr>
      </w:pPr>
      <w:r>
        <w:rPr>
          <w:szCs w:val="28"/>
        </w:rPr>
        <w:t xml:space="preserve">Сорок седьмая сессия                                                                Второго созыва  </w:t>
      </w:r>
    </w:p>
    <w:p w:rsidR="00956D12" w:rsidRDefault="00956D12" w:rsidP="00956D12">
      <w:pPr>
        <w:keepNext/>
        <w:outlineLvl w:val="2"/>
        <w:rPr>
          <w:szCs w:val="28"/>
        </w:rPr>
      </w:pPr>
    </w:p>
    <w:p w:rsidR="00956D12" w:rsidRDefault="00956D12" w:rsidP="00956D12">
      <w:pPr>
        <w:rPr>
          <w:szCs w:val="28"/>
        </w:rPr>
      </w:pPr>
    </w:p>
    <w:p w:rsidR="00956D12" w:rsidRDefault="00956D12" w:rsidP="00956D12">
      <w:pPr>
        <w:rPr>
          <w:szCs w:val="28"/>
        </w:rPr>
      </w:pPr>
      <w:r>
        <w:rPr>
          <w:szCs w:val="28"/>
        </w:rPr>
        <w:t>25  декабря  2012 года                                                                     с. Казачье</w:t>
      </w:r>
    </w:p>
    <w:p w:rsidR="00956D12" w:rsidRDefault="00956D12" w:rsidP="00956D12">
      <w:pPr>
        <w:rPr>
          <w:szCs w:val="28"/>
        </w:rPr>
      </w:pPr>
    </w:p>
    <w:p w:rsidR="00956D12" w:rsidRDefault="00956D12" w:rsidP="00956D12">
      <w:pPr>
        <w:jc w:val="center"/>
        <w:rPr>
          <w:b/>
          <w:szCs w:val="28"/>
        </w:rPr>
      </w:pPr>
      <w:r>
        <w:rPr>
          <w:b/>
          <w:szCs w:val="28"/>
        </w:rPr>
        <w:t>Решение № 147</w:t>
      </w:r>
    </w:p>
    <w:p w:rsidR="00956D12" w:rsidRDefault="00956D12" w:rsidP="00956D12">
      <w:pPr>
        <w:rPr>
          <w:szCs w:val="28"/>
        </w:rPr>
      </w:pPr>
      <w:r>
        <w:rPr>
          <w:szCs w:val="28"/>
        </w:rPr>
        <w:t>«О внесении изменений в Положение об оплате труда технического, вспомогательного персонала и рабочих органов местного самоуправления»</w:t>
      </w:r>
    </w:p>
    <w:p w:rsidR="00956D12" w:rsidRDefault="00956D12" w:rsidP="00956D12">
      <w:pPr>
        <w:rPr>
          <w:szCs w:val="28"/>
        </w:rPr>
      </w:pPr>
    </w:p>
    <w:p w:rsidR="00956D12" w:rsidRDefault="00956D12" w:rsidP="00956D12">
      <w:pPr>
        <w:jc w:val="center"/>
        <w:rPr>
          <w:szCs w:val="28"/>
        </w:rPr>
      </w:pPr>
      <w:r>
        <w:rPr>
          <w:szCs w:val="28"/>
        </w:rPr>
        <w:t>Дума решила:</w:t>
      </w:r>
    </w:p>
    <w:p w:rsidR="00956D12" w:rsidRDefault="00956D12" w:rsidP="00956D12">
      <w:pPr>
        <w:jc w:val="center"/>
        <w:rPr>
          <w:szCs w:val="28"/>
        </w:rPr>
      </w:pPr>
    </w:p>
    <w:p w:rsidR="00956D12" w:rsidRDefault="00956D12" w:rsidP="00956D1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Положение об оплате труда технического, вспомогательного персонала и рабочих органов местного самоуправления в новой редакции.</w:t>
      </w:r>
    </w:p>
    <w:p w:rsidR="00956D12" w:rsidRDefault="00956D12" w:rsidP="00956D1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Отменить решение Думы № 120 от 28.12.2011.</w:t>
      </w:r>
    </w:p>
    <w:p w:rsidR="00956D12" w:rsidRDefault="00956D12" w:rsidP="00956D1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Данное решение вступает в силу с 01.01.2013 г.</w:t>
      </w:r>
    </w:p>
    <w:p w:rsidR="00956D12" w:rsidRDefault="00956D12" w:rsidP="00956D1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Опубликовать данное решение  в муниципальном Вестнике.</w:t>
      </w:r>
    </w:p>
    <w:p w:rsidR="00956D12" w:rsidRDefault="00956D12" w:rsidP="00956D12">
      <w:pPr>
        <w:rPr>
          <w:szCs w:val="28"/>
        </w:rPr>
      </w:pPr>
    </w:p>
    <w:p w:rsidR="00956D12" w:rsidRDefault="00956D12" w:rsidP="00956D12">
      <w:pPr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  <w:r>
        <w:rPr>
          <w:szCs w:val="28"/>
        </w:rPr>
        <w:t>Т.С. Пушкарева</w:t>
      </w: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jc w:val="right"/>
        <w:rPr>
          <w:szCs w:val="28"/>
        </w:rPr>
      </w:pPr>
    </w:p>
    <w:p w:rsidR="00956D12" w:rsidRPr="009A23E8" w:rsidRDefault="00956D12" w:rsidP="00956D12">
      <w:pPr>
        <w:jc w:val="right"/>
        <w:rPr>
          <w:szCs w:val="28"/>
        </w:rPr>
      </w:pPr>
    </w:p>
    <w:p w:rsidR="00956D12" w:rsidRDefault="00956D12" w:rsidP="00956D12">
      <w:pPr>
        <w:pStyle w:val="ConsPlusTitle"/>
        <w:widowControl/>
        <w:jc w:val="center"/>
      </w:pPr>
      <w:r>
        <w:t>ПОЛОЖЕНИЕ</w:t>
      </w:r>
    </w:p>
    <w:p w:rsidR="00956D12" w:rsidRDefault="00956D12" w:rsidP="00956D12">
      <w:pPr>
        <w:pStyle w:val="ConsPlusTitle"/>
        <w:widowControl/>
        <w:jc w:val="center"/>
      </w:pPr>
      <w:r>
        <w:t xml:space="preserve">ОБ ОПЛАТЕ ТРУДА ТЕХНИЧЕСКОГО, ВСПОМОГАТЕЛЬНОГО ПЕРСОНАЛА И РАБОЧИХ ОРГАНОВ МЕСТНОГО САМОУПРАВЛЕНИЯ </w:t>
      </w:r>
    </w:p>
    <w:p w:rsidR="00956D12" w:rsidRDefault="00956D12" w:rsidP="00956D12">
      <w:pPr>
        <w:pStyle w:val="1"/>
      </w:pPr>
      <w:r>
        <w:t xml:space="preserve"> </w:t>
      </w:r>
      <w:bookmarkStart w:id="0" w:name="sub_100"/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r w:rsidRPr="00E43DE9">
        <w:rPr>
          <w:rFonts w:ascii="Times New Roman" w:hAnsi="Times New Roman" w:cs="Times New Roman"/>
        </w:rPr>
        <w:t>Глава 1. Общие положения</w:t>
      </w:r>
    </w:p>
    <w:bookmarkEnd w:id="0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1" w:name="sub_11"/>
      <w:r w:rsidRPr="00E43DE9"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самоуправления.</w:t>
      </w:r>
    </w:p>
    <w:p w:rsidR="00956D12" w:rsidRPr="00E43DE9" w:rsidRDefault="00956D12" w:rsidP="00956D12">
      <w:pPr>
        <w:ind w:firstLine="720"/>
        <w:jc w:val="both"/>
      </w:pPr>
      <w:bookmarkStart w:id="2" w:name="sub_12"/>
      <w:bookmarkEnd w:id="1"/>
      <w:r w:rsidRPr="00E43DE9">
        <w:t xml:space="preserve">2. Под вспомогательным персоналом органов местного самоуправления в целях настоящего Положения понимаются лица, работающие в органах местного самоуправления по трудовым договорам и не являющиеся муниципальными служащими муниципального образования или работниками, указанными в </w:t>
      </w:r>
      <w:hyperlink w:anchor="sub_24" w:history="1">
        <w:r w:rsidRPr="00E43DE9">
          <w:rPr>
            <w:rStyle w:val="a4"/>
          </w:rPr>
          <w:t>пункте 4</w:t>
        </w:r>
      </w:hyperlink>
      <w:r w:rsidRPr="00E43DE9">
        <w:t xml:space="preserve"> настоящего Положения.</w:t>
      </w:r>
    </w:p>
    <w:bookmarkEnd w:id="2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bookmarkStart w:id="3" w:name="sub_200"/>
      <w:r w:rsidRPr="00E43DE9">
        <w:rPr>
          <w:rFonts w:ascii="Times New Roman" w:hAnsi="Times New Roman" w:cs="Times New Roman"/>
        </w:rPr>
        <w:lastRenderedPageBreak/>
        <w:t>Глава 2. Оплата труда и порядок формирования фонда оплаты труда</w:t>
      </w:r>
      <w:r w:rsidRPr="00E43DE9">
        <w:rPr>
          <w:rFonts w:ascii="Times New Roman" w:hAnsi="Times New Roman" w:cs="Times New Roman"/>
        </w:rPr>
        <w:br/>
        <w:t>работников органа местного самоуправления, замещающих должности,</w:t>
      </w:r>
      <w:r w:rsidRPr="00E43DE9">
        <w:rPr>
          <w:rFonts w:ascii="Times New Roman" w:hAnsi="Times New Roman" w:cs="Times New Roman"/>
        </w:rPr>
        <w:br/>
        <w:t>не являющиеся должностями муниципальной службы</w:t>
      </w:r>
    </w:p>
    <w:bookmarkEnd w:id="3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4" w:name="sub_23"/>
      <w:r w:rsidRPr="00E43DE9">
        <w:t>3. 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bookmarkEnd w:id="4"/>
    <w:p w:rsidR="00956D12" w:rsidRPr="00E43DE9" w:rsidRDefault="00956D12" w:rsidP="00956D12">
      <w:pPr>
        <w:ind w:firstLine="720"/>
        <w:jc w:val="both"/>
      </w:pPr>
      <w:r w:rsidRPr="00E43DE9"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956D12" w:rsidRPr="00E43DE9" w:rsidRDefault="00956D12" w:rsidP="00956D12">
      <w:pPr>
        <w:ind w:firstLine="720"/>
        <w:jc w:val="both"/>
      </w:pPr>
      <w:bookmarkStart w:id="5" w:name="sub_26"/>
      <w:r w:rsidRPr="00E43DE9">
        <w:t>4. Индексация размеров должностных окладов служащих производится Постановлением главы администрации на основании нормативно-правового акта 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:rsidR="00956D12" w:rsidRPr="00E43DE9" w:rsidRDefault="00956D12" w:rsidP="00956D12">
      <w:pPr>
        <w:ind w:firstLine="720"/>
        <w:jc w:val="both"/>
      </w:pPr>
      <w:bookmarkStart w:id="6" w:name="sub_27"/>
      <w:bookmarkEnd w:id="5"/>
      <w:r w:rsidRPr="00E43DE9">
        <w:t>5. Служащим производятся следующие ежемесячные и иные дополнительные выплаты:</w:t>
      </w:r>
    </w:p>
    <w:p w:rsidR="00956D12" w:rsidRPr="00E43DE9" w:rsidRDefault="00956D12" w:rsidP="00956D12">
      <w:pPr>
        <w:ind w:firstLine="720"/>
        <w:jc w:val="both"/>
      </w:pPr>
      <w:bookmarkStart w:id="7" w:name="sub_271"/>
      <w:bookmarkEnd w:id="6"/>
      <w:r w:rsidRPr="00E43DE9">
        <w:t>а) ежемесячное денежное поощрение - в размере 1 должностного оклада;</w:t>
      </w:r>
    </w:p>
    <w:p w:rsidR="00956D12" w:rsidRPr="00E43DE9" w:rsidRDefault="00956D12" w:rsidP="00956D12">
      <w:pPr>
        <w:ind w:firstLine="720"/>
        <w:jc w:val="both"/>
      </w:pPr>
      <w:bookmarkStart w:id="8" w:name="sub_272"/>
      <w:bookmarkEnd w:id="7"/>
      <w:r w:rsidRPr="00E43DE9">
        <w:t>б) ежемесячная надбавка к должностному окладу за выслугу лет;</w:t>
      </w:r>
    </w:p>
    <w:p w:rsidR="00956D12" w:rsidRPr="00E43DE9" w:rsidRDefault="00956D12" w:rsidP="00956D12">
      <w:pPr>
        <w:ind w:firstLine="720"/>
        <w:jc w:val="both"/>
      </w:pPr>
      <w:bookmarkStart w:id="9" w:name="sub_273"/>
      <w:bookmarkEnd w:id="8"/>
      <w:r w:rsidRPr="00E43DE9"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56D12" w:rsidRPr="00E43DE9" w:rsidRDefault="00956D12" w:rsidP="00956D12">
      <w:pPr>
        <w:ind w:firstLine="720"/>
        <w:jc w:val="both"/>
      </w:pPr>
      <w:bookmarkStart w:id="10" w:name="sub_274"/>
      <w:bookmarkEnd w:id="9"/>
      <w:r w:rsidRPr="00E43DE9"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956D12" w:rsidRPr="00E43DE9" w:rsidRDefault="00956D12" w:rsidP="00956D12">
      <w:pPr>
        <w:ind w:firstLine="720"/>
        <w:jc w:val="both"/>
      </w:pPr>
      <w:bookmarkStart w:id="11" w:name="sub_275"/>
      <w:bookmarkEnd w:id="10"/>
      <w:r w:rsidRPr="00E43DE9">
        <w:t>д) премии по результатам работы;</w:t>
      </w:r>
    </w:p>
    <w:p w:rsidR="00956D12" w:rsidRPr="00E43DE9" w:rsidRDefault="00956D12" w:rsidP="00956D12">
      <w:pPr>
        <w:ind w:firstLine="720"/>
        <w:jc w:val="both"/>
      </w:pPr>
      <w:bookmarkStart w:id="12" w:name="sub_276"/>
      <w:bookmarkEnd w:id="11"/>
      <w:r w:rsidRPr="00E43DE9">
        <w:t>е) материальная помощь;</w:t>
      </w:r>
    </w:p>
    <w:p w:rsidR="00956D12" w:rsidRPr="00E43DE9" w:rsidRDefault="00956D12" w:rsidP="00956D12">
      <w:pPr>
        <w:ind w:firstLine="720"/>
        <w:jc w:val="both"/>
      </w:pPr>
      <w:bookmarkStart w:id="13" w:name="sub_277"/>
      <w:bookmarkEnd w:id="12"/>
      <w:r w:rsidRPr="00E43DE9"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14" w:name="sub_278"/>
      <w:bookmarkEnd w:id="13"/>
      <w:r w:rsidRPr="00E43DE9">
        <w:t>з) иные выплаты, предусмотренные федеральными законами и иными правовыми актами Российской Федерации.</w:t>
      </w:r>
    </w:p>
    <w:p w:rsidR="00956D12" w:rsidRPr="00E43DE9" w:rsidRDefault="00956D12" w:rsidP="00956D12">
      <w:pPr>
        <w:ind w:firstLine="720"/>
        <w:jc w:val="both"/>
      </w:pPr>
      <w:bookmarkStart w:id="15" w:name="sub_28"/>
      <w:bookmarkEnd w:id="14"/>
      <w:r w:rsidRPr="00E43DE9">
        <w:t>6.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956D12" w:rsidRPr="00E43DE9" w:rsidRDefault="00956D12" w:rsidP="00956D12">
      <w:pPr>
        <w:ind w:firstLine="720"/>
        <w:jc w:val="both"/>
      </w:pPr>
      <w:bookmarkStart w:id="16" w:name="sub_29"/>
      <w:bookmarkEnd w:id="15"/>
      <w:r w:rsidRPr="00E43DE9">
        <w:t>7.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56D12" w:rsidRPr="00E43DE9" w:rsidRDefault="00956D12" w:rsidP="00956D12">
      <w:pPr>
        <w:ind w:firstLine="720"/>
        <w:jc w:val="both"/>
      </w:pPr>
      <w:bookmarkStart w:id="17" w:name="sub_291"/>
      <w:bookmarkEnd w:id="16"/>
      <w:r w:rsidRPr="00E43DE9">
        <w:t>а) ежемесячного денежного поощрения - в размере 12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18" w:name="sub_292"/>
      <w:bookmarkEnd w:id="17"/>
      <w:r w:rsidRPr="00E43DE9">
        <w:lastRenderedPageBreak/>
        <w:t>б) ежемесячной надбавки к должностному окладу за выслугу лет - в размере 2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19" w:name="sub_293"/>
      <w:bookmarkEnd w:id="18"/>
      <w:r w:rsidRPr="00E43DE9"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20" w:name="sub_294"/>
      <w:bookmarkEnd w:id="19"/>
      <w:r w:rsidRPr="00E43DE9">
        <w:t>г) премий по результатам работы - в размере 3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21" w:name="sub_295"/>
      <w:bookmarkEnd w:id="20"/>
      <w:r w:rsidRPr="00E43DE9">
        <w:t>д) материальной помощи - в размере 2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22" w:name="sub_296"/>
      <w:bookmarkEnd w:id="21"/>
      <w:r w:rsidRPr="00E43DE9">
        <w:t>е) единовременной выплаты при предоставлении ежегодного оплачиваемого отпуска - в размере 2 должностных окладов.</w:t>
      </w:r>
    </w:p>
    <w:bookmarkEnd w:id="22"/>
    <w:p w:rsidR="00956D12" w:rsidRPr="00E43DE9" w:rsidRDefault="00956D12" w:rsidP="00956D12">
      <w:pPr>
        <w:ind w:firstLine="720"/>
        <w:jc w:val="both"/>
      </w:pPr>
      <w:r w:rsidRPr="00E43DE9"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bookmarkStart w:id="23" w:name="sub_300"/>
      <w:r w:rsidRPr="00E43DE9">
        <w:rPr>
          <w:rFonts w:ascii="Times New Roman" w:hAnsi="Times New Roman" w:cs="Times New Roman"/>
        </w:rPr>
        <w:t>Глава 3. Оплата труда и порядок формирования фонда оплаты труда</w:t>
      </w:r>
      <w:r w:rsidRPr="00E43DE9">
        <w:rPr>
          <w:rFonts w:ascii="Times New Roman" w:hAnsi="Times New Roman" w:cs="Times New Roman"/>
        </w:rPr>
        <w:br/>
        <w:t>вспомогательного персонала органа местного самоуправления</w:t>
      </w:r>
    </w:p>
    <w:bookmarkEnd w:id="23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24" w:name="sub_310"/>
      <w:r w:rsidRPr="00E43DE9">
        <w:t>8. Оплата труда вспомогательного персонала органа местного самоуправления (далее - вспомогательный персонал) состоит из должностного оклада, ежемесячных и иных дополнительных выплат.</w:t>
      </w:r>
    </w:p>
    <w:p w:rsidR="00956D12" w:rsidRPr="00E43DE9" w:rsidRDefault="00956D12" w:rsidP="00956D12">
      <w:pPr>
        <w:ind w:firstLine="720"/>
        <w:jc w:val="both"/>
      </w:pPr>
      <w:bookmarkStart w:id="25" w:name="sub_311"/>
      <w:bookmarkEnd w:id="24"/>
      <w:r w:rsidRPr="00E43DE9"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25"/>
    <w:p w:rsidR="00956D12" w:rsidRPr="00E43DE9" w:rsidRDefault="00956D12" w:rsidP="00956D1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0"/>
        <w:gridCol w:w="3240"/>
      </w:tblGrid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1718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1786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1872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1961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2178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2416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7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2656</w:t>
            </w:r>
          </w:p>
        </w:tc>
      </w:tr>
      <w:tr w:rsidR="00956D12" w:rsidRPr="00E43DE9" w:rsidTr="0048205D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8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2919</w:t>
            </w:r>
          </w:p>
        </w:tc>
      </w:tr>
    </w:tbl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26" w:name="sub_312"/>
      <w:r w:rsidRPr="00E43DE9">
        <w:t xml:space="preserve">10. Индексация размеров должностных окладов вспомогательного персонала производится Постановлением главы администрации на основании нормативно-правового акта </w:t>
      </w:r>
      <w:r w:rsidRPr="00E43DE9">
        <w:lastRenderedPageBreak/>
        <w:t>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:rsidR="00956D12" w:rsidRPr="00E43DE9" w:rsidRDefault="00956D12" w:rsidP="00956D12">
      <w:pPr>
        <w:ind w:firstLine="720"/>
        <w:jc w:val="both"/>
      </w:pPr>
      <w:bookmarkStart w:id="27" w:name="sub_313"/>
      <w:bookmarkEnd w:id="26"/>
      <w:r w:rsidRPr="00E43DE9">
        <w:t>11. К должностному окладу водителей</w:t>
      </w:r>
      <w:r>
        <w:t xml:space="preserve"> (в т.ч. тракториста)</w:t>
      </w:r>
      <w:r w:rsidRPr="00E43DE9">
        <w:t xml:space="preserve">, не указанных в </w:t>
      </w:r>
      <w:hyperlink w:anchor="sub_314" w:history="1">
        <w:r w:rsidRPr="00E43DE9">
          <w:rPr>
            <w:rStyle w:val="a4"/>
          </w:rPr>
          <w:t>пункте 14</w:t>
        </w:r>
      </w:hyperlink>
      <w:r w:rsidRPr="00E43DE9">
        <w:t xml:space="preserve"> настоящего Положения, применяется повышающий коэффициент в размере</w:t>
      </w:r>
      <w:r>
        <w:t xml:space="preserve"> до</w:t>
      </w:r>
      <w:r w:rsidRPr="00E43DE9">
        <w:t xml:space="preserve"> 2,0 ввиду характера работы, связанной с риском и повышенной ответственностью за жизнь и здоровье людей.</w:t>
      </w:r>
    </w:p>
    <w:p w:rsidR="00956D12" w:rsidRPr="00E43DE9" w:rsidRDefault="00956D12" w:rsidP="00956D12">
      <w:pPr>
        <w:ind w:firstLine="720"/>
        <w:jc w:val="both"/>
      </w:pPr>
      <w:bookmarkStart w:id="28" w:name="sub_314"/>
      <w:bookmarkEnd w:id="27"/>
      <w:r w:rsidRPr="00E43DE9">
        <w:t>12. Высококвалифицированным водителям автомобилей органа местного самоуправления,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мероприятий, проводимых органом местного самоуправления, а также иностранных делегаций с выполнением правил дипломатического протокола и движением в колоннах, к должностному окладу применяется повышающий коэффициент в размере от 4 до 5.</w:t>
      </w:r>
    </w:p>
    <w:p w:rsidR="00956D12" w:rsidRPr="00E43DE9" w:rsidRDefault="00956D12" w:rsidP="00956D12">
      <w:pPr>
        <w:ind w:firstLine="720"/>
        <w:jc w:val="both"/>
      </w:pPr>
      <w:bookmarkStart w:id="29" w:name="sub_316"/>
      <w:bookmarkEnd w:id="28"/>
      <w:r w:rsidRPr="00E43DE9">
        <w:t>13. Вспомогательному персоналу производятся следующие ежемесячные и иные дополнительные выплаты:</w:t>
      </w:r>
    </w:p>
    <w:p w:rsidR="00956D12" w:rsidRPr="00E43DE9" w:rsidRDefault="00956D12" w:rsidP="00956D12">
      <w:pPr>
        <w:ind w:firstLine="720"/>
        <w:jc w:val="both"/>
      </w:pPr>
      <w:bookmarkStart w:id="30" w:name="sub_3161"/>
      <w:bookmarkEnd w:id="29"/>
      <w:r w:rsidRPr="00E43DE9">
        <w:t>а) ежемесячное денежное поощрение - в размере 1 должностного оклада;</w:t>
      </w:r>
    </w:p>
    <w:p w:rsidR="00956D12" w:rsidRPr="00E43DE9" w:rsidRDefault="00956D12" w:rsidP="00956D12">
      <w:pPr>
        <w:ind w:firstLine="720"/>
        <w:jc w:val="both"/>
      </w:pPr>
      <w:bookmarkStart w:id="31" w:name="sub_3162"/>
      <w:bookmarkEnd w:id="30"/>
      <w:r w:rsidRPr="00E43DE9"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56D12" w:rsidRPr="00E43DE9" w:rsidRDefault="00956D12" w:rsidP="00956D12">
      <w:pPr>
        <w:ind w:firstLine="720"/>
        <w:jc w:val="both"/>
      </w:pPr>
      <w:bookmarkStart w:id="32" w:name="sub_3163"/>
      <w:bookmarkEnd w:id="31"/>
      <w:r w:rsidRPr="00E43DE9"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956D12" w:rsidRPr="00E43DE9" w:rsidRDefault="00956D12" w:rsidP="00956D12">
      <w:pPr>
        <w:ind w:firstLine="720"/>
        <w:jc w:val="both"/>
      </w:pPr>
      <w:bookmarkStart w:id="33" w:name="sub_3164"/>
      <w:bookmarkEnd w:id="32"/>
      <w:r w:rsidRPr="00E43DE9">
        <w:t>г) премии по результатам работы;</w:t>
      </w:r>
    </w:p>
    <w:p w:rsidR="00956D12" w:rsidRPr="00E43DE9" w:rsidRDefault="00956D12" w:rsidP="00956D12">
      <w:pPr>
        <w:ind w:firstLine="720"/>
        <w:jc w:val="both"/>
      </w:pPr>
      <w:bookmarkStart w:id="34" w:name="sub_3165"/>
      <w:bookmarkEnd w:id="33"/>
      <w:r w:rsidRPr="00E43DE9">
        <w:t>д) материальная помощь;</w:t>
      </w:r>
    </w:p>
    <w:p w:rsidR="00956D12" w:rsidRPr="00E43DE9" w:rsidRDefault="00956D12" w:rsidP="00956D12">
      <w:pPr>
        <w:ind w:firstLine="720"/>
        <w:jc w:val="both"/>
      </w:pPr>
      <w:bookmarkStart w:id="35" w:name="sub_3166"/>
      <w:bookmarkEnd w:id="34"/>
      <w:r w:rsidRPr="00E43DE9"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956D12" w:rsidRPr="00E43DE9" w:rsidRDefault="00956D12" w:rsidP="00956D12">
      <w:pPr>
        <w:ind w:firstLine="720"/>
        <w:jc w:val="both"/>
      </w:pPr>
      <w:bookmarkStart w:id="36" w:name="sub_3167"/>
      <w:bookmarkEnd w:id="35"/>
      <w:r w:rsidRPr="00E43DE9">
        <w:t>ж) иные выплаты, предусмотренные федеральными законами и иными правовыми актами Российской Федерации.</w:t>
      </w:r>
    </w:p>
    <w:bookmarkEnd w:id="36"/>
    <w:p w:rsidR="00956D12" w:rsidRPr="00E43DE9" w:rsidRDefault="00956D12" w:rsidP="00956D12">
      <w:pPr>
        <w:ind w:firstLine="720"/>
        <w:jc w:val="both"/>
      </w:pPr>
      <w:r w:rsidRPr="00E43DE9"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w:anchor="sub_313" w:history="1">
        <w:r w:rsidRPr="00E43DE9">
          <w:rPr>
            <w:rStyle w:val="a4"/>
          </w:rPr>
          <w:t>пунктами 13 - 15</w:t>
        </w:r>
      </w:hyperlink>
      <w:r w:rsidRPr="00E43DE9">
        <w:t xml:space="preserve"> настоящего Положения, в случае их установления.</w:t>
      </w:r>
    </w:p>
    <w:p w:rsidR="00956D12" w:rsidRPr="00E43DE9" w:rsidRDefault="00956D12" w:rsidP="00956D12">
      <w:pPr>
        <w:ind w:firstLine="720"/>
        <w:jc w:val="both"/>
      </w:pPr>
      <w:bookmarkStart w:id="37" w:name="sub_317"/>
      <w:r w:rsidRPr="00E43DE9">
        <w:t xml:space="preserve">14. Водителям автомобилей органа местного самоуправления, указанным в </w:t>
      </w:r>
      <w:hyperlink w:anchor="sub_313" w:history="1">
        <w:r w:rsidRPr="00E43DE9">
          <w:rPr>
            <w:rStyle w:val="a4"/>
          </w:rPr>
          <w:t>пунктах 13</w:t>
        </w:r>
      </w:hyperlink>
      <w:r w:rsidRPr="00E43DE9">
        <w:t>,</w:t>
      </w:r>
      <w:hyperlink w:anchor="sub_314" w:history="1">
        <w:r w:rsidRPr="00E43DE9">
          <w:rPr>
            <w:rStyle w:val="a4"/>
          </w:rPr>
          <w:t>14</w:t>
        </w:r>
      </w:hyperlink>
      <w:r w:rsidRPr="00E43DE9">
        <w:t xml:space="preserve"> настоящего Положения, за каждый час работы в ночное время производится доплата в размере 30% должностного оклада.</w:t>
      </w:r>
    </w:p>
    <w:p w:rsidR="00956D12" w:rsidRPr="00E43DE9" w:rsidRDefault="00956D12" w:rsidP="00956D12">
      <w:pPr>
        <w:ind w:firstLine="720"/>
        <w:jc w:val="both"/>
      </w:pPr>
      <w:bookmarkStart w:id="38" w:name="sub_318"/>
      <w:bookmarkEnd w:id="37"/>
      <w:r w:rsidRPr="00E43DE9">
        <w:t>15.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956D12" w:rsidRPr="00E43DE9" w:rsidRDefault="00956D12" w:rsidP="00956D12">
      <w:pPr>
        <w:ind w:firstLine="720"/>
        <w:jc w:val="both"/>
      </w:pPr>
      <w:bookmarkStart w:id="39" w:name="sub_319"/>
      <w:bookmarkEnd w:id="38"/>
      <w:r w:rsidRPr="00E43DE9">
        <w:lastRenderedPageBreak/>
        <w:t>16.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56D12" w:rsidRPr="00E43DE9" w:rsidRDefault="00956D12" w:rsidP="00956D12">
      <w:pPr>
        <w:ind w:firstLine="720"/>
        <w:jc w:val="both"/>
      </w:pPr>
      <w:bookmarkStart w:id="40" w:name="sub_3191"/>
      <w:bookmarkEnd w:id="39"/>
      <w:r w:rsidRPr="00E43DE9">
        <w:t>а) ежемесячного денежного поощрения - в размере 12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41" w:name="sub_3192"/>
      <w:bookmarkEnd w:id="40"/>
      <w:r w:rsidRPr="00E43DE9"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42" w:name="sub_3193"/>
      <w:bookmarkEnd w:id="41"/>
      <w:r w:rsidRPr="00E43DE9">
        <w:t>в) премий по результатам работы - в размере 3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43" w:name="sub_3194"/>
      <w:bookmarkEnd w:id="42"/>
      <w:r w:rsidRPr="00E43DE9">
        <w:t>г) материальной помощи - в размере 2 должностных окладов;</w:t>
      </w:r>
    </w:p>
    <w:p w:rsidR="00956D12" w:rsidRPr="00E43DE9" w:rsidRDefault="00956D12" w:rsidP="00956D12">
      <w:pPr>
        <w:ind w:firstLine="720"/>
        <w:jc w:val="both"/>
      </w:pPr>
      <w:bookmarkStart w:id="44" w:name="sub_3195"/>
      <w:bookmarkEnd w:id="43"/>
      <w:r w:rsidRPr="00E43DE9">
        <w:t>д) единовременной выплаты при предоставлении ежегодного оплачиваемого отпуска - в размере 2 должностных окладов;</w:t>
      </w:r>
    </w:p>
    <w:bookmarkEnd w:id="44"/>
    <w:p w:rsidR="00956D12" w:rsidRPr="00E43DE9" w:rsidRDefault="00956D12" w:rsidP="00956D12">
      <w:pPr>
        <w:ind w:firstLine="720"/>
        <w:jc w:val="both"/>
      </w:pPr>
      <w:r w:rsidRPr="00E43DE9"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bookmarkStart w:id="45" w:name="sub_400"/>
      <w:r w:rsidRPr="00E43DE9">
        <w:rPr>
          <w:rFonts w:ascii="Times New Roman" w:hAnsi="Times New Roman" w:cs="Times New Roman"/>
        </w:rPr>
        <w:t>Глава 4. Размер, порядок установления и выплаты ежемесячной надбавки за выслугу лет</w:t>
      </w:r>
    </w:p>
    <w:bookmarkEnd w:id="45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46" w:name="sub_420"/>
      <w:r w:rsidRPr="00E43DE9">
        <w:t>17.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bookmarkEnd w:id="46"/>
    <w:p w:rsidR="00956D12" w:rsidRPr="00E43DE9" w:rsidRDefault="00956D12" w:rsidP="00956D1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800"/>
      </w:tblGrid>
      <w:tr w:rsidR="00956D12" w:rsidRPr="00E43DE9" w:rsidTr="0048205D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Размер (в процентах к должностному окладу)</w:t>
            </w:r>
          </w:p>
        </w:tc>
      </w:tr>
      <w:tr w:rsidR="00956D12" w:rsidRPr="00E43DE9" w:rsidTr="0048205D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10</w:t>
            </w:r>
          </w:p>
        </w:tc>
      </w:tr>
      <w:tr w:rsidR="00956D12" w:rsidRPr="00E43DE9" w:rsidTr="0048205D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15</w:t>
            </w:r>
          </w:p>
        </w:tc>
      </w:tr>
      <w:tr w:rsidR="00956D12" w:rsidRPr="00E43DE9" w:rsidTr="0048205D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20</w:t>
            </w:r>
          </w:p>
        </w:tc>
      </w:tr>
      <w:tr w:rsidR="00956D12" w:rsidRPr="00E43DE9" w:rsidTr="0048205D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25</w:t>
            </w:r>
          </w:p>
        </w:tc>
      </w:tr>
      <w:tr w:rsidR="00956D12" w:rsidRPr="00E43DE9" w:rsidTr="0048205D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12" w:rsidRPr="00E43DE9" w:rsidRDefault="00956D12" w:rsidP="0048205D">
            <w:pPr>
              <w:pStyle w:val="a5"/>
              <w:rPr>
                <w:rFonts w:ascii="Times New Roman" w:hAnsi="Times New Roman" w:cs="Times New Roman"/>
              </w:rPr>
            </w:pPr>
            <w:r w:rsidRPr="00E43DE9">
              <w:rPr>
                <w:rFonts w:ascii="Times New Roman" w:hAnsi="Times New Roman" w:cs="Times New Roman"/>
              </w:rPr>
              <w:t>30</w:t>
            </w:r>
          </w:p>
        </w:tc>
      </w:tr>
    </w:tbl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47" w:name="sub_421"/>
      <w:r w:rsidRPr="00E43DE9">
        <w:t>18.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органа местного самоуправления, замещающих должности, не являющиеся должностями муниципальной службы.</w:t>
      </w:r>
    </w:p>
    <w:p w:rsidR="00956D12" w:rsidRPr="00E43DE9" w:rsidRDefault="00956D12" w:rsidP="00956D12">
      <w:pPr>
        <w:ind w:firstLine="720"/>
        <w:jc w:val="both"/>
      </w:pPr>
      <w:bookmarkStart w:id="48" w:name="sub_422"/>
      <w:bookmarkEnd w:id="47"/>
      <w:r w:rsidRPr="00E43DE9">
        <w:lastRenderedPageBreak/>
        <w:t>19.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56D12" w:rsidRPr="00E43DE9" w:rsidRDefault="00956D12" w:rsidP="00956D12">
      <w:pPr>
        <w:ind w:firstLine="720"/>
        <w:jc w:val="both"/>
      </w:pPr>
      <w:bookmarkStart w:id="49" w:name="sub_423"/>
      <w:bookmarkEnd w:id="48"/>
      <w:r w:rsidRPr="00E43DE9">
        <w:t>20.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9"/>
    <w:p w:rsidR="00956D12" w:rsidRPr="00E43DE9" w:rsidRDefault="00956D12" w:rsidP="00956D12">
      <w:pPr>
        <w:ind w:firstLine="720"/>
        <w:jc w:val="both"/>
      </w:pPr>
      <w:r w:rsidRPr="00E43DE9"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56D12" w:rsidRPr="00E43DE9" w:rsidRDefault="00956D12" w:rsidP="00956D12">
      <w:pPr>
        <w:ind w:firstLine="720"/>
        <w:jc w:val="both"/>
      </w:pPr>
      <w:bookmarkStart w:id="50" w:name="sub_424"/>
      <w:r w:rsidRPr="00E43DE9">
        <w:t>21.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50"/>
    <w:p w:rsidR="00956D12" w:rsidRPr="00E43DE9" w:rsidRDefault="00956D12" w:rsidP="00956D12">
      <w:pPr>
        <w:ind w:firstLine="720"/>
        <w:jc w:val="both"/>
      </w:pPr>
      <w:r w:rsidRPr="00E43DE9"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56D12" w:rsidRPr="00E43DE9" w:rsidRDefault="00956D12" w:rsidP="00956D12">
      <w:pPr>
        <w:ind w:firstLine="720"/>
        <w:jc w:val="both"/>
      </w:pPr>
      <w:bookmarkStart w:id="51" w:name="sub_425"/>
      <w:r w:rsidRPr="00E43DE9">
        <w:t>22. Ответственность за своевременный пересмотр размера ежемесячной надбавки за выслугу лет возлагается на кадровую службу органа местного самоуправления.</w:t>
      </w:r>
    </w:p>
    <w:p w:rsidR="00956D12" w:rsidRPr="00E43DE9" w:rsidRDefault="00956D12" w:rsidP="00956D12">
      <w:pPr>
        <w:ind w:firstLine="720"/>
        <w:jc w:val="both"/>
      </w:pPr>
      <w:bookmarkStart w:id="52" w:name="sub_426"/>
      <w:bookmarkEnd w:id="51"/>
      <w:r w:rsidRPr="00E43DE9">
        <w:t>23. Назначение ежемесячной надбавки за выслугу лет оформляется соответствующим правовым актом.</w:t>
      </w:r>
    </w:p>
    <w:bookmarkEnd w:id="52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bookmarkStart w:id="53" w:name="sub_500"/>
      <w:r w:rsidRPr="00E43DE9">
        <w:rPr>
          <w:rFonts w:ascii="Times New Roman" w:hAnsi="Times New Roman" w:cs="Times New Roman"/>
        </w:rPr>
        <w:t>Глава 5. Размер, порядок установления и выплаты ежемесячной надбавки</w:t>
      </w:r>
      <w:r w:rsidRPr="00E43DE9">
        <w:rPr>
          <w:rFonts w:ascii="Times New Roman" w:hAnsi="Times New Roman" w:cs="Times New Roman"/>
        </w:rPr>
        <w:br/>
        <w:t>за сложность, напряженность и высокие достижения в труде</w:t>
      </w:r>
    </w:p>
    <w:bookmarkEnd w:id="53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54" w:name="sub_527"/>
      <w:r w:rsidRPr="00E43DE9">
        <w:t>24.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956D12" w:rsidRPr="00E43DE9" w:rsidRDefault="00956D12" w:rsidP="00956D12">
      <w:pPr>
        <w:ind w:firstLine="720"/>
        <w:jc w:val="both"/>
      </w:pPr>
      <w:bookmarkStart w:id="55" w:name="sub_528"/>
      <w:bookmarkEnd w:id="54"/>
      <w:r w:rsidRPr="00E43DE9">
        <w:t>25. Надбавка устанавливается в размере от 50 до 100 процентов должностного оклада при наличии следующих условий:</w:t>
      </w:r>
    </w:p>
    <w:p w:rsidR="00956D12" w:rsidRPr="00E43DE9" w:rsidRDefault="00956D12" w:rsidP="00956D12">
      <w:pPr>
        <w:ind w:firstLine="720"/>
        <w:jc w:val="both"/>
      </w:pPr>
      <w:bookmarkStart w:id="56" w:name="sub_5281"/>
      <w:bookmarkEnd w:id="55"/>
      <w:r w:rsidRPr="00E43DE9">
        <w:t>а) исполнение трудовых (должностных) обязанностей в условиях, отклоняющихся от нормальных;</w:t>
      </w:r>
    </w:p>
    <w:p w:rsidR="00956D12" w:rsidRPr="00E43DE9" w:rsidRDefault="00956D12" w:rsidP="00956D12">
      <w:pPr>
        <w:ind w:firstLine="720"/>
        <w:jc w:val="both"/>
      </w:pPr>
      <w:bookmarkStart w:id="57" w:name="sub_5282"/>
      <w:bookmarkEnd w:id="56"/>
      <w:r w:rsidRPr="00E43DE9">
        <w:t>б) привлечение работника к выполнению непредвиденных, особо важных и ответственных работ.</w:t>
      </w:r>
    </w:p>
    <w:p w:rsidR="00956D12" w:rsidRPr="00E43DE9" w:rsidRDefault="00956D12" w:rsidP="00956D12">
      <w:pPr>
        <w:ind w:firstLine="720"/>
        <w:jc w:val="both"/>
      </w:pPr>
      <w:bookmarkStart w:id="58" w:name="sub_529"/>
      <w:bookmarkEnd w:id="57"/>
      <w:r w:rsidRPr="00E43DE9">
        <w:t>26. Конкретный размер надбавки определяется руководителем государственного органа Иркутской области.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56D12" w:rsidRPr="00E43DE9" w:rsidRDefault="00956D12" w:rsidP="00956D12">
      <w:pPr>
        <w:ind w:firstLine="720"/>
        <w:jc w:val="both"/>
      </w:pPr>
      <w:bookmarkStart w:id="59" w:name="sub_530"/>
      <w:bookmarkEnd w:id="58"/>
      <w:r w:rsidRPr="00E43DE9">
        <w:lastRenderedPageBreak/>
        <w:t>27. Надбавка носит срочный и персонифицированный характер, указывается в трудовом договоре, заключенном с работником.</w:t>
      </w:r>
    </w:p>
    <w:p w:rsidR="00956D12" w:rsidRPr="00E43DE9" w:rsidRDefault="00956D12" w:rsidP="00956D12">
      <w:pPr>
        <w:ind w:firstLine="720"/>
        <w:jc w:val="both"/>
      </w:pPr>
      <w:bookmarkStart w:id="60" w:name="sub_531"/>
      <w:bookmarkEnd w:id="59"/>
      <w:r w:rsidRPr="00E43DE9">
        <w:t>28. Надбавка выплачивается пропорционально отработанному времени.</w:t>
      </w:r>
    </w:p>
    <w:bookmarkEnd w:id="60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bookmarkStart w:id="61" w:name="sub_600"/>
      <w:r w:rsidRPr="00E43DE9">
        <w:rPr>
          <w:rFonts w:ascii="Times New Roman" w:hAnsi="Times New Roman" w:cs="Times New Roman"/>
        </w:rPr>
        <w:t>Глава 6. Порядок и условия выплаты премии по результатам работы</w:t>
      </w:r>
    </w:p>
    <w:p w:rsidR="00956D12" w:rsidRPr="00E43DE9" w:rsidRDefault="00956D12" w:rsidP="00956D12">
      <w:pPr>
        <w:ind w:firstLine="720"/>
        <w:jc w:val="both"/>
      </w:pPr>
      <w:bookmarkStart w:id="62" w:name="sub_632"/>
      <w:bookmarkEnd w:id="61"/>
      <w:r w:rsidRPr="00E43DE9">
        <w:t>29.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56D12" w:rsidRPr="00E43DE9" w:rsidRDefault="00956D12" w:rsidP="00956D12">
      <w:pPr>
        <w:ind w:firstLine="720"/>
        <w:jc w:val="both"/>
      </w:pPr>
      <w:bookmarkStart w:id="63" w:name="sub_6321"/>
      <w:bookmarkEnd w:id="62"/>
      <w:r w:rsidRPr="00E43DE9">
        <w:t>а) профессионального, компетентного и качественного выполнения трудовых (должностных) обязанностей;</w:t>
      </w:r>
    </w:p>
    <w:p w:rsidR="00956D12" w:rsidRPr="00E43DE9" w:rsidRDefault="00956D12" w:rsidP="00956D12">
      <w:pPr>
        <w:ind w:firstLine="720"/>
        <w:jc w:val="both"/>
      </w:pPr>
      <w:bookmarkStart w:id="64" w:name="sub_6322"/>
      <w:bookmarkEnd w:id="63"/>
      <w:r w:rsidRPr="00E43DE9">
        <w:t>б) своевременного и качественного выполнения планов работы;</w:t>
      </w:r>
    </w:p>
    <w:p w:rsidR="00956D12" w:rsidRPr="00E43DE9" w:rsidRDefault="00956D12" w:rsidP="00956D12">
      <w:pPr>
        <w:ind w:firstLine="720"/>
        <w:jc w:val="both"/>
      </w:pPr>
      <w:bookmarkStart w:id="65" w:name="sub_6323"/>
      <w:bookmarkEnd w:id="64"/>
      <w:r w:rsidRPr="00E43DE9">
        <w:t>в) соблюдения трудовой дисциплины.</w:t>
      </w:r>
    </w:p>
    <w:p w:rsidR="00956D12" w:rsidRPr="00E43DE9" w:rsidRDefault="00956D12" w:rsidP="00956D12">
      <w:pPr>
        <w:ind w:firstLine="720"/>
        <w:jc w:val="both"/>
      </w:pPr>
      <w:bookmarkStart w:id="66" w:name="sub_633"/>
      <w:bookmarkEnd w:id="65"/>
      <w:r w:rsidRPr="00E43DE9">
        <w:t>30.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56D12" w:rsidRPr="00E43DE9" w:rsidRDefault="00956D12" w:rsidP="00956D12">
      <w:pPr>
        <w:ind w:firstLine="720"/>
        <w:jc w:val="both"/>
      </w:pPr>
      <w:bookmarkStart w:id="67" w:name="sub_634"/>
      <w:bookmarkEnd w:id="66"/>
      <w:r w:rsidRPr="00E43DE9">
        <w:t>31. Премия максимальным размером не ограничивается. Выплата премии производится по результатам работы за месяц, квартал, год.</w:t>
      </w:r>
    </w:p>
    <w:p w:rsidR="00956D12" w:rsidRPr="00E43DE9" w:rsidRDefault="00956D12" w:rsidP="00956D12">
      <w:pPr>
        <w:ind w:firstLine="720"/>
        <w:jc w:val="both"/>
      </w:pPr>
      <w:bookmarkStart w:id="68" w:name="sub_635"/>
      <w:bookmarkEnd w:id="67"/>
      <w:r w:rsidRPr="00E43DE9">
        <w:t>32.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956D12" w:rsidRPr="00E43DE9" w:rsidRDefault="00956D12" w:rsidP="00956D12">
      <w:pPr>
        <w:ind w:firstLine="720"/>
        <w:jc w:val="both"/>
      </w:pPr>
      <w:bookmarkStart w:id="69" w:name="sub_636"/>
      <w:bookmarkEnd w:id="68"/>
      <w:r w:rsidRPr="00E43DE9">
        <w:t>33. Размер премии определяется главой администрации и оформляется соответствующим правовым актом.</w:t>
      </w:r>
    </w:p>
    <w:bookmarkEnd w:id="69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bookmarkStart w:id="70" w:name="sub_700"/>
      <w:r w:rsidRPr="00E43DE9">
        <w:rPr>
          <w:rFonts w:ascii="Times New Roman" w:hAnsi="Times New Roman" w:cs="Times New Roman"/>
        </w:rPr>
        <w:t>Глава 7. Размер, порядок и условия выплаты материальной помощи</w:t>
      </w:r>
    </w:p>
    <w:bookmarkEnd w:id="70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71" w:name="sub_737"/>
      <w:r w:rsidRPr="00E43DE9">
        <w:t>34. Материальная помощь работникам предоставляется в случаях:</w:t>
      </w:r>
    </w:p>
    <w:p w:rsidR="00956D12" w:rsidRPr="00E43DE9" w:rsidRDefault="00956D12" w:rsidP="00956D12">
      <w:pPr>
        <w:ind w:firstLine="720"/>
        <w:jc w:val="both"/>
      </w:pPr>
      <w:bookmarkStart w:id="72" w:name="sub_7371"/>
      <w:bookmarkEnd w:id="71"/>
      <w:r w:rsidRPr="00E43DE9"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56D12" w:rsidRPr="00E43DE9" w:rsidRDefault="00956D12" w:rsidP="00956D12">
      <w:pPr>
        <w:ind w:firstLine="720"/>
        <w:jc w:val="both"/>
      </w:pPr>
      <w:bookmarkStart w:id="73" w:name="sub_7372"/>
      <w:bookmarkEnd w:id="72"/>
      <w:r w:rsidRPr="00E43DE9">
        <w:t>б) болезни работника, болезни или смерти членов его семьи (родители, дети, супруги);</w:t>
      </w:r>
    </w:p>
    <w:p w:rsidR="00956D12" w:rsidRPr="00E43DE9" w:rsidRDefault="00956D12" w:rsidP="00956D12">
      <w:pPr>
        <w:ind w:firstLine="720"/>
        <w:jc w:val="both"/>
      </w:pPr>
      <w:bookmarkStart w:id="74" w:name="sub_7373"/>
      <w:bookmarkEnd w:id="73"/>
      <w:r w:rsidRPr="00E43DE9">
        <w:t>в) регистрации брака, рождения ребенка, юбилейных дат работника (50, 55, 60, 65 лет со дня рождения).</w:t>
      </w:r>
    </w:p>
    <w:p w:rsidR="00956D12" w:rsidRPr="00E43DE9" w:rsidRDefault="00956D12" w:rsidP="00956D12">
      <w:pPr>
        <w:ind w:firstLine="720"/>
        <w:jc w:val="both"/>
      </w:pPr>
      <w:bookmarkStart w:id="75" w:name="sub_738"/>
      <w:bookmarkEnd w:id="74"/>
      <w:r w:rsidRPr="00E43DE9">
        <w:t>35. Материальная помощь предоставляется по письменному заявлению работника, при предоставлении следующих документов:</w:t>
      </w:r>
    </w:p>
    <w:p w:rsidR="00956D12" w:rsidRPr="00E43DE9" w:rsidRDefault="00956D12" w:rsidP="00956D12">
      <w:pPr>
        <w:ind w:firstLine="720"/>
        <w:jc w:val="both"/>
      </w:pPr>
      <w:bookmarkStart w:id="76" w:name="sub_7381"/>
      <w:bookmarkEnd w:id="75"/>
      <w:r w:rsidRPr="00E43DE9">
        <w:lastRenderedPageBreak/>
        <w:t xml:space="preserve">а) в случаях, предусмотренных </w:t>
      </w:r>
      <w:hyperlink w:anchor="sub_7371" w:history="1">
        <w:r w:rsidRPr="00E43DE9">
          <w:rPr>
            <w:rStyle w:val="a4"/>
          </w:rPr>
          <w:t>подпунктом "а" пункта 37</w:t>
        </w:r>
      </w:hyperlink>
      <w:r w:rsidRPr="00E43DE9"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56D12" w:rsidRPr="00E43DE9" w:rsidRDefault="00956D12" w:rsidP="00956D12">
      <w:pPr>
        <w:ind w:firstLine="720"/>
        <w:jc w:val="both"/>
      </w:pPr>
      <w:bookmarkStart w:id="77" w:name="sub_7382"/>
      <w:bookmarkEnd w:id="76"/>
      <w:r w:rsidRPr="00E43DE9">
        <w:t xml:space="preserve">б) в случаях, предусмотренных </w:t>
      </w:r>
      <w:hyperlink w:anchor="sub_7372" w:history="1">
        <w:r w:rsidRPr="00E43DE9">
          <w:rPr>
            <w:rStyle w:val="a4"/>
          </w:rPr>
          <w:t>подпунктом "б" пункта 37</w:t>
        </w:r>
      </w:hyperlink>
      <w:r w:rsidRPr="00E43DE9"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E43DE9">
          <w:rPr>
            <w:rStyle w:val="a4"/>
          </w:rPr>
          <w:t>подпункте "б" пункта 37</w:t>
        </w:r>
      </w:hyperlink>
      <w:r w:rsidRPr="00E43DE9">
        <w:t xml:space="preserve"> настоящего Положения;</w:t>
      </w:r>
    </w:p>
    <w:p w:rsidR="00956D12" w:rsidRPr="00E43DE9" w:rsidRDefault="00956D12" w:rsidP="00956D12">
      <w:pPr>
        <w:ind w:firstLine="720"/>
        <w:jc w:val="both"/>
      </w:pPr>
      <w:bookmarkStart w:id="78" w:name="sub_7383"/>
      <w:bookmarkEnd w:id="77"/>
      <w:r w:rsidRPr="00E43DE9">
        <w:t xml:space="preserve">в) в случаях, предусмотренных </w:t>
      </w:r>
      <w:hyperlink w:anchor="sub_7373" w:history="1">
        <w:r w:rsidRPr="00E43DE9">
          <w:rPr>
            <w:rStyle w:val="a4"/>
          </w:rPr>
          <w:t>подпунктом "в" пункта 37</w:t>
        </w:r>
      </w:hyperlink>
      <w:r w:rsidRPr="00E43DE9">
        <w:t xml:space="preserve"> настоящего Положения, - копии свидетельства о заключении брака, рождении ребенка; копии паспорта.</w:t>
      </w:r>
    </w:p>
    <w:p w:rsidR="00956D12" w:rsidRPr="00E43DE9" w:rsidRDefault="00956D12" w:rsidP="00956D12">
      <w:pPr>
        <w:ind w:firstLine="720"/>
        <w:jc w:val="both"/>
      </w:pPr>
      <w:bookmarkStart w:id="79" w:name="sub_739"/>
      <w:bookmarkEnd w:id="78"/>
      <w:r w:rsidRPr="00E43DE9">
        <w:t xml:space="preserve">36.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Pr="00E43DE9">
          <w:rPr>
            <w:rStyle w:val="a4"/>
          </w:rPr>
          <w:t>подпункте "б" пункта 37</w:t>
        </w:r>
      </w:hyperlink>
      <w:r w:rsidRPr="00E43DE9"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56D12" w:rsidRPr="00E43DE9" w:rsidRDefault="00956D12" w:rsidP="00956D12">
      <w:pPr>
        <w:ind w:firstLine="720"/>
        <w:jc w:val="both"/>
      </w:pPr>
      <w:bookmarkStart w:id="80" w:name="sub_740"/>
      <w:bookmarkEnd w:id="79"/>
      <w:r w:rsidRPr="00E43DE9">
        <w:t>37.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80"/>
    <w:p w:rsidR="00956D12" w:rsidRPr="00E43DE9" w:rsidRDefault="00956D12" w:rsidP="00956D12">
      <w:pPr>
        <w:ind w:firstLine="720"/>
        <w:jc w:val="both"/>
      </w:pPr>
      <w:r w:rsidRPr="00E43DE9"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56D12" w:rsidRPr="00E43DE9" w:rsidRDefault="00956D12" w:rsidP="00956D12">
      <w:pPr>
        <w:ind w:firstLine="720"/>
        <w:jc w:val="both"/>
      </w:pPr>
      <w:bookmarkStart w:id="81" w:name="sub_741"/>
      <w:r w:rsidRPr="00E43DE9">
        <w:t>38.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56D12" w:rsidRPr="00E43DE9" w:rsidRDefault="00956D12" w:rsidP="00956D12">
      <w:pPr>
        <w:ind w:firstLine="720"/>
        <w:jc w:val="both"/>
      </w:pPr>
      <w:bookmarkStart w:id="82" w:name="sub_742"/>
      <w:bookmarkEnd w:id="81"/>
      <w:r w:rsidRPr="00E43DE9">
        <w:t>39.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956D12" w:rsidRPr="00E43DE9" w:rsidRDefault="00956D12" w:rsidP="00956D12">
      <w:pPr>
        <w:ind w:firstLine="720"/>
        <w:jc w:val="both"/>
      </w:pPr>
      <w:bookmarkStart w:id="83" w:name="sub_743"/>
      <w:bookmarkEnd w:id="82"/>
      <w:r w:rsidRPr="00E43DE9">
        <w:t xml:space="preserve">40. Предоставление работнику, члену его семьи (в случае, предусмотренном </w:t>
      </w:r>
      <w:hyperlink w:anchor="sub_739" w:history="1">
        <w:r w:rsidRPr="00E43DE9">
          <w:rPr>
            <w:rStyle w:val="a4"/>
          </w:rPr>
          <w:t>пунктом 39</w:t>
        </w:r>
      </w:hyperlink>
      <w:r w:rsidRPr="00E43DE9">
        <w:t xml:space="preserve"> настоящего Положения) материальной помощи и определение ее конкретного размера производится по решению главы администрации муниципального образования.</w:t>
      </w:r>
    </w:p>
    <w:bookmarkEnd w:id="83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pStyle w:val="1"/>
        <w:rPr>
          <w:rFonts w:ascii="Times New Roman" w:hAnsi="Times New Roman" w:cs="Times New Roman"/>
        </w:rPr>
      </w:pPr>
      <w:bookmarkStart w:id="84" w:name="sub_800"/>
      <w:r w:rsidRPr="00E43DE9">
        <w:rPr>
          <w:rFonts w:ascii="Times New Roman" w:hAnsi="Times New Roman" w:cs="Times New Roman"/>
        </w:rPr>
        <w:t>Глава 8. Размер, порядок и условия единовременной выплаты</w:t>
      </w:r>
      <w:r w:rsidRPr="00E43DE9">
        <w:rPr>
          <w:rFonts w:ascii="Times New Roman" w:hAnsi="Times New Roman" w:cs="Times New Roman"/>
        </w:rPr>
        <w:br/>
        <w:t>при предоставлении ежегодного оплачиваемого отпуска</w:t>
      </w:r>
    </w:p>
    <w:bookmarkEnd w:id="84"/>
    <w:p w:rsidR="00956D12" w:rsidRPr="00E43DE9" w:rsidRDefault="00956D12" w:rsidP="00956D12">
      <w:pPr>
        <w:ind w:firstLine="720"/>
        <w:jc w:val="both"/>
      </w:pPr>
    </w:p>
    <w:p w:rsidR="00956D12" w:rsidRPr="00E43DE9" w:rsidRDefault="00956D12" w:rsidP="00956D12">
      <w:pPr>
        <w:ind w:firstLine="720"/>
        <w:jc w:val="both"/>
      </w:pPr>
      <w:bookmarkStart w:id="85" w:name="sub_844"/>
      <w:r w:rsidRPr="00E43DE9">
        <w:t>41.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56D12" w:rsidRPr="00E43DE9" w:rsidRDefault="00956D12" w:rsidP="00956D12">
      <w:pPr>
        <w:ind w:firstLine="720"/>
        <w:jc w:val="both"/>
      </w:pPr>
      <w:bookmarkStart w:id="86" w:name="sub_8441"/>
      <w:bookmarkEnd w:id="85"/>
      <w:r w:rsidRPr="00E43DE9">
        <w:t>а) предоставления ежегодного оплачиваемого отпуска в полном объеме;</w:t>
      </w:r>
    </w:p>
    <w:p w:rsidR="00956D12" w:rsidRPr="00E43DE9" w:rsidRDefault="00956D12" w:rsidP="00956D12">
      <w:pPr>
        <w:ind w:firstLine="720"/>
        <w:jc w:val="both"/>
      </w:pPr>
      <w:bookmarkStart w:id="87" w:name="sub_8442"/>
      <w:bookmarkEnd w:id="86"/>
      <w:r w:rsidRPr="00E43DE9"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56D12" w:rsidRPr="00E43DE9" w:rsidRDefault="00956D12" w:rsidP="00956D12">
      <w:pPr>
        <w:ind w:firstLine="720"/>
        <w:jc w:val="both"/>
      </w:pPr>
      <w:bookmarkStart w:id="88" w:name="sub_8443"/>
      <w:bookmarkEnd w:id="87"/>
      <w:r w:rsidRPr="00E43DE9">
        <w:lastRenderedPageBreak/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56D12" w:rsidRPr="00E43DE9" w:rsidRDefault="00956D12" w:rsidP="00956D12">
      <w:pPr>
        <w:ind w:firstLine="720"/>
        <w:jc w:val="both"/>
      </w:pPr>
      <w:bookmarkStart w:id="89" w:name="sub_845"/>
      <w:bookmarkEnd w:id="88"/>
      <w:r w:rsidRPr="00E43DE9">
        <w:t>42. Размер единовременной выплаты при предоставлении ежегодного оплачиваемого отпуска составляет два должностных оклада.</w:t>
      </w:r>
    </w:p>
    <w:p w:rsidR="00956D12" w:rsidRPr="00E43DE9" w:rsidRDefault="00956D12" w:rsidP="00956D12">
      <w:pPr>
        <w:ind w:firstLine="720"/>
        <w:jc w:val="both"/>
      </w:pPr>
      <w:bookmarkStart w:id="90" w:name="sub_846"/>
      <w:bookmarkEnd w:id="89"/>
      <w:r w:rsidRPr="00E43DE9">
        <w:t>43.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56D12" w:rsidRPr="00E43DE9" w:rsidRDefault="00956D12" w:rsidP="00956D12">
      <w:pPr>
        <w:ind w:firstLine="720"/>
        <w:jc w:val="both"/>
      </w:pPr>
      <w:bookmarkStart w:id="91" w:name="sub_847"/>
      <w:bookmarkEnd w:id="90"/>
      <w:r w:rsidRPr="00E43DE9">
        <w:t>44. Единовременная выплата производится пропорционально отработанному времени при увольнении работника в случае:</w:t>
      </w:r>
    </w:p>
    <w:p w:rsidR="00956D12" w:rsidRPr="00E43DE9" w:rsidRDefault="00956D12" w:rsidP="00956D12">
      <w:pPr>
        <w:ind w:firstLine="720"/>
        <w:jc w:val="both"/>
      </w:pPr>
      <w:bookmarkStart w:id="92" w:name="sub_8471"/>
      <w:bookmarkEnd w:id="91"/>
      <w:r w:rsidRPr="00E43DE9">
        <w:t>а) предоставления неиспользованного отпуска с последующим его увольнением;</w:t>
      </w:r>
    </w:p>
    <w:p w:rsidR="00956D12" w:rsidRPr="00E43DE9" w:rsidRDefault="00956D12" w:rsidP="00956D12">
      <w:pPr>
        <w:ind w:firstLine="720"/>
        <w:jc w:val="both"/>
      </w:pPr>
      <w:bookmarkStart w:id="93" w:name="sub_8472"/>
      <w:bookmarkEnd w:id="92"/>
      <w:r w:rsidRPr="00E43DE9">
        <w:t>б) выплаты денежной компенсации за неиспользованный отпуск.</w:t>
      </w:r>
    </w:p>
    <w:p w:rsidR="00956D12" w:rsidRPr="00E43DE9" w:rsidRDefault="00956D12" w:rsidP="00956D12">
      <w:pPr>
        <w:ind w:firstLine="720"/>
        <w:jc w:val="both"/>
      </w:pPr>
      <w:bookmarkStart w:id="94" w:name="sub_848"/>
      <w:bookmarkEnd w:id="93"/>
      <w:r w:rsidRPr="00E43DE9">
        <w:t>45. Решение руководителя государственного органа Иркутской области о выплате работнику единовременной выплаты оформляется соответствующим правовым актом.</w:t>
      </w:r>
    </w:p>
    <w:bookmarkEnd w:id="94"/>
    <w:p w:rsidR="00956D12" w:rsidRDefault="00956D12" w:rsidP="00956D12">
      <w:pPr>
        <w:jc w:val="both"/>
      </w:pPr>
    </w:p>
    <w:p w:rsidR="00000000" w:rsidRDefault="00956D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3A8E"/>
    <w:multiLevelType w:val="hybridMultilevel"/>
    <w:tmpl w:val="965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6D12"/>
    <w:rsid w:val="0095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D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6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95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56D12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56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2629</Words>
  <Characters>14991</Characters>
  <Application>Microsoft Office Word</Application>
  <DocSecurity>0</DocSecurity>
  <Lines>124</Lines>
  <Paragraphs>35</Paragraphs>
  <ScaleCrop>false</ScaleCrop>
  <Company>Microsoft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2013-06-13T06:27:00Z</dcterms:created>
  <dcterms:modified xsi:type="dcterms:W3CDTF">2013-06-13T06:27:00Z</dcterms:modified>
</cp:coreProperties>
</file>