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AA" w:rsidRPr="005F36AA" w:rsidRDefault="005F36AA" w:rsidP="005F36AA">
      <w:pPr>
        <w:jc w:val="center"/>
        <w:rPr>
          <w:rFonts w:ascii="Times New Roman" w:hAnsi="Times New Roman" w:cs="Times New Roman"/>
          <w:b/>
          <w:szCs w:val="28"/>
        </w:rPr>
      </w:pPr>
      <w:r w:rsidRPr="005F36AA">
        <w:rPr>
          <w:rFonts w:ascii="Times New Roman" w:hAnsi="Times New Roman" w:cs="Times New Roman"/>
          <w:b/>
          <w:szCs w:val="28"/>
        </w:rPr>
        <w:t xml:space="preserve">Российская Федерация </w:t>
      </w:r>
    </w:p>
    <w:p w:rsidR="005F36AA" w:rsidRPr="005F36AA" w:rsidRDefault="005F36AA" w:rsidP="005F36AA">
      <w:pPr>
        <w:jc w:val="center"/>
        <w:rPr>
          <w:rFonts w:ascii="Times New Roman" w:hAnsi="Times New Roman" w:cs="Times New Roman"/>
          <w:b/>
          <w:szCs w:val="28"/>
        </w:rPr>
      </w:pPr>
      <w:r w:rsidRPr="005F36AA">
        <w:rPr>
          <w:rFonts w:ascii="Times New Roman" w:hAnsi="Times New Roman" w:cs="Times New Roman"/>
          <w:b/>
          <w:szCs w:val="28"/>
        </w:rPr>
        <w:t>Иркутская область</w:t>
      </w:r>
    </w:p>
    <w:p w:rsidR="005F36AA" w:rsidRPr="005F36AA" w:rsidRDefault="005F36AA" w:rsidP="005F36AA">
      <w:pPr>
        <w:jc w:val="center"/>
        <w:rPr>
          <w:rFonts w:ascii="Times New Roman" w:hAnsi="Times New Roman" w:cs="Times New Roman"/>
          <w:b/>
          <w:szCs w:val="28"/>
        </w:rPr>
      </w:pPr>
      <w:proofErr w:type="spellStart"/>
      <w:r w:rsidRPr="005F36AA">
        <w:rPr>
          <w:rFonts w:ascii="Times New Roman" w:hAnsi="Times New Roman" w:cs="Times New Roman"/>
          <w:b/>
          <w:szCs w:val="28"/>
        </w:rPr>
        <w:t>Боханский</w:t>
      </w:r>
      <w:proofErr w:type="spellEnd"/>
      <w:r w:rsidRPr="005F36AA">
        <w:rPr>
          <w:rFonts w:ascii="Times New Roman" w:hAnsi="Times New Roman" w:cs="Times New Roman"/>
          <w:b/>
          <w:szCs w:val="28"/>
        </w:rPr>
        <w:t xml:space="preserve"> район</w:t>
      </w:r>
    </w:p>
    <w:p w:rsidR="005F36AA" w:rsidRPr="005F36AA" w:rsidRDefault="005F36AA" w:rsidP="005F36AA">
      <w:pPr>
        <w:jc w:val="center"/>
        <w:rPr>
          <w:rFonts w:ascii="Times New Roman" w:hAnsi="Times New Roman" w:cs="Times New Roman"/>
          <w:b/>
          <w:i/>
          <w:szCs w:val="28"/>
        </w:rPr>
      </w:pPr>
    </w:p>
    <w:p w:rsidR="005F36AA" w:rsidRPr="005F36AA" w:rsidRDefault="005F36AA" w:rsidP="005F36AA">
      <w:pPr>
        <w:jc w:val="center"/>
        <w:rPr>
          <w:rFonts w:ascii="Times New Roman" w:hAnsi="Times New Roman" w:cs="Times New Roman"/>
          <w:b/>
          <w:i/>
          <w:szCs w:val="28"/>
        </w:rPr>
      </w:pPr>
      <w:r w:rsidRPr="005F36AA">
        <w:rPr>
          <w:rFonts w:ascii="Times New Roman" w:hAnsi="Times New Roman" w:cs="Times New Roman"/>
          <w:b/>
          <w:i/>
          <w:szCs w:val="28"/>
        </w:rPr>
        <w:t>Дума</w:t>
      </w:r>
    </w:p>
    <w:p w:rsidR="005F36AA" w:rsidRPr="005F36AA" w:rsidRDefault="005F36AA" w:rsidP="005F36AA">
      <w:pPr>
        <w:jc w:val="center"/>
        <w:rPr>
          <w:rFonts w:ascii="Times New Roman" w:hAnsi="Times New Roman" w:cs="Times New Roman"/>
          <w:b/>
          <w:i/>
          <w:szCs w:val="28"/>
        </w:rPr>
      </w:pPr>
      <w:r w:rsidRPr="005F36AA">
        <w:rPr>
          <w:rFonts w:ascii="Times New Roman" w:hAnsi="Times New Roman" w:cs="Times New Roman"/>
          <w:b/>
          <w:i/>
          <w:szCs w:val="28"/>
        </w:rPr>
        <w:t xml:space="preserve"> муниципального образования «Казачье»</w:t>
      </w:r>
    </w:p>
    <w:p w:rsidR="005F36AA" w:rsidRPr="005F36AA" w:rsidRDefault="005F36AA" w:rsidP="005F36AA">
      <w:pPr>
        <w:jc w:val="center"/>
        <w:rPr>
          <w:rFonts w:ascii="Times New Roman" w:hAnsi="Times New Roman" w:cs="Times New Roman"/>
          <w:b/>
          <w:szCs w:val="28"/>
        </w:rPr>
      </w:pPr>
    </w:p>
    <w:p w:rsidR="005F36AA" w:rsidRPr="005F36AA" w:rsidRDefault="005F36AA" w:rsidP="005F36AA">
      <w:pPr>
        <w:rPr>
          <w:rFonts w:ascii="Times New Roman" w:hAnsi="Times New Roman" w:cs="Times New Roman"/>
          <w:szCs w:val="28"/>
        </w:rPr>
      </w:pPr>
    </w:p>
    <w:p w:rsidR="005F36AA" w:rsidRPr="005F36AA" w:rsidRDefault="005F36AA" w:rsidP="005F36AA">
      <w:pPr>
        <w:rPr>
          <w:rFonts w:ascii="Times New Roman" w:hAnsi="Times New Roman" w:cs="Times New Roman"/>
          <w:szCs w:val="28"/>
        </w:rPr>
      </w:pPr>
    </w:p>
    <w:p w:rsidR="005F36AA" w:rsidRPr="005F36AA" w:rsidRDefault="005F36AA" w:rsidP="005F36AA">
      <w:pPr>
        <w:rPr>
          <w:rFonts w:ascii="Times New Roman" w:hAnsi="Times New Roman" w:cs="Times New Roman"/>
          <w:szCs w:val="28"/>
        </w:rPr>
      </w:pPr>
      <w:r w:rsidRPr="005F36AA">
        <w:rPr>
          <w:rFonts w:ascii="Times New Roman" w:hAnsi="Times New Roman" w:cs="Times New Roman"/>
          <w:szCs w:val="28"/>
        </w:rPr>
        <w:t>Сорок пятая сессия</w:t>
      </w:r>
      <w:proofErr w:type="gramStart"/>
      <w:r w:rsidRPr="005F36AA">
        <w:rPr>
          <w:rFonts w:ascii="Times New Roman" w:hAnsi="Times New Roman" w:cs="Times New Roman"/>
          <w:szCs w:val="28"/>
        </w:rPr>
        <w:t xml:space="preserve">                                                                В</w:t>
      </w:r>
      <w:proofErr w:type="gramEnd"/>
      <w:r w:rsidRPr="005F36AA">
        <w:rPr>
          <w:rFonts w:ascii="Times New Roman" w:hAnsi="Times New Roman" w:cs="Times New Roman"/>
          <w:szCs w:val="28"/>
        </w:rPr>
        <w:t xml:space="preserve">торого созыва  </w:t>
      </w:r>
    </w:p>
    <w:p w:rsidR="005F36AA" w:rsidRPr="005F36AA" w:rsidRDefault="005F36AA" w:rsidP="005F36AA">
      <w:pPr>
        <w:keepNext/>
        <w:outlineLvl w:val="2"/>
        <w:rPr>
          <w:rFonts w:ascii="Times New Roman" w:hAnsi="Times New Roman" w:cs="Times New Roman"/>
          <w:szCs w:val="28"/>
        </w:rPr>
      </w:pPr>
    </w:p>
    <w:p w:rsidR="005F36AA" w:rsidRPr="005F36AA" w:rsidRDefault="005F36AA" w:rsidP="005F36AA">
      <w:pPr>
        <w:rPr>
          <w:rFonts w:ascii="Times New Roman" w:hAnsi="Times New Roman" w:cs="Times New Roman"/>
          <w:szCs w:val="28"/>
        </w:rPr>
      </w:pPr>
    </w:p>
    <w:p w:rsidR="005F36AA" w:rsidRPr="005F36AA" w:rsidRDefault="005F36AA" w:rsidP="005F36AA">
      <w:pPr>
        <w:rPr>
          <w:rFonts w:ascii="Times New Roman" w:hAnsi="Times New Roman" w:cs="Times New Roman"/>
          <w:szCs w:val="28"/>
        </w:rPr>
      </w:pPr>
      <w:r w:rsidRPr="005F36AA">
        <w:rPr>
          <w:rFonts w:ascii="Times New Roman" w:hAnsi="Times New Roman" w:cs="Times New Roman"/>
          <w:szCs w:val="28"/>
        </w:rPr>
        <w:t xml:space="preserve">02  ноября  2012 года                                                                     с. </w:t>
      </w:r>
      <w:proofErr w:type="gramStart"/>
      <w:r w:rsidRPr="005F36AA">
        <w:rPr>
          <w:rFonts w:ascii="Times New Roman" w:hAnsi="Times New Roman" w:cs="Times New Roman"/>
          <w:szCs w:val="28"/>
        </w:rPr>
        <w:t>Казачье</w:t>
      </w:r>
      <w:proofErr w:type="gramEnd"/>
    </w:p>
    <w:p w:rsidR="005F36AA" w:rsidRPr="005F36AA" w:rsidRDefault="005F36AA" w:rsidP="005F36AA">
      <w:pPr>
        <w:rPr>
          <w:rFonts w:ascii="Times New Roman" w:hAnsi="Times New Roman" w:cs="Times New Roman"/>
          <w:sz w:val="24"/>
        </w:rPr>
      </w:pPr>
    </w:p>
    <w:p w:rsidR="005F36AA" w:rsidRPr="005F36AA" w:rsidRDefault="005F36AA" w:rsidP="005F36AA">
      <w:pPr>
        <w:jc w:val="center"/>
        <w:rPr>
          <w:rFonts w:ascii="Times New Roman" w:hAnsi="Times New Roman" w:cs="Times New Roman"/>
          <w:b/>
          <w:szCs w:val="28"/>
        </w:rPr>
      </w:pPr>
      <w:r>
        <w:rPr>
          <w:rFonts w:ascii="Times New Roman" w:hAnsi="Times New Roman" w:cs="Times New Roman"/>
          <w:b/>
          <w:szCs w:val="28"/>
        </w:rPr>
        <w:t>Решение № 142</w:t>
      </w:r>
    </w:p>
    <w:p w:rsidR="005F36AA" w:rsidRPr="005F36AA" w:rsidRDefault="005F36AA" w:rsidP="005F36AA">
      <w:pPr>
        <w:jc w:val="center"/>
        <w:rPr>
          <w:rFonts w:ascii="Times New Roman" w:hAnsi="Times New Roman" w:cs="Times New Roman"/>
          <w:b/>
          <w:sz w:val="24"/>
        </w:rPr>
      </w:pPr>
    </w:p>
    <w:p w:rsidR="005F36AA" w:rsidRPr="005F36AA" w:rsidRDefault="005F36AA" w:rsidP="005F36AA">
      <w:pPr>
        <w:rPr>
          <w:rFonts w:ascii="Times New Roman" w:hAnsi="Times New Roman" w:cs="Times New Roman"/>
          <w:szCs w:val="28"/>
        </w:rPr>
      </w:pPr>
      <w:r w:rsidRPr="005F36AA">
        <w:rPr>
          <w:rFonts w:ascii="Times New Roman" w:hAnsi="Times New Roman" w:cs="Times New Roman"/>
          <w:szCs w:val="28"/>
        </w:rPr>
        <w:t>«О внесении изменений в положение о бюджетном процессе в муниципальном образовании «Казачье»</w:t>
      </w:r>
    </w:p>
    <w:p w:rsidR="005F36AA" w:rsidRPr="005F36AA" w:rsidRDefault="005F36AA" w:rsidP="005F36AA">
      <w:pPr>
        <w:rPr>
          <w:rFonts w:ascii="Times New Roman" w:hAnsi="Times New Roman" w:cs="Times New Roman"/>
          <w:b/>
          <w:sz w:val="24"/>
        </w:rPr>
      </w:pPr>
    </w:p>
    <w:p w:rsidR="005F36AA" w:rsidRPr="005F36AA" w:rsidRDefault="005F36AA" w:rsidP="005F36AA">
      <w:pPr>
        <w:ind w:firstLine="708"/>
        <w:jc w:val="both"/>
        <w:rPr>
          <w:rFonts w:ascii="Times New Roman" w:hAnsi="Times New Roman" w:cs="Times New Roman"/>
          <w:b/>
          <w:sz w:val="24"/>
        </w:rPr>
      </w:pPr>
      <w:r w:rsidRPr="005F36AA">
        <w:rPr>
          <w:rFonts w:ascii="Times New Roman" w:hAnsi="Times New Roman" w:cs="Times New Roman"/>
          <w:szCs w:val="28"/>
        </w:rPr>
        <w:t>В соответствии с Главой 21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w:t>
      </w:r>
    </w:p>
    <w:p w:rsidR="005F36AA" w:rsidRPr="005F36AA" w:rsidRDefault="005F36AA" w:rsidP="005F36AA">
      <w:pPr>
        <w:jc w:val="center"/>
        <w:rPr>
          <w:rFonts w:ascii="Times New Roman" w:hAnsi="Times New Roman" w:cs="Times New Roman"/>
          <w:b/>
          <w:szCs w:val="28"/>
        </w:rPr>
      </w:pPr>
      <w:r w:rsidRPr="005F36AA">
        <w:rPr>
          <w:rFonts w:ascii="Times New Roman" w:hAnsi="Times New Roman" w:cs="Times New Roman"/>
          <w:b/>
          <w:szCs w:val="28"/>
        </w:rPr>
        <w:t>Дума решила:</w:t>
      </w:r>
    </w:p>
    <w:p w:rsidR="005F36AA" w:rsidRPr="005F36AA" w:rsidRDefault="005F36AA" w:rsidP="005F36AA">
      <w:pPr>
        <w:jc w:val="center"/>
        <w:rPr>
          <w:rFonts w:ascii="Times New Roman" w:hAnsi="Times New Roman" w:cs="Times New Roman"/>
          <w:b/>
          <w:szCs w:val="28"/>
        </w:rPr>
      </w:pPr>
    </w:p>
    <w:p w:rsidR="005F36AA" w:rsidRPr="005F36AA" w:rsidRDefault="005F36AA" w:rsidP="005F36AA">
      <w:pPr>
        <w:pStyle w:val="a3"/>
        <w:numPr>
          <w:ilvl w:val="0"/>
          <w:numId w:val="1"/>
        </w:numPr>
        <w:jc w:val="both"/>
        <w:rPr>
          <w:szCs w:val="28"/>
        </w:rPr>
      </w:pPr>
      <w:r w:rsidRPr="005F36AA">
        <w:rPr>
          <w:szCs w:val="28"/>
        </w:rPr>
        <w:t xml:space="preserve"> Внести изменения в решение Думы МО «Казачье» № 98 от 28.02.2011г. «О бюджетном процессе в МО «Казачье».</w:t>
      </w:r>
    </w:p>
    <w:p w:rsidR="005F36AA" w:rsidRPr="005F36AA" w:rsidRDefault="005F36AA" w:rsidP="005F36AA">
      <w:pPr>
        <w:pStyle w:val="a3"/>
        <w:numPr>
          <w:ilvl w:val="0"/>
          <w:numId w:val="1"/>
        </w:numPr>
        <w:jc w:val="both"/>
        <w:rPr>
          <w:szCs w:val="28"/>
        </w:rPr>
      </w:pPr>
      <w:r w:rsidRPr="005F36AA">
        <w:rPr>
          <w:szCs w:val="28"/>
        </w:rPr>
        <w:t>Положение «О бюджетном процессе в МО «Казачье» читать в новой редакции.</w:t>
      </w:r>
    </w:p>
    <w:p w:rsidR="005F36AA" w:rsidRPr="005F36AA" w:rsidRDefault="005F36AA" w:rsidP="005F36AA">
      <w:pPr>
        <w:numPr>
          <w:ilvl w:val="0"/>
          <w:numId w:val="1"/>
        </w:numPr>
        <w:spacing w:after="0" w:line="240" w:lineRule="auto"/>
        <w:jc w:val="both"/>
        <w:rPr>
          <w:rFonts w:ascii="Times New Roman" w:hAnsi="Times New Roman" w:cs="Times New Roman"/>
          <w:b/>
          <w:szCs w:val="28"/>
        </w:rPr>
      </w:pPr>
      <w:r w:rsidRPr="005F36AA">
        <w:rPr>
          <w:rFonts w:ascii="Times New Roman" w:hAnsi="Times New Roman" w:cs="Times New Roman"/>
          <w:szCs w:val="28"/>
        </w:rPr>
        <w:t>Данное Решение вступает в силу со дня его опубликования.</w:t>
      </w:r>
    </w:p>
    <w:p w:rsidR="005F36AA" w:rsidRPr="005F36AA" w:rsidRDefault="005F36AA" w:rsidP="005F36AA">
      <w:pPr>
        <w:numPr>
          <w:ilvl w:val="0"/>
          <w:numId w:val="1"/>
        </w:numPr>
        <w:spacing w:after="0" w:line="240" w:lineRule="auto"/>
        <w:jc w:val="both"/>
        <w:rPr>
          <w:rFonts w:ascii="Times New Roman" w:hAnsi="Times New Roman" w:cs="Times New Roman"/>
          <w:b/>
          <w:szCs w:val="28"/>
        </w:rPr>
      </w:pPr>
      <w:r w:rsidRPr="005F36AA">
        <w:rPr>
          <w:rFonts w:ascii="Times New Roman" w:hAnsi="Times New Roman" w:cs="Times New Roman"/>
          <w:szCs w:val="28"/>
        </w:rPr>
        <w:t>Опубликовать данное решение в муниципальном Вестнике.</w:t>
      </w:r>
    </w:p>
    <w:p w:rsidR="005F36AA" w:rsidRPr="005F36AA" w:rsidRDefault="005F36AA" w:rsidP="005F36AA">
      <w:pPr>
        <w:ind w:left="360"/>
        <w:jc w:val="both"/>
        <w:rPr>
          <w:rFonts w:ascii="Times New Roman" w:hAnsi="Times New Roman" w:cs="Times New Roman"/>
          <w:b/>
          <w:szCs w:val="28"/>
        </w:rPr>
      </w:pPr>
      <w:r w:rsidRPr="005F36AA">
        <w:rPr>
          <w:rFonts w:ascii="Times New Roman" w:hAnsi="Times New Roman" w:cs="Times New Roman"/>
          <w:b/>
          <w:szCs w:val="28"/>
        </w:rPr>
        <w:br/>
      </w:r>
    </w:p>
    <w:p w:rsidR="00DB68CD" w:rsidRDefault="005F36AA" w:rsidP="005F36AA">
      <w:pPr>
        <w:jc w:val="both"/>
        <w:rPr>
          <w:rFonts w:ascii="Times New Roman" w:hAnsi="Times New Roman" w:cs="Times New Roman"/>
          <w:szCs w:val="28"/>
        </w:rPr>
      </w:pPr>
      <w:r w:rsidRPr="005F36AA">
        <w:rPr>
          <w:rFonts w:ascii="Times New Roman" w:hAnsi="Times New Roman" w:cs="Times New Roman"/>
          <w:szCs w:val="28"/>
        </w:rPr>
        <w:t>Глава администрации:                                                        Т.С.Пушкарева</w:t>
      </w:r>
    </w:p>
    <w:p w:rsidR="00DB68CD" w:rsidRDefault="00DB68CD">
      <w:pPr>
        <w:rPr>
          <w:rFonts w:ascii="Times New Roman" w:hAnsi="Times New Roman" w:cs="Times New Roman"/>
          <w:szCs w:val="28"/>
        </w:rPr>
      </w:pPr>
      <w:r>
        <w:rPr>
          <w:rFonts w:ascii="Times New Roman" w:hAnsi="Times New Roman" w:cs="Times New Roman"/>
          <w:szCs w:val="28"/>
        </w:rPr>
        <w:lastRenderedPageBreak/>
        <w:br w:type="page"/>
      </w:r>
    </w:p>
    <w:p w:rsidR="00DB68CD" w:rsidRPr="00252171" w:rsidRDefault="00DB68CD" w:rsidP="00DB68CD">
      <w:pPr>
        <w:pStyle w:val="1"/>
        <w:rPr>
          <w:color w:val="auto"/>
        </w:rPr>
      </w:pPr>
      <w:r w:rsidRPr="00252171">
        <w:rPr>
          <w:color w:val="auto"/>
        </w:rPr>
        <w:lastRenderedPageBreak/>
        <w:t xml:space="preserve">Положение </w:t>
      </w:r>
      <w:r w:rsidRPr="00252171">
        <w:rPr>
          <w:color w:val="auto"/>
        </w:rPr>
        <w:br/>
        <w:t>о бюджетном процессе в муниципальном образовании «</w:t>
      </w:r>
      <w:r>
        <w:rPr>
          <w:color w:val="auto"/>
        </w:rPr>
        <w:t>Казачье</w:t>
      </w:r>
      <w:r w:rsidRPr="00252171">
        <w:rPr>
          <w:color w:val="auto"/>
        </w:rPr>
        <w:t>»</w:t>
      </w:r>
    </w:p>
    <w:p w:rsidR="00DB68CD" w:rsidRPr="00252171" w:rsidRDefault="00DB68CD" w:rsidP="00DB68CD"/>
    <w:p w:rsidR="00DB68CD" w:rsidRPr="00252171" w:rsidRDefault="00DB68CD" w:rsidP="00DB68CD">
      <w:pPr>
        <w:pStyle w:val="1"/>
        <w:rPr>
          <w:color w:val="auto"/>
        </w:rPr>
      </w:pPr>
      <w:r w:rsidRPr="00252171">
        <w:rPr>
          <w:color w:val="auto"/>
        </w:rPr>
        <w:t>I. Общие положения</w:t>
      </w:r>
    </w:p>
    <w:p w:rsidR="00DB68CD" w:rsidRDefault="00DB68CD" w:rsidP="00DB68CD">
      <w:pPr>
        <w:jc w:val="both"/>
      </w:pPr>
    </w:p>
    <w:p w:rsidR="00DB68CD" w:rsidRDefault="00DB68CD" w:rsidP="00DB68CD">
      <w:pPr>
        <w:jc w:val="both"/>
      </w:pPr>
      <w:r>
        <w:rPr>
          <w:b/>
          <w:bCs/>
          <w:color w:val="000080"/>
        </w:rPr>
        <w:t xml:space="preserve">Статья 1. </w:t>
      </w:r>
      <w:r>
        <w:t>Правоотношения, регулируемые настоящим Положением</w:t>
      </w:r>
    </w:p>
    <w:p w:rsidR="00DB68CD" w:rsidRDefault="00DB68CD" w:rsidP="00DB68CD">
      <w:pPr>
        <w:ind w:firstLine="708"/>
        <w:jc w:val="both"/>
      </w:pPr>
      <w:r>
        <w:t xml:space="preserve">Настоящее Положение регулирует бюджетные правоотношения, возникающие между органами Администрации МО «Казачье» и иными участниками бюджетного процесса по составлению и рассмотрению проекта бюджета МО «Казачье», утверждению и исполнению бюджета МО «Казачье», </w:t>
      </w:r>
      <w:proofErr w:type="gramStart"/>
      <w:r>
        <w:t>контролю за</w:t>
      </w:r>
      <w:proofErr w:type="gramEnd"/>
      <w:r>
        <w:t xml:space="preserve"> его исполнением, в том числе за осуществлением бюджетного учета, составлению, внешней проверке, рассмотрению и утверждению бюджетной отчетности.</w:t>
      </w:r>
    </w:p>
    <w:p w:rsidR="00DB68CD" w:rsidRDefault="00DB68CD" w:rsidP="00DB68CD">
      <w:pPr>
        <w:jc w:val="both"/>
      </w:pPr>
      <w:r>
        <w:rPr>
          <w:b/>
          <w:bCs/>
          <w:color w:val="000080"/>
        </w:rPr>
        <w:t>Статья 2.</w:t>
      </w:r>
      <w:r>
        <w:t xml:space="preserve"> Правовые основы осуществления бюджетных правоотношений</w:t>
      </w:r>
    </w:p>
    <w:p w:rsidR="00DB68CD" w:rsidRDefault="00DB68CD" w:rsidP="00DB68CD">
      <w:pPr>
        <w:ind w:firstLine="708"/>
        <w:jc w:val="both"/>
      </w:pPr>
      <w:r>
        <w:t>Бюджетные правоотношения в МО «Казачье»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DB68CD" w:rsidRDefault="00DB68CD" w:rsidP="00DB68CD">
      <w:pPr>
        <w:jc w:val="both"/>
      </w:pPr>
      <w:r>
        <w:rPr>
          <w:b/>
          <w:bCs/>
          <w:color w:val="000080"/>
        </w:rPr>
        <w:t>Статья 3.</w:t>
      </w:r>
      <w:r>
        <w:t xml:space="preserve"> Сокращения, понятия и термины, применяемые в настоящем Положении</w:t>
      </w:r>
    </w:p>
    <w:p w:rsidR="00DB68CD" w:rsidRDefault="00DB68CD" w:rsidP="00DB68CD">
      <w:pPr>
        <w:jc w:val="both"/>
      </w:pPr>
      <w:r>
        <w:t>1. Для целей настоящего Положения используются следующие сокращения:</w:t>
      </w:r>
    </w:p>
    <w:p w:rsidR="00DB68CD" w:rsidRDefault="00DB68CD" w:rsidP="00DB68CD">
      <w:pPr>
        <w:jc w:val="both"/>
      </w:pPr>
      <w:r>
        <w:rPr>
          <w:b/>
          <w:bCs/>
          <w:color w:val="000080"/>
        </w:rPr>
        <w:t xml:space="preserve">бюджет </w:t>
      </w:r>
      <w:r>
        <w:t>- бюджет МО «Казачье»;</w:t>
      </w:r>
    </w:p>
    <w:p w:rsidR="00DB68CD" w:rsidRDefault="00DB68CD" w:rsidP="00DB68CD">
      <w:pPr>
        <w:jc w:val="both"/>
      </w:pPr>
      <w:r>
        <w:rPr>
          <w:b/>
          <w:bCs/>
          <w:color w:val="000080"/>
        </w:rPr>
        <w:t xml:space="preserve">расходные обязательства </w:t>
      </w:r>
      <w:r>
        <w:t>- расходные обязательства МО «Казачье»;</w:t>
      </w:r>
    </w:p>
    <w:p w:rsidR="00DB68CD" w:rsidRDefault="00DB68CD" w:rsidP="00DB68CD">
      <w:pPr>
        <w:jc w:val="both"/>
      </w:pPr>
      <w:r>
        <w:rPr>
          <w:b/>
          <w:bCs/>
          <w:color w:val="000080"/>
        </w:rPr>
        <w:t xml:space="preserve">реестр расходных обязательств </w:t>
      </w:r>
      <w:r>
        <w:t>- реестр расходных обязательств МО «Казачье»;</w:t>
      </w:r>
    </w:p>
    <w:p w:rsidR="00DB68CD" w:rsidRDefault="00DB68CD" w:rsidP="00DB68CD">
      <w:pPr>
        <w:jc w:val="both"/>
      </w:pPr>
      <w:r>
        <w:rPr>
          <w:b/>
          <w:bCs/>
          <w:color w:val="000080"/>
        </w:rPr>
        <w:t xml:space="preserve">Устав </w:t>
      </w:r>
      <w:r>
        <w:t>- Устав МО «Казачье»;</w:t>
      </w:r>
    </w:p>
    <w:p w:rsidR="00DB68CD" w:rsidRDefault="00DB68CD" w:rsidP="00DB68CD">
      <w:pPr>
        <w:jc w:val="both"/>
      </w:pPr>
      <w:r>
        <w:rPr>
          <w:b/>
          <w:bCs/>
          <w:color w:val="000080"/>
        </w:rPr>
        <w:t xml:space="preserve">органы местного самоуправления </w:t>
      </w:r>
      <w:r>
        <w:t>- органы местного самоуправления МО «Казачье»;</w:t>
      </w:r>
    </w:p>
    <w:p w:rsidR="00DB68CD" w:rsidRDefault="00DB68CD" w:rsidP="00DB68CD">
      <w:pPr>
        <w:jc w:val="both"/>
      </w:pPr>
      <w:r>
        <w:rPr>
          <w:b/>
          <w:bCs/>
          <w:color w:val="000080"/>
        </w:rPr>
        <w:t xml:space="preserve">Дума </w:t>
      </w:r>
      <w:r>
        <w:t>- Дума МО «Казачье»;</w:t>
      </w:r>
    </w:p>
    <w:p w:rsidR="00DB68CD" w:rsidRDefault="00DB68CD" w:rsidP="00DB68CD">
      <w:pPr>
        <w:jc w:val="both"/>
      </w:pPr>
      <w:r>
        <w:rPr>
          <w:b/>
          <w:bCs/>
          <w:color w:val="000080"/>
        </w:rPr>
        <w:t xml:space="preserve">Глава </w:t>
      </w:r>
      <w:r>
        <w:t>- Глава МО «Казачье»;</w:t>
      </w:r>
    </w:p>
    <w:p w:rsidR="00DB68CD" w:rsidRDefault="00DB68CD" w:rsidP="00DB68CD">
      <w:pPr>
        <w:jc w:val="both"/>
      </w:pPr>
      <w:r>
        <w:rPr>
          <w:b/>
          <w:bCs/>
          <w:color w:val="000080"/>
        </w:rPr>
        <w:t xml:space="preserve">Муниципальное образование </w:t>
      </w:r>
      <w:r>
        <w:t>– МО «Казачье»</w:t>
      </w:r>
    </w:p>
    <w:p w:rsidR="00DB68CD" w:rsidRDefault="00DB68CD" w:rsidP="00DB68CD">
      <w:pPr>
        <w:jc w:val="both"/>
      </w:pPr>
      <w:r>
        <w:rPr>
          <w:b/>
          <w:bCs/>
          <w:color w:val="000080"/>
        </w:rPr>
        <w:t xml:space="preserve">Администрация </w:t>
      </w:r>
      <w:r>
        <w:t>- Администрация МО «Казачье»;</w:t>
      </w:r>
    </w:p>
    <w:p w:rsidR="00DB68CD" w:rsidRDefault="00DB68CD" w:rsidP="00DB68CD">
      <w:pPr>
        <w:jc w:val="both"/>
      </w:pPr>
      <w:r>
        <w:rPr>
          <w:b/>
          <w:bCs/>
          <w:color w:val="000080"/>
        </w:rPr>
        <w:t xml:space="preserve">финансовый орган  </w:t>
      </w:r>
      <w:r>
        <w:t>- финансовый орган МО «Казачье»;</w:t>
      </w:r>
    </w:p>
    <w:p w:rsidR="00DB68CD" w:rsidRDefault="00DB68CD" w:rsidP="00DB68CD">
      <w:pPr>
        <w:jc w:val="both"/>
      </w:pPr>
      <w:r>
        <w:t>2. В целях настоящего Положения применяются следующие понятия и термины:</w:t>
      </w:r>
    </w:p>
    <w:p w:rsidR="00DB68CD" w:rsidRDefault="00DB68CD" w:rsidP="00DB68CD">
      <w:pPr>
        <w:jc w:val="both"/>
      </w:pPr>
      <w:r>
        <w:rPr>
          <w:b/>
          <w:bCs/>
          <w:color w:val="000080"/>
        </w:rPr>
        <w:t>муниципальная целевая программа</w:t>
      </w:r>
      <w:r>
        <w:t xml:space="preserve"> - утвержденный Думой комплекс взаимоувязанных мероприятий отраслевого и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развития МО «Казачье»;</w:t>
      </w:r>
    </w:p>
    <w:p w:rsidR="00DB68CD" w:rsidRDefault="00DB68CD" w:rsidP="00DB68CD">
      <w:pPr>
        <w:jc w:val="both"/>
      </w:pPr>
      <w:r>
        <w:t>иные понятия и термины, установленные бюджетным законодательством Российской Федерации.</w:t>
      </w:r>
    </w:p>
    <w:p w:rsidR="00DB68CD" w:rsidRDefault="00DB68CD" w:rsidP="00DB68CD">
      <w:pPr>
        <w:jc w:val="both"/>
      </w:pPr>
    </w:p>
    <w:p w:rsidR="00DB68CD" w:rsidRDefault="00DB68CD" w:rsidP="00DB68CD">
      <w:pPr>
        <w:jc w:val="both"/>
      </w:pPr>
      <w:r>
        <w:rPr>
          <w:b/>
          <w:bCs/>
          <w:color w:val="000080"/>
        </w:rPr>
        <w:t>Статья 4.</w:t>
      </w:r>
      <w:r>
        <w:t xml:space="preserve"> Порядок применения бюджетной классификации Российской Федерации</w:t>
      </w:r>
    </w:p>
    <w:p w:rsidR="00DB68CD" w:rsidRDefault="00DB68CD" w:rsidP="00DB68CD">
      <w:pPr>
        <w:jc w:val="both"/>
      </w:pPr>
      <w:r>
        <w:t>1. Дума вправе закреплять доходы бюджета за администраторами доходов бюджета и администраторами источников финансирования дефицита бюджета по операциям, осуществляемым с источниками финансирования дефицита бюджета.</w:t>
      </w:r>
    </w:p>
    <w:p w:rsidR="00DB68CD" w:rsidRDefault="00DB68CD" w:rsidP="00DB68CD">
      <w:pPr>
        <w:jc w:val="both"/>
      </w:pPr>
      <w:r>
        <w:t>2. Администрация вправе</w:t>
      </w:r>
    </w:p>
    <w:p w:rsidR="00DB68CD" w:rsidRDefault="00DB68CD" w:rsidP="00DB68CD">
      <w:pPr>
        <w:jc w:val="both"/>
      </w:pPr>
      <w:proofErr w:type="gramStart"/>
      <w:r>
        <w:t>- производить детализацию классификации доходов бюджета, а также в части классификации источников финансирования дефицита бюджета с применением кодов программ (подпрограмм), за исключением доходов и источников внутреннего финансирования дефицита бюджета, по которым контроль за правильностью исчисления, полнотой и своевременностью уплаты платежей в бюджет, начисление, учет, взыскание пеней и штрафов по ним и принятие решений о возврате (зачете) излишне уплаченных (взысканных) платежей в</w:t>
      </w:r>
      <w:proofErr w:type="gramEnd"/>
      <w:r>
        <w:t xml:space="preserve"> бюджет, пеней и штрафов по ним возложены на органы власти другого уровня;</w:t>
      </w:r>
    </w:p>
    <w:p w:rsidR="00DB68CD" w:rsidRDefault="00DB68CD" w:rsidP="00DB68CD">
      <w:pPr>
        <w:jc w:val="both"/>
      </w:pPr>
      <w:r>
        <w:t>- дополнять перечень целевых статей и видов расходов функциональной классификации расходов бюджета путем их детализации.</w:t>
      </w:r>
    </w:p>
    <w:p w:rsidR="00DB68CD" w:rsidRDefault="00DB68CD" w:rsidP="00DB68CD">
      <w:pPr>
        <w:jc w:val="both"/>
      </w:pPr>
      <w:r>
        <w:rPr>
          <w:b/>
          <w:bCs/>
          <w:color w:val="000080"/>
        </w:rPr>
        <w:t>Статья 5.</w:t>
      </w:r>
      <w:r>
        <w:t xml:space="preserve"> Основные этапы бюджетного процесса</w:t>
      </w:r>
    </w:p>
    <w:p w:rsidR="00DB68CD" w:rsidRDefault="00DB68CD" w:rsidP="00DB68CD">
      <w:pPr>
        <w:jc w:val="both"/>
      </w:pPr>
      <w:r>
        <w:t>Бюджетный проце</w:t>
      </w:r>
      <w:proofErr w:type="gramStart"/>
      <w:r>
        <w:t>сс  вкл</w:t>
      </w:r>
      <w:proofErr w:type="gramEnd"/>
      <w:r>
        <w:t>ючает следующие этапы:</w:t>
      </w:r>
    </w:p>
    <w:p w:rsidR="00DB68CD" w:rsidRDefault="00DB68CD" w:rsidP="00DB68CD">
      <w:pPr>
        <w:jc w:val="both"/>
      </w:pPr>
      <w:r>
        <w:t>- составление проекта бюджета;</w:t>
      </w:r>
    </w:p>
    <w:p w:rsidR="00DB68CD" w:rsidRDefault="00DB68CD" w:rsidP="00DB68CD">
      <w:pPr>
        <w:jc w:val="both"/>
      </w:pPr>
      <w:r>
        <w:t>- рассмотрение и утверждение бюджета;</w:t>
      </w:r>
    </w:p>
    <w:p w:rsidR="00DB68CD" w:rsidRDefault="00DB68CD" w:rsidP="00DB68CD">
      <w:pPr>
        <w:jc w:val="both"/>
      </w:pPr>
      <w:r>
        <w:t>- исполнение бюджета;</w:t>
      </w:r>
    </w:p>
    <w:p w:rsidR="00DB68CD" w:rsidRDefault="00DB68CD" w:rsidP="00DB68CD">
      <w:pPr>
        <w:jc w:val="both"/>
      </w:pPr>
      <w:r>
        <w:t>- составление, проверка, рассмотрение и утверждение отчета об исполнении бюджета;</w:t>
      </w:r>
    </w:p>
    <w:p w:rsidR="00DB68CD" w:rsidRDefault="00DB68CD" w:rsidP="00DB68CD">
      <w:pPr>
        <w:jc w:val="both"/>
      </w:pPr>
      <w:r>
        <w:t>- муниципальный финансовый контроль.</w:t>
      </w:r>
    </w:p>
    <w:p w:rsidR="00DB68CD" w:rsidRDefault="00DB68CD" w:rsidP="00DB68CD">
      <w:pPr>
        <w:jc w:val="both"/>
      </w:pPr>
      <w:r>
        <w:rPr>
          <w:b/>
          <w:bCs/>
          <w:color w:val="000080"/>
        </w:rPr>
        <w:t>Статья 6.</w:t>
      </w:r>
      <w:r>
        <w:t xml:space="preserve"> Участники бюджетного процесса</w:t>
      </w:r>
    </w:p>
    <w:p w:rsidR="00DB68CD" w:rsidRDefault="00DB68CD" w:rsidP="00DB68CD">
      <w:pPr>
        <w:jc w:val="both"/>
      </w:pPr>
      <w:r>
        <w:t>Участниками бюджетного процесса являются:</w:t>
      </w:r>
    </w:p>
    <w:p w:rsidR="00DB68CD" w:rsidRDefault="00DB68CD" w:rsidP="00DB68CD">
      <w:pPr>
        <w:jc w:val="both"/>
      </w:pPr>
      <w:r>
        <w:t>- Глава;</w:t>
      </w:r>
    </w:p>
    <w:p w:rsidR="00DB68CD" w:rsidRDefault="00DB68CD" w:rsidP="00DB68CD">
      <w:pPr>
        <w:jc w:val="both"/>
      </w:pPr>
      <w:r>
        <w:t>- Дума;</w:t>
      </w:r>
    </w:p>
    <w:p w:rsidR="00DB68CD" w:rsidRDefault="00DB68CD" w:rsidP="00DB68CD">
      <w:pPr>
        <w:jc w:val="both"/>
      </w:pPr>
      <w:r>
        <w:t>- Администрация;</w:t>
      </w:r>
    </w:p>
    <w:p w:rsidR="00DB68CD" w:rsidRDefault="00DB68CD" w:rsidP="00DB68CD">
      <w:pPr>
        <w:jc w:val="both"/>
      </w:pPr>
      <w:r>
        <w:t>- финансовый орган;</w:t>
      </w:r>
    </w:p>
    <w:p w:rsidR="00DB68CD" w:rsidRDefault="00DB68CD" w:rsidP="00DB68CD">
      <w:pPr>
        <w:jc w:val="both"/>
      </w:pPr>
      <w:r>
        <w:t>- администраторы доходов бюджета;</w:t>
      </w:r>
    </w:p>
    <w:p w:rsidR="00DB68CD" w:rsidRDefault="00DB68CD" w:rsidP="00DB68CD">
      <w:pPr>
        <w:jc w:val="both"/>
      </w:pPr>
      <w:r>
        <w:t>- получатели бюджетных средств;</w:t>
      </w:r>
    </w:p>
    <w:p w:rsidR="00DB68CD" w:rsidRDefault="00DB68CD" w:rsidP="00DB68CD">
      <w:pPr>
        <w:jc w:val="both"/>
      </w:pPr>
      <w:r>
        <w:rPr>
          <w:b/>
          <w:bCs/>
          <w:color w:val="000080"/>
        </w:rPr>
        <w:t>Статья 7.</w:t>
      </w:r>
      <w:r>
        <w:t xml:space="preserve"> Бюджетные полномочия участников бюджетного процесса</w:t>
      </w:r>
    </w:p>
    <w:p w:rsidR="00DB68CD" w:rsidRDefault="00DB68CD" w:rsidP="00DB68CD">
      <w:pPr>
        <w:jc w:val="both"/>
      </w:pPr>
      <w:r>
        <w:t>1. Глава обладает следующими бюджетными полномочиями:</w:t>
      </w:r>
    </w:p>
    <w:p w:rsidR="00DB68CD" w:rsidRDefault="00DB68CD" w:rsidP="00DB68CD">
      <w:pPr>
        <w:jc w:val="both"/>
      </w:pPr>
      <w:r>
        <w:lastRenderedPageBreak/>
        <w:t>- вносит на рассмотрение Думы проект бюджета и среднесрочный финансовый план с необходимыми документами и материалами;</w:t>
      </w:r>
    </w:p>
    <w:p w:rsidR="00DB68CD" w:rsidRDefault="00DB68CD" w:rsidP="00DB68CD">
      <w:pPr>
        <w:jc w:val="both"/>
      </w:pPr>
      <w:r>
        <w:t>- обеспечивает исполнение бюджета и составление бюджетной отчетности;</w:t>
      </w:r>
    </w:p>
    <w:p w:rsidR="00DB68CD" w:rsidRDefault="00DB68CD" w:rsidP="00DB68CD">
      <w:pPr>
        <w:jc w:val="both"/>
      </w:pPr>
      <w:r>
        <w:t>- представляет отчет об исполнении бюджета на утверждение Думы;</w:t>
      </w:r>
    </w:p>
    <w:p w:rsidR="00DB68CD" w:rsidRDefault="00DB68CD" w:rsidP="00DB68CD">
      <w:pPr>
        <w:jc w:val="both"/>
      </w:pPr>
      <w:r>
        <w:t>- вносит на рассмотрение Думы планы и программы социально-экономического развития поселка;</w:t>
      </w:r>
    </w:p>
    <w:p w:rsidR="00DB68CD" w:rsidRDefault="00DB68CD" w:rsidP="00DB68CD">
      <w:pPr>
        <w:jc w:val="both"/>
      </w:pPr>
      <w:r>
        <w:t>- вносит на рассмотрение Думы предложения по установлению, изменению, отмене местных налогов и сборов, введению и отмене налоговых льгот по местным налогам;</w:t>
      </w:r>
    </w:p>
    <w:p w:rsidR="00DB68CD" w:rsidRDefault="00DB68CD" w:rsidP="00DB68CD">
      <w:pPr>
        <w:jc w:val="both"/>
      </w:pPr>
      <w:r>
        <w:t>- вносит на рассмотрение Думы предложения по определению порядка управления и распоряжения имуществом, находящимся в муниципальной собственности;</w:t>
      </w:r>
    </w:p>
    <w:p w:rsidR="00DB68CD" w:rsidRDefault="00DB68CD" w:rsidP="00DB68CD">
      <w:pPr>
        <w:jc w:val="both"/>
      </w:pPr>
      <w:r>
        <w:t>- осуществляет иные полномочия, определенные Бюджетным кодексом и принимаемыми в соответствии с ним правовыми актами, регулирующими бюджетные правоотношения.</w:t>
      </w:r>
    </w:p>
    <w:p w:rsidR="00DB68CD" w:rsidRDefault="00DB68CD" w:rsidP="00DB68CD">
      <w:pPr>
        <w:jc w:val="both"/>
      </w:pPr>
      <w:r>
        <w:t>2. Дума обладает следующими бюджетными полномочиями:</w:t>
      </w:r>
    </w:p>
    <w:p w:rsidR="00DB68CD" w:rsidRDefault="00DB68CD" w:rsidP="00DB68CD">
      <w:pPr>
        <w:jc w:val="both"/>
      </w:pPr>
      <w:r>
        <w:t>- рассматривает и утверждает бюджет и среднесрочный финансовый план, отчет об его исполнении;</w:t>
      </w:r>
    </w:p>
    <w:p w:rsidR="00DB68CD" w:rsidRDefault="00DB68CD" w:rsidP="00DB68CD">
      <w:pPr>
        <w:jc w:val="both"/>
      </w:pPr>
      <w:r>
        <w:t xml:space="preserve">- осуществляет последующий </w:t>
      </w:r>
      <w:proofErr w:type="gramStart"/>
      <w:r>
        <w:t>контроль за</w:t>
      </w:r>
      <w:proofErr w:type="gramEnd"/>
      <w:r>
        <w:t xml:space="preserve"> исполнением бюджета;</w:t>
      </w:r>
    </w:p>
    <w:p w:rsidR="00DB68CD" w:rsidRDefault="00DB68CD" w:rsidP="00DB68CD">
      <w:pPr>
        <w:jc w:val="both"/>
      </w:pPr>
      <w:r>
        <w:t>- устанавливает, изменяет и отменяет местные налоги в соответствии с законодательством Российской Федерации;</w:t>
      </w:r>
    </w:p>
    <w:p w:rsidR="00DB68CD" w:rsidRDefault="00DB68CD" w:rsidP="00DB68CD">
      <w:pPr>
        <w:jc w:val="both"/>
      </w:pPr>
      <w:r>
        <w:t>- утверждает планы и программы социально-экономического развития;</w:t>
      </w:r>
    </w:p>
    <w:p w:rsidR="00DB68CD" w:rsidRDefault="00DB68CD" w:rsidP="00DB68CD">
      <w:pPr>
        <w:jc w:val="both"/>
      </w:pPr>
      <w:r>
        <w:t>- определяет порядок управления и распоряжения имуществом, находящимся в муниципальной собственности;</w:t>
      </w:r>
    </w:p>
    <w:p w:rsidR="00DB68CD" w:rsidRDefault="00DB68CD" w:rsidP="00DB68CD">
      <w:pPr>
        <w:jc w:val="both"/>
      </w:pPr>
      <w:r>
        <w:t>- устанавливает размеры отчисления от прибыли муниципальных унитарных предприятий;</w:t>
      </w:r>
    </w:p>
    <w:p w:rsidR="00DB68CD" w:rsidRDefault="00DB68CD" w:rsidP="00DB68CD">
      <w:pPr>
        <w:jc w:val="both"/>
      </w:pPr>
      <w: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DB68CD" w:rsidRDefault="00DB68CD" w:rsidP="00DB68CD">
      <w:pPr>
        <w:jc w:val="both"/>
      </w:pPr>
      <w:r>
        <w:t>3. Администрация обладает следующими бюджетными полномочиями:</w:t>
      </w:r>
    </w:p>
    <w:p w:rsidR="00DB68CD" w:rsidRDefault="00DB68CD" w:rsidP="00DB68CD">
      <w:pPr>
        <w:jc w:val="both"/>
      </w:pPr>
      <w:r>
        <w:t>- составляет проект бюджета и среднесрочный финансовый план и вносит его с необходимыми документами и материалами на утверждение Думы;</w:t>
      </w:r>
    </w:p>
    <w:p w:rsidR="00DB68CD" w:rsidRDefault="00DB68CD" w:rsidP="00DB68CD">
      <w:pPr>
        <w:jc w:val="both"/>
      </w:pPr>
      <w:r>
        <w:t>- обеспечивает исполнение бюджета и составление бюджетной отчетности;</w:t>
      </w:r>
    </w:p>
    <w:p w:rsidR="00DB68CD" w:rsidRDefault="00DB68CD" w:rsidP="00DB68CD">
      <w:pPr>
        <w:jc w:val="both"/>
      </w:pPr>
      <w:r>
        <w:t>- составляет и представляет отчет об исполнении бюджета на утверждение Думы;</w:t>
      </w:r>
    </w:p>
    <w:p w:rsidR="00DB68CD" w:rsidRDefault="00DB68CD" w:rsidP="00DB68CD">
      <w:pPr>
        <w:jc w:val="both"/>
      </w:pPr>
      <w: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DB68CD" w:rsidRDefault="00DB68CD" w:rsidP="00DB68CD">
      <w:pPr>
        <w:jc w:val="both"/>
      </w:pPr>
      <w:r>
        <w:t>4. Финансовый орган обладает следующими бюджетными полномочиями:</w:t>
      </w:r>
    </w:p>
    <w:p w:rsidR="00DB68CD" w:rsidRDefault="00DB68CD" w:rsidP="00DB68CD">
      <w:pPr>
        <w:jc w:val="both"/>
      </w:pPr>
      <w:r>
        <w:lastRenderedPageBreak/>
        <w:t>- составляет проект бюджета и среднесрочный финансовый план и представляет его с необходимыми документами и материалами для внесения на утверждение Думы;</w:t>
      </w:r>
    </w:p>
    <w:p w:rsidR="00DB68CD" w:rsidRDefault="00DB68CD" w:rsidP="00DB68CD">
      <w:pPr>
        <w:jc w:val="both"/>
      </w:pPr>
      <w:r>
        <w:t xml:space="preserve">- организует исполнение бюджета и </w:t>
      </w:r>
      <w:proofErr w:type="gramStart"/>
      <w:r>
        <w:t>контроль за</w:t>
      </w:r>
      <w:proofErr w:type="gramEnd"/>
      <w:r>
        <w:t xml:space="preserve"> его исполнением;</w:t>
      </w:r>
    </w:p>
    <w:p w:rsidR="00DB68CD" w:rsidRDefault="00DB68CD" w:rsidP="00DB68CD">
      <w:pPr>
        <w:jc w:val="both"/>
      </w:pPr>
      <w: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DB68CD" w:rsidRDefault="00DB68CD" w:rsidP="00DB68CD">
      <w:pPr>
        <w:jc w:val="both"/>
      </w:pPr>
      <w:r>
        <w:t>- составляет сводную бюджетную роспись;</w:t>
      </w:r>
    </w:p>
    <w:p w:rsidR="00DB68CD" w:rsidRDefault="00DB68CD" w:rsidP="00DB68CD">
      <w:pPr>
        <w:jc w:val="both"/>
      </w:pPr>
      <w:r>
        <w:t>- обеспечивает управление муниципальным долгом;</w:t>
      </w:r>
    </w:p>
    <w:p w:rsidR="00DB68CD" w:rsidRDefault="00DB68CD" w:rsidP="00DB68CD">
      <w:pPr>
        <w:jc w:val="both"/>
      </w:pPr>
      <w: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DB68CD" w:rsidRDefault="00DB68CD" w:rsidP="00DB68CD">
      <w:pPr>
        <w:jc w:val="both"/>
      </w:pPr>
      <w:r>
        <w:t>5. Администратор доходов бюджета обладает следующими бюджетными полномочиями:</w:t>
      </w:r>
    </w:p>
    <w:p w:rsidR="00DB68CD" w:rsidRDefault="00DB68CD" w:rsidP="00DB68CD">
      <w:pPr>
        <w:jc w:val="both"/>
      </w:pPr>
      <w:r>
        <w:t xml:space="preserve">- осуществляет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в бюджет, пеней и штрафов по ним;</w:t>
      </w:r>
    </w:p>
    <w:p w:rsidR="00DB68CD" w:rsidRDefault="00DB68CD" w:rsidP="00DB68CD">
      <w:pPr>
        <w:jc w:val="both"/>
      </w:pPr>
      <w:r>
        <w:t>- осуществляет взыскание задолженности по платежам в бюджет, пеней и штрафов;</w:t>
      </w:r>
    </w:p>
    <w:p w:rsidR="00DB68CD" w:rsidRDefault="00DB68CD" w:rsidP="00DB68CD">
      <w:pPr>
        <w:jc w:val="both"/>
      </w:pPr>
      <w: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B68CD" w:rsidRDefault="00DB68CD" w:rsidP="00DB68CD">
      <w:pPr>
        <w:jc w:val="both"/>
      </w:pPr>
      <w:r>
        <w:t>- принимает решение о зачете (уточнении) платежей в бюджет и представляет уведомление в орган Федерального казначейства;</w:t>
      </w:r>
    </w:p>
    <w:p w:rsidR="00DB68CD" w:rsidRDefault="00DB68CD" w:rsidP="00DB68CD">
      <w:pPr>
        <w:jc w:val="both"/>
      </w:pPr>
      <w: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DB68CD" w:rsidRDefault="00DB68CD" w:rsidP="00DB68CD">
      <w:pPr>
        <w:jc w:val="both"/>
      </w:pPr>
      <w:r>
        <w:t>6. Получатель бюджетных средств обладает следующими бюджетными полномочиями:</w:t>
      </w:r>
    </w:p>
    <w:p w:rsidR="00DB68CD" w:rsidRDefault="00DB68CD" w:rsidP="00DB68CD">
      <w:pPr>
        <w:jc w:val="both"/>
      </w:pPr>
      <w:r>
        <w:t>- составляет и исполняет бюджетную смету;</w:t>
      </w:r>
    </w:p>
    <w:p w:rsidR="00DB68CD" w:rsidRDefault="00DB68CD" w:rsidP="00DB68CD">
      <w:pPr>
        <w:jc w:val="both"/>
      </w:pPr>
      <w:r>
        <w:t>- принимает и (или) исполняет в пределах доведенных лимитов бюджетных обязательств и (или) бюджетных ассигнований бюджетные обязательства;</w:t>
      </w:r>
    </w:p>
    <w:p w:rsidR="00DB68CD" w:rsidRDefault="00DB68CD" w:rsidP="00DB68CD">
      <w:pPr>
        <w:jc w:val="both"/>
      </w:pPr>
      <w:r>
        <w:t>- обеспечивает результативность, целевой характер использования предусмотренных ему бюджетных ассигнований;</w:t>
      </w:r>
    </w:p>
    <w:p w:rsidR="00DB68CD" w:rsidRDefault="00DB68CD" w:rsidP="00DB68CD">
      <w:pPr>
        <w:jc w:val="both"/>
      </w:pPr>
      <w:r>
        <w:t>- вносит главному распорядителю бюджетных сре</w:t>
      </w:r>
      <w:proofErr w:type="gramStart"/>
      <w:r>
        <w:t>дств  пр</w:t>
      </w:r>
      <w:proofErr w:type="gramEnd"/>
      <w:r>
        <w:t>едложения по изменению бюджетной росписи;</w:t>
      </w:r>
    </w:p>
    <w:p w:rsidR="00DB68CD" w:rsidRDefault="00DB68CD" w:rsidP="00DB68CD">
      <w:pPr>
        <w:jc w:val="both"/>
      </w:pPr>
      <w:r>
        <w:t>- ведет бюджетный учет либо передает на основании соглашения это полномочие иному муниципальному учреждению (централизованной бухгалтерии);</w:t>
      </w:r>
    </w:p>
    <w:p w:rsidR="00DB68CD" w:rsidRDefault="00DB68CD" w:rsidP="00DB68CD">
      <w:r>
        <w:lastRenderedPageBreak/>
        <w:t>- формирует и представляет бюджетную отчетность получателя бюджетных сре</w:t>
      </w:r>
      <w:proofErr w:type="gramStart"/>
      <w:r>
        <w:t>дств  гл</w:t>
      </w:r>
      <w:proofErr w:type="gramEnd"/>
      <w:r>
        <w:t>авному распорядителю бюджетных средств;</w:t>
      </w:r>
    </w:p>
    <w:p w:rsidR="00DB68CD" w:rsidRDefault="00DB68CD" w:rsidP="00DB68CD">
      <w:pPr>
        <w:jc w:val="both"/>
      </w:pPr>
      <w: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DB68CD" w:rsidRDefault="00DB68CD" w:rsidP="00DB68CD">
      <w:pPr>
        <w:jc w:val="both"/>
      </w:pPr>
      <w:r>
        <w:t>9. Иные органы, на которые бюджетным законодательством Российской Федерации возложены бюджетные полномочия по регулированию бюджетных правоотношений и осуществлению бюджетного процесса, осуществляют бюджетные полномочия в соответствии с бюджетным законодательством Российской Федерации.</w:t>
      </w:r>
    </w:p>
    <w:p w:rsidR="00DB68CD" w:rsidRDefault="00DB68CD" w:rsidP="00DB68CD">
      <w:r>
        <w:rPr>
          <w:b/>
          <w:bCs/>
          <w:color w:val="000080"/>
        </w:rPr>
        <w:t>Статья 8.</w:t>
      </w:r>
      <w:r>
        <w:t xml:space="preserve"> Доходы бюджета</w:t>
      </w:r>
    </w:p>
    <w:p w:rsidR="00DB68CD" w:rsidRDefault="00DB68CD" w:rsidP="00DB68CD">
      <w:pPr>
        <w:ind w:firstLine="708"/>
        <w:jc w:val="both"/>
      </w:pPr>
      <w:r>
        <w:t>К доходам бюджета относятся налоговые доходы, неналоговые доходы и безвозмездные поступления в соответствии с законодательством Российской Федерации.</w:t>
      </w:r>
    </w:p>
    <w:p w:rsidR="00DB68CD" w:rsidRDefault="00DB68CD" w:rsidP="00DB68CD">
      <w:r>
        <w:rPr>
          <w:b/>
          <w:bCs/>
          <w:color w:val="000080"/>
        </w:rPr>
        <w:t>Статья 9.</w:t>
      </w:r>
      <w:r>
        <w:t xml:space="preserve"> Формирование расходов бюджета</w:t>
      </w:r>
    </w:p>
    <w:p w:rsidR="00DB68CD" w:rsidRDefault="00DB68CD" w:rsidP="00DB68CD">
      <w:pPr>
        <w:jc w:val="both"/>
      </w:pPr>
      <w:r>
        <w:t xml:space="preserve">1. </w:t>
      </w:r>
      <w:proofErr w:type="gramStart"/>
      <w:r>
        <w:t>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(очередном финансовом году и плановом периоде) за счет средств бюджета.</w:t>
      </w:r>
      <w:proofErr w:type="gramEnd"/>
    </w:p>
    <w:p w:rsidR="00DB68CD" w:rsidRDefault="00DB68CD" w:rsidP="00DB68CD">
      <w:r>
        <w:t>2. Расходные обязательства возникают в результате</w:t>
      </w:r>
    </w:p>
    <w:p w:rsidR="00DB68CD" w:rsidRDefault="00DB68CD" w:rsidP="00DB68CD">
      <w:pPr>
        <w:jc w:val="both"/>
      </w:pPr>
      <w:r>
        <w:t>- принятия муниципальных правовых актов по вопросам местного значения и иным вопросам, которые в соответствии с федеральным законодательством вправе решать орган местного самоуправления, а также заключения МО или от его имени договоров (соглашений) по данным вопросам;</w:t>
      </w:r>
    </w:p>
    <w:p w:rsidR="00DB68CD" w:rsidRDefault="00DB68CD" w:rsidP="00DB68CD">
      <w:pPr>
        <w:jc w:val="both"/>
      </w:pPr>
      <w:r>
        <w:t>- принятия муниципальных правовых актов при осуществлении МО переданных им отдельных государственных полномочий;</w:t>
      </w:r>
    </w:p>
    <w:p w:rsidR="00DB68CD" w:rsidRDefault="00DB68CD" w:rsidP="00DB68CD">
      <w:pPr>
        <w:jc w:val="both"/>
      </w:pPr>
      <w:r>
        <w:t>- заключения от имени МО договоров (соглашений) муниципальными бюджетными учреждениями;</w:t>
      </w:r>
    </w:p>
    <w:p w:rsidR="00DB68CD" w:rsidRDefault="00DB68CD" w:rsidP="00DB68CD">
      <w:pPr>
        <w:jc w:val="both"/>
      </w:pPr>
      <w:r>
        <w:t>- иные расходные обязательства, предусмотренные бюджетным законодательством Российской Федерации.</w:t>
      </w:r>
    </w:p>
    <w:p w:rsidR="00DB68CD" w:rsidRDefault="00DB68CD" w:rsidP="00DB68CD">
      <w:r>
        <w:rPr>
          <w:b/>
          <w:bCs/>
          <w:color w:val="000080"/>
        </w:rPr>
        <w:t>Статья 10.</w:t>
      </w:r>
      <w:r>
        <w:t xml:space="preserve"> Реестр расходных обязательств</w:t>
      </w:r>
    </w:p>
    <w:p w:rsidR="00DB68CD" w:rsidRDefault="00DB68CD" w:rsidP="00DB68CD">
      <w:pPr>
        <w:jc w:val="both"/>
      </w:pPr>
      <w:r>
        <w:t>1. Реестр расходных обязательств ведется финансовым органом в порядке, установленном Администрацией.</w:t>
      </w:r>
    </w:p>
    <w:p w:rsidR="00DB68CD" w:rsidRDefault="00DB68CD" w:rsidP="00DB68CD">
      <w:pPr>
        <w:jc w:val="both"/>
      </w:pPr>
      <w:r>
        <w:t>2. Основными принципами ведения реестра расходных обязательств являются:</w:t>
      </w:r>
    </w:p>
    <w:p w:rsidR="00DB68CD" w:rsidRDefault="00DB68CD" w:rsidP="00DB68CD">
      <w:pPr>
        <w:jc w:val="both"/>
      </w:pPr>
      <w:r>
        <w:t>- полнота отражения расходных обязательств и сведений о них;</w:t>
      </w:r>
    </w:p>
    <w:p w:rsidR="00DB68CD" w:rsidRDefault="00DB68CD" w:rsidP="00DB68CD">
      <w:pPr>
        <w:jc w:val="both"/>
      </w:pPr>
      <w:r>
        <w:lastRenderedPageBreak/>
        <w:t>- открытость сведений о расходных обязательствах, содержащихся в реестре;</w:t>
      </w:r>
    </w:p>
    <w:p w:rsidR="00DB68CD" w:rsidRDefault="00DB68CD" w:rsidP="00DB68CD">
      <w:pPr>
        <w:jc w:val="both"/>
      </w:pPr>
      <w:r>
        <w:t>- достоверность сведений о расходных обязательствах, содержащихся в реестре.</w:t>
      </w:r>
    </w:p>
    <w:p w:rsidR="00DB68CD" w:rsidRDefault="00DB68CD" w:rsidP="00DB68CD">
      <w:pPr>
        <w:jc w:val="both"/>
      </w:pPr>
      <w:r>
        <w:t>3. Данные реестра расходных обязательств используются при разработке проекта бюджета на очередной финансовый год и плановый период и среднесрочного финансового плана МО.</w:t>
      </w:r>
    </w:p>
    <w:p w:rsidR="00DB68CD" w:rsidRDefault="00DB68CD" w:rsidP="00DB68CD">
      <w:r>
        <w:rPr>
          <w:b/>
          <w:bCs/>
          <w:color w:val="000080"/>
        </w:rPr>
        <w:t>Статья 11.</w:t>
      </w:r>
      <w:r>
        <w:t xml:space="preserve"> Резервный фонд Администрации</w:t>
      </w:r>
    </w:p>
    <w:p w:rsidR="00DB68CD" w:rsidRDefault="00DB68CD" w:rsidP="00DB68CD">
      <w:pPr>
        <w:ind w:firstLine="708"/>
        <w:jc w:val="both"/>
      </w:pPr>
      <w:r>
        <w:t>В расходной части бюджета предусматривается создание резервного фонда Администрации, размер которого устанавливается Думой при утверждении бюджета на очередной финансовый год и плановый период и не может превышать 3 процента утвержденного решением Думы общего объема расходов.</w:t>
      </w:r>
    </w:p>
    <w:p w:rsidR="00DB68CD" w:rsidRDefault="00DB68CD" w:rsidP="00DB68CD">
      <w:pPr>
        <w:ind w:firstLine="708"/>
        <w:jc w:val="both"/>
      </w:pPr>
      <w:r>
        <w:t>Средства резервного фонда направляются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B68CD" w:rsidRDefault="00DB68CD" w:rsidP="00DB68CD">
      <w:pPr>
        <w:ind w:firstLine="708"/>
        <w:jc w:val="both"/>
      </w:pPr>
      <w:r>
        <w:t>Порядок использования бюджетных ассигнований резервного фонда устанавливается нормативно-правовым актом администрации МО.</w:t>
      </w:r>
    </w:p>
    <w:p w:rsidR="00DB68CD" w:rsidRDefault="00DB68CD" w:rsidP="00DB68CD">
      <w:pPr>
        <w:ind w:firstLine="708"/>
        <w:jc w:val="both"/>
      </w:pPr>
      <w:r>
        <w:t>Отчет об использовании бюджетных ассигнований резервного фонда прилагается к ежеквартальному и годовому отчету об исполнении бюджета.</w:t>
      </w:r>
    </w:p>
    <w:p w:rsidR="00DB68CD" w:rsidRDefault="00DB68CD" w:rsidP="00DB68CD">
      <w:r>
        <w:rPr>
          <w:b/>
          <w:bCs/>
          <w:color w:val="000080"/>
        </w:rPr>
        <w:t>Статья 12.</w:t>
      </w:r>
      <w:r>
        <w:t xml:space="preserve"> Дефицит бюджета</w:t>
      </w:r>
    </w:p>
    <w:p w:rsidR="00DB68CD" w:rsidRDefault="00DB68CD" w:rsidP="00DB68CD">
      <w:pPr>
        <w:ind w:firstLine="708"/>
        <w:jc w:val="both"/>
      </w:pPr>
      <w:r>
        <w:t xml:space="preserve">Дефицит бюджета, утвержденный решением Думы о бюджете и отраженный в отчете об исполнении бюджета, не должен превышать 5 процентов общего годового объема доходов бюджета без учета утвержденного объема безвозмездных поступлений. </w:t>
      </w:r>
      <w:proofErr w:type="gramStart"/>
      <w:r>
        <w:t>В случае утверждения нормативным актом Думы о бюджете на соответствующий финансовый год и плановый период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бюджета дефицит бюджета может превысить ограничение, установленные настоящим пунктом, в пределах суммы указанных поступлений и снижения остатков средств на счетах по</w:t>
      </w:r>
      <w:proofErr w:type="gramEnd"/>
      <w:r>
        <w:t xml:space="preserve"> учету средств местного бюджета.</w:t>
      </w:r>
    </w:p>
    <w:p w:rsidR="00DB68CD" w:rsidRDefault="00DB68CD" w:rsidP="00DB68CD">
      <w:r>
        <w:rPr>
          <w:b/>
          <w:bCs/>
          <w:color w:val="000080"/>
        </w:rPr>
        <w:t>Статья 13.</w:t>
      </w:r>
      <w:r>
        <w:t xml:space="preserve"> Муниципальный долг</w:t>
      </w:r>
    </w:p>
    <w:p w:rsidR="00DB68CD" w:rsidRDefault="00DB68CD" w:rsidP="00DB68CD">
      <w:pPr>
        <w:jc w:val="both"/>
      </w:pPr>
      <w:r>
        <w:t xml:space="preserve">1. </w:t>
      </w:r>
      <w:r>
        <w:rPr>
          <w:b/>
          <w:bCs/>
          <w:color w:val="000080"/>
        </w:rPr>
        <w:t xml:space="preserve">Муниципальный долг </w:t>
      </w:r>
      <w:r>
        <w:t>- совокупность долговых обязательств МО. Муниципальный долг полностью и без условий обеспечивается всем муниципальным имуществом, составляющим муниципальную казну.</w:t>
      </w:r>
    </w:p>
    <w:p w:rsidR="00DB68CD" w:rsidRDefault="00DB68CD" w:rsidP="00DB68CD">
      <w:pPr>
        <w:jc w:val="both"/>
      </w:pPr>
      <w:r>
        <w:t xml:space="preserve">2. Долговые обязательства могут существовать в виде обязательств </w:t>
      </w:r>
      <w:proofErr w:type="gramStart"/>
      <w:r>
        <w:t>по</w:t>
      </w:r>
      <w:proofErr w:type="gramEnd"/>
      <w:r>
        <w:t>:</w:t>
      </w:r>
    </w:p>
    <w:p w:rsidR="00DB68CD" w:rsidRDefault="00DB68CD" w:rsidP="00DB68CD">
      <w:pPr>
        <w:jc w:val="both"/>
      </w:pPr>
      <w:r>
        <w:t>- бюджетным кредитам, привлеченным в бюджет от других бюджетов бюджетной системы Российской Федерации;</w:t>
      </w:r>
    </w:p>
    <w:p w:rsidR="00DB68CD" w:rsidRDefault="00DB68CD" w:rsidP="00DB68CD">
      <w:pPr>
        <w:jc w:val="both"/>
      </w:pPr>
      <w:r>
        <w:t>- кредитам, полученным муниципальным образованием от кредитных организаций;</w:t>
      </w:r>
    </w:p>
    <w:p w:rsidR="00DB68CD" w:rsidRDefault="00DB68CD" w:rsidP="00DB68CD">
      <w:pPr>
        <w:jc w:val="both"/>
      </w:pPr>
      <w:r>
        <w:t>- гарантиям муниципального образования (муниципальным гарантиям).</w:t>
      </w:r>
    </w:p>
    <w:p w:rsidR="00DB68CD" w:rsidRDefault="00DB68CD" w:rsidP="00DB68CD">
      <w:pPr>
        <w:jc w:val="both"/>
      </w:pPr>
      <w:r>
        <w:t>3. Управление муниципальным долгом осуществляется Администрацией.</w:t>
      </w:r>
    </w:p>
    <w:p w:rsidR="00DB68CD" w:rsidRDefault="00DB68CD" w:rsidP="00DB68CD">
      <w:pPr>
        <w:jc w:val="both"/>
      </w:pPr>
      <w:r>
        <w:lastRenderedPageBreak/>
        <w:t>4. Предельный размер муниципального долга не должен превышать утвержденный общий годовой объем доходов бюджета без учета утвержденного объема безвозмездных поступлений.</w:t>
      </w:r>
    </w:p>
    <w:p w:rsidR="00DB68CD" w:rsidRDefault="00DB68CD" w:rsidP="00DB68CD">
      <w:pPr>
        <w:jc w:val="both"/>
      </w:pPr>
      <w:r>
        <w:t xml:space="preserve">5. Решением Думы о бюджете 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w:t>
      </w:r>
      <w:proofErr w:type="gramStart"/>
      <w:r>
        <w:t>указанием</w:t>
      </w:r>
      <w:proofErr w:type="gramEnd"/>
      <w:r>
        <w:t xml:space="preserve"> в том числе верхнего предела по муниципальным гарантиям.</w:t>
      </w:r>
    </w:p>
    <w:p w:rsidR="00DB68CD" w:rsidRDefault="00DB68CD" w:rsidP="00DB68CD">
      <w:pPr>
        <w:jc w:val="both"/>
      </w:pPr>
      <w:r>
        <w:t>6.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DB68CD" w:rsidRDefault="00DB68CD" w:rsidP="00DB68CD">
      <w:pPr>
        <w:jc w:val="both"/>
      </w:pPr>
      <w:r>
        <w:t>7. Учет и регистрация муниципальных долговых обязательств осуществляются в муниципальной долговой книге.</w:t>
      </w:r>
    </w:p>
    <w:p w:rsidR="00DB68CD" w:rsidRDefault="00DB68CD" w:rsidP="00DB68CD">
      <w:pPr>
        <w:pStyle w:val="1"/>
      </w:pPr>
      <w:r>
        <w:t>II. Составление проекта бюджета</w:t>
      </w:r>
    </w:p>
    <w:p w:rsidR="00DB68CD" w:rsidRDefault="00DB68CD" w:rsidP="00DB68CD"/>
    <w:p w:rsidR="00DB68CD" w:rsidRDefault="00DB68CD" w:rsidP="00DB68CD">
      <w:pPr>
        <w:jc w:val="both"/>
      </w:pPr>
      <w:r>
        <w:rPr>
          <w:b/>
          <w:bCs/>
          <w:color w:val="000080"/>
        </w:rPr>
        <w:t>Статья 14.</w:t>
      </w:r>
      <w:r>
        <w:t xml:space="preserve"> Основы составления проекта бюджета</w:t>
      </w:r>
    </w:p>
    <w:p w:rsidR="00DB68CD" w:rsidRDefault="00DB68CD" w:rsidP="00DB68CD">
      <w:pPr>
        <w:jc w:val="both"/>
      </w:pPr>
      <w:r>
        <w:t xml:space="preserve">1. Проект бюджета составляется и утверждается сроком на три года (на очередной финансовый год и плановый период) в соответствии решением Думы. </w:t>
      </w:r>
    </w:p>
    <w:p w:rsidR="00DB68CD" w:rsidRDefault="00DB68CD" w:rsidP="00DB68CD">
      <w:pPr>
        <w:jc w:val="both"/>
      </w:pPr>
      <w:r>
        <w:t>2. Составление проекта бюджета осуществляет Администрация на основании постановления Главы о подготовке проекта бюджета. Непосредственное составление проекта бюджета осуществляет финансовый отдел.</w:t>
      </w:r>
    </w:p>
    <w:p w:rsidR="00DB68CD" w:rsidRDefault="00DB68CD" w:rsidP="00DB68CD">
      <w:pPr>
        <w:jc w:val="both"/>
      </w:pPr>
      <w:r>
        <w:t xml:space="preserve">3. Составление проекта бюджета основывается </w:t>
      </w:r>
      <w:proofErr w:type="gramStart"/>
      <w:r>
        <w:t>на</w:t>
      </w:r>
      <w:proofErr w:type="gramEnd"/>
      <w:r>
        <w:t>:</w:t>
      </w:r>
    </w:p>
    <w:p w:rsidR="00DB68CD" w:rsidRDefault="00DB68CD" w:rsidP="00DB68CD">
      <w:pPr>
        <w:jc w:val="both"/>
      </w:pPr>
      <w:r>
        <w:t xml:space="preserve">- Бюджетном </w:t>
      </w:r>
      <w:proofErr w:type="gramStart"/>
      <w:r>
        <w:t>послании</w:t>
      </w:r>
      <w:proofErr w:type="gramEnd"/>
      <w:r>
        <w:t xml:space="preserve"> Президента Российской Федерации;</w:t>
      </w:r>
    </w:p>
    <w:p w:rsidR="00DB68CD" w:rsidRDefault="00DB68CD" w:rsidP="00DB68CD">
      <w:pPr>
        <w:jc w:val="both"/>
      </w:pPr>
      <w:r>
        <w:t xml:space="preserve">- </w:t>
      </w:r>
      <w:proofErr w:type="gramStart"/>
      <w:r>
        <w:t>прогнозе</w:t>
      </w:r>
      <w:proofErr w:type="gramEnd"/>
      <w:r>
        <w:t xml:space="preserve"> социально-экономического развития поселка;</w:t>
      </w:r>
    </w:p>
    <w:p w:rsidR="00DB68CD" w:rsidRDefault="00DB68CD" w:rsidP="00DB68CD">
      <w:pPr>
        <w:jc w:val="both"/>
      </w:pPr>
      <w:r>
        <w:t xml:space="preserve">- основных </w:t>
      </w:r>
      <w:proofErr w:type="gramStart"/>
      <w:r>
        <w:t>направлениях</w:t>
      </w:r>
      <w:proofErr w:type="gramEnd"/>
      <w:r>
        <w:t xml:space="preserve"> бюджетной и налоговой политики.</w:t>
      </w:r>
    </w:p>
    <w:p w:rsidR="00DB68CD" w:rsidRDefault="00DB68CD" w:rsidP="00DB68CD">
      <w:pPr>
        <w:jc w:val="both"/>
      </w:pPr>
      <w:r>
        <w:t>4. Сведения, необходимые для составления проекта бюджета:</w:t>
      </w:r>
    </w:p>
    <w:p w:rsidR="00DB68CD" w:rsidRDefault="00DB68CD" w:rsidP="00DB68CD">
      <w:pPr>
        <w:jc w:val="both"/>
      </w:pPr>
      <w:proofErr w:type="gramStart"/>
      <w:r>
        <w:t>- о действующем на момент начала разработки проекта законодательстве Российской Федерации о налогах и сборах, законодательстве Иркутской области о налогах и сборах, нормативных правовых актах Думы о налогах и сборах;</w:t>
      </w:r>
      <w:proofErr w:type="gramEnd"/>
    </w:p>
    <w:p w:rsidR="00DB68CD" w:rsidRDefault="00DB68CD" w:rsidP="00DB68CD">
      <w:pPr>
        <w:jc w:val="both"/>
      </w:pPr>
      <w:r>
        <w:t>- о предполагаемых (утвержденных) объемах безвозмездных поступлений из бюджетов других уровней бюджетной системы Российской Федерации;</w:t>
      </w:r>
    </w:p>
    <w:p w:rsidR="00DB68CD" w:rsidRDefault="00DB68CD" w:rsidP="00DB68CD">
      <w:pPr>
        <w:jc w:val="both"/>
      </w:pPr>
      <w:r>
        <w:t xml:space="preserve">- </w:t>
      </w:r>
      <w:proofErr w:type="gramStart"/>
      <w:r>
        <w:t>видах</w:t>
      </w:r>
      <w:proofErr w:type="gramEnd"/>
      <w:r>
        <w:t xml:space="preserve"> и объемах расходов, передаваемых с других уровней бюджетной системы Российской Федерации;</w:t>
      </w:r>
    </w:p>
    <w:p w:rsidR="00DB68CD" w:rsidRDefault="00DB68CD" w:rsidP="00DB68CD">
      <w:pPr>
        <w:jc w:val="both"/>
      </w:pPr>
      <w:r>
        <w:t xml:space="preserve">- </w:t>
      </w:r>
      <w:proofErr w:type="gramStart"/>
      <w:r>
        <w:t>нормативах</w:t>
      </w:r>
      <w:proofErr w:type="gramEnd"/>
      <w:r>
        <w:t xml:space="preserve"> отчислений в бюджет от федеральных, региональных, местных налогов, налогов, предусмотренных специальными налоговыми режимами.</w:t>
      </w:r>
    </w:p>
    <w:p w:rsidR="00DB68CD" w:rsidRDefault="00DB68CD" w:rsidP="00DB68CD"/>
    <w:p w:rsidR="00DB68CD" w:rsidRDefault="00DB68CD" w:rsidP="00DB68CD">
      <w:r>
        <w:rPr>
          <w:b/>
          <w:bCs/>
          <w:color w:val="000080"/>
        </w:rPr>
        <w:t>Статья 15.</w:t>
      </w:r>
      <w:r>
        <w:t xml:space="preserve"> Прогноз социально-экономического развития</w:t>
      </w:r>
    </w:p>
    <w:p w:rsidR="00DB68CD" w:rsidRDefault="00DB68CD" w:rsidP="00DB68CD">
      <w:pPr>
        <w:jc w:val="both"/>
      </w:pPr>
      <w:r>
        <w:lastRenderedPageBreak/>
        <w:t>1. Прогноз социально-экономического развития ежегодно разрабатывается на период не менее трех лет в порядке, установленном Администрацией.</w:t>
      </w:r>
    </w:p>
    <w:p w:rsidR="00DB68CD" w:rsidRDefault="00DB68CD" w:rsidP="00DB68CD">
      <w:pPr>
        <w:jc w:val="both"/>
      </w:pPr>
      <w:r>
        <w:t>2. Прогноз социально-экономического развития одобряется Администрацией одновременно с принятием решения о внесении проекта бюджета в Думу.</w:t>
      </w:r>
    </w:p>
    <w:p w:rsidR="00DB68CD" w:rsidRDefault="00DB68CD" w:rsidP="00DB68CD">
      <w:pPr>
        <w:jc w:val="both"/>
      </w:pPr>
      <w:r>
        <w:t>3.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DB68CD" w:rsidRDefault="00DB68CD" w:rsidP="00DB68CD">
      <w:r>
        <w:rPr>
          <w:b/>
          <w:bCs/>
          <w:color w:val="000080"/>
        </w:rPr>
        <w:t>Статья 16.</w:t>
      </w:r>
      <w:r>
        <w:t xml:space="preserve"> Среднесрочный финансовый план</w:t>
      </w:r>
    </w:p>
    <w:p w:rsidR="00DB68CD" w:rsidRDefault="00DB68CD" w:rsidP="00DB68CD">
      <w:pPr>
        <w:jc w:val="both"/>
      </w:pPr>
      <w:r>
        <w:t>1. Среднесрочный финансовый план - документ, содержащий основные параметры бюджета.</w:t>
      </w:r>
    </w:p>
    <w:p w:rsidR="00DB68CD" w:rsidRDefault="00DB68CD" w:rsidP="00DB68CD">
      <w:pPr>
        <w:jc w:val="both"/>
      </w:pPr>
      <w:r>
        <w:t xml:space="preserve">2. </w:t>
      </w:r>
      <w:proofErr w:type="gramStart"/>
      <w:r>
        <w:t>Среднесрочный финансовый план ежегодно разрабатывается по форме и в порядке, установленным Администрацией.</w:t>
      </w:r>
      <w:proofErr w:type="gramEnd"/>
    </w:p>
    <w:p w:rsidR="00DB68CD" w:rsidRDefault="00DB68CD" w:rsidP="00DB68CD">
      <w:pPr>
        <w:jc w:val="both"/>
      </w:pPr>
      <w:r>
        <w:t>Проект среднесрочного финансового плана утверждается Администрацией и представляется в Думу одновременно с проектом бюджета.</w:t>
      </w:r>
    </w:p>
    <w:p w:rsidR="00DB68CD" w:rsidRDefault="00DB68CD" w:rsidP="00DB68CD">
      <w:pPr>
        <w:jc w:val="both"/>
      </w:pPr>
      <w:r>
        <w:t>Значения показателей среднесрочного финансового плана и основных показателей проекта бюджета должны соответствовать друг другу.</w:t>
      </w:r>
    </w:p>
    <w:p w:rsidR="00DB68CD" w:rsidRDefault="00DB68CD" w:rsidP="00DB68CD">
      <w:pPr>
        <w:jc w:val="both"/>
      </w:pPr>
      <w:r>
        <w:t>3. Утвержденный среднесрочный финансовый план должен содержать следующие параметры:</w:t>
      </w:r>
    </w:p>
    <w:p w:rsidR="00DB68CD" w:rsidRDefault="00DB68CD" w:rsidP="00DB68CD">
      <w:pPr>
        <w:jc w:val="both"/>
      </w:pPr>
      <w:r>
        <w:t>- прогнозируемый общий объем доходов и расходов;</w:t>
      </w:r>
    </w:p>
    <w:p w:rsidR="00DB68CD" w:rsidRDefault="00DB68CD" w:rsidP="00DB68CD">
      <w:pPr>
        <w:jc w:val="both"/>
      </w:pPr>
      <w:r>
        <w:t>- дефицит (</w:t>
      </w:r>
      <w:proofErr w:type="spellStart"/>
      <w:r>
        <w:t>профицит</w:t>
      </w:r>
      <w:proofErr w:type="spellEnd"/>
      <w:r>
        <w:t>) бюджета;</w:t>
      </w:r>
    </w:p>
    <w:p w:rsidR="00DB68CD" w:rsidRDefault="00DB68CD" w:rsidP="00DB68CD">
      <w:pPr>
        <w:jc w:val="both"/>
      </w:pPr>
      <w: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B68CD" w:rsidRDefault="00DB68CD" w:rsidP="00DB68CD">
      <w:pPr>
        <w:jc w:val="both"/>
      </w:pPr>
      <w:r>
        <w:t>4.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DB68CD" w:rsidRDefault="00DB68CD" w:rsidP="00DB68CD">
      <w:pPr>
        <w:jc w:val="both"/>
      </w:pPr>
      <w:r>
        <w:rPr>
          <w:b/>
          <w:bCs/>
          <w:color w:val="000080"/>
        </w:rPr>
        <w:t>Статья 17.</w:t>
      </w:r>
      <w:r>
        <w:t xml:space="preserve"> Долгосрочные муниципальные целевые программы</w:t>
      </w:r>
    </w:p>
    <w:p w:rsidR="00DB68CD" w:rsidRDefault="00DB68CD" w:rsidP="00DB68CD">
      <w:pPr>
        <w:jc w:val="both"/>
      </w:pPr>
      <w:r>
        <w:t>1. Долгосрочные муниципальные целевые программы разрабатываются органами Администрации в соответствии с порядком, утвержденным Администрацией.</w:t>
      </w:r>
    </w:p>
    <w:p w:rsidR="00DB68CD" w:rsidRDefault="00DB68CD" w:rsidP="00DB68CD">
      <w:pPr>
        <w:jc w:val="both"/>
      </w:pPr>
      <w:r>
        <w:t>2. Муниципальная целевая программа должна содержать:</w:t>
      </w:r>
    </w:p>
    <w:p w:rsidR="00DB68CD" w:rsidRDefault="00DB68CD" w:rsidP="00DB68CD">
      <w:pPr>
        <w:jc w:val="both"/>
      </w:pPr>
      <w:r>
        <w:t>- сведения о распределении объемов финансирования и источников финансирования по годам;</w:t>
      </w:r>
    </w:p>
    <w:p w:rsidR="00DB68CD" w:rsidRDefault="00DB68CD" w:rsidP="00DB68CD">
      <w:pPr>
        <w:jc w:val="both"/>
      </w:pPr>
      <w:r>
        <w:t>- иные сведения и документы.</w:t>
      </w:r>
    </w:p>
    <w:p w:rsidR="00DB68CD" w:rsidRDefault="00DB68CD" w:rsidP="00DB68CD">
      <w:pPr>
        <w:jc w:val="both"/>
      </w:pPr>
      <w:r>
        <w:rPr>
          <w:b/>
          <w:bCs/>
          <w:color w:val="000080"/>
        </w:rPr>
        <w:t>Статья 18.</w:t>
      </w:r>
      <w:r>
        <w:t xml:space="preserve"> Основные этапы составления проекта бюджета</w:t>
      </w:r>
    </w:p>
    <w:p w:rsidR="00DB68CD" w:rsidRDefault="00DB68CD" w:rsidP="00DB68CD">
      <w:pPr>
        <w:jc w:val="both"/>
      </w:pPr>
      <w:r>
        <w:t>1. Глава не позднее, чем за 6 месяцев до начала соответствующего финансового года принимает решение о начале работы над составлением проекта бюджета, на основании которого Администрация организует работу по составлению проекта бюджета в указанные сроки.</w:t>
      </w:r>
    </w:p>
    <w:p w:rsidR="00DB68CD" w:rsidRDefault="00DB68CD" w:rsidP="00DB68CD">
      <w:pPr>
        <w:jc w:val="both"/>
      </w:pPr>
      <w:r>
        <w:lastRenderedPageBreak/>
        <w:t>Проект постановления Главы о начале работы над составлением проекта бюджета готовит финансовый отдел.</w:t>
      </w:r>
    </w:p>
    <w:p w:rsidR="00DB68CD" w:rsidRDefault="00DB68CD" w:rsidP="00DB68CD">
      <w:pPr>
        <w:jc w:val="both"/>
      </w:pPr>
      <w:r>
        <w:t xml:space="preserve">2. </w:t>
      </w:r>
      <w:proofErr w:type="gramStart"/>
      <w:r>
        <w:t>Основные характеристики бюджета на очередной финансовый год и плановый период, а также распределение предельных объемов бюджетного финансирования по получателям бюджетных средств и перечень долгосрочных муниципальных целевых программ, подлежащих финансированию в очередном финансовом году, разрабатываются органами Администрации с учетом необходимости финансирования всех расходных обязательств, включенных в реестр расходных обязательств, исполнение которых должно осуществляться в очередном финансовом году и плановый период за</w:t>
      </w:r>
      <w:proofErr w:type="gramEnd"/>
      <w:r>
        <w:t xml:space="preserve"> счет средств бюджета.</w:t>
      </w:r>
    </w:p>
    <w:p w:rsidR="00DB68CD" w:rsidRDefault="00DB68CD" w:rsidP="00DB68CD">
      <w:pPr>
        <w:jc w:val="both"/>
      </w:pPr>
      <w:r>
        <w:t>3. Главный распорядитель бюджетных средств распределяет предельные объемы бюджетного финансирования на очередной финансовый год и плановый период в соответствии с бюджетной классификацией расходов бюджетов Российской Федерации.</w:t>
      </w:r>
    </w:p>
    <w:p w:rsidR="00DB68CD" w:rsidRDefault="00DB68CD" w:rsidP="00DB68CD">
      <w:pPr>
        <w:jc w:val="both"/>
      </w:pPr>
      <w:r>
        <w:t>4. Одновременно с проектом решения о бюджете в Думу представляются:</w:t>
      </w:r>
    </w:p>
    <w:p w:rsidR="00DB68CD" w:rsidRDefault="00DB68CD" w:rsidP="00DB68CD">
      <w:pPr>
        <w:jc w:val="both"/>
      </w:pPr>
      <w:r>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города за текущий финансовый год;</w:t>
      </w:r>
    </w:p>
    <w:p w:rsidR="00DB68CD" w:rsidRDefault="00DB68CD" w:rsidP="00DB68CD">
      <w:pPr>
        <w:jc w:val="both"/>
      </w:pPr>
      <w:r>
        <w:t>- прогноз социально-экономического развития МО;</w:t>
      </w:r>
    </w:p>
    <w:p w:rsidR="00DB68CD" w:rsidRDefault="00DB68CD" w:rsidP="00DB68CD">
      <w:pPr>
        <w:jc w:val="both"/>
      </w:pPr>
      <w:r>
        <w:t>- прогноз основных характеристик (общий объем доходов бюджета, общий объем расходов, дефицит (</w:t>
      </w:r>
      <w:proofErr w:type="spellStart"/>
      <w:r>
        <w:t>профицит</w:t>
      </w:r>
      <w:proofErr w:type="spellEnd"/>
      <w:r>
        <w:t>) бюджета) на очередной финансовый год и плановый период либо проект среднесрочного финансового плана;</w:t>
      </w:r>
    </w:p>
    <w:p w:rsidR="00DB68CD" w:rsidRDefault="00DB68CD" w:rsidP="00DB68CD">
      <w:pPr>
        <w:jc w:val="both"/>
      </w:pPr>
      <w:r>
        <w:t>- пояснительная записка к проекту бюджета;</w:t>
      </w:r>
    </w:p>
    <w:p w:rsidR="00DB68CD" w:rsidRDefault="00DB68CD" w:rsidP="00DB68CD">
      <w:pPr>
        <w:jc w:val="both"/>
      </w:pPr>
      <w:r>
        <w:t>- верхний предел муниципального внутреннего долга на конец очередного финансового года (на конец очередного финансового года и конец каждого года планового периода);</w:t>
      </w:r>
    </w:p>
    <w:p w:rsidR="00DB68CD" w:rsidRDefault="00DB68CD" w:rsidP="00DB68CD">
      <w:pPr>
        <w:jc w:val="both"/>
      </w:pPr>
      <w:r>
        <w:t>- оценка ожидаемого исполнения бюджета на текущий финансовый год;</w:t>
      </w:r>
    </w:p>
    <w:p w:rsidR="00DB68CD" w:rsidRDefault="00DB68CD" w:rsidP="00DB68CD">
      <w:pPr>
        <w:jc w:val="both"/>
      </w:pPr>
      <w:r>
        <w:t>- перечень муниципальных целевых программ на очередной финансовый год и плановый период;</w:t>
      </w:r>
    </w:p>
    <w:p w:rsidR="00DB68CD" w:rsidRDefault="00DB68CD" w:rsidP="00DB68CD">
      <w:pPr>
        <w:jc w:val="both"/>
      </w:pPr>
      <w:r>
        <w:t>- расчет предельного объема расходов на обслуживание муниципального долга на очередной финансовый год и плановый период;</w:t>
      </w:r>
    </w:p>
    <w:p w:rsidR="00DB68CD" w:rsidRDefault="00DB68CD" w:rsidP="00DB68CD">
      <w:pPr>
        <w:jc w:val="both"/>
      </w:pPr>
      <w:r>
        <w:t>- прогнозный план приватизации муниципального имущества.</w:t>
      </w:r>
    </w:p>
    <w:p w:rsidR="00DB68CD" w:rsidRDefault="00DB68CD" w:rsidP="00DB68CD">
      <w:pPr>
        <w:jc w:val="both"/>
      </w:pPr>
      <w:r>
        <w:t>5. Проектом решения о бюджете устанавливаются:</w:t>
      </w:r>
    </w:p>
    <w:p w:rsidR="00DB68CD" w:rsidRDefault="00DB68CD" w:rsidP="00DB68CD">
      <w:pPr>
        <w:jc w:val="both"/>
      </w:pPr>
      <w:r>
        <w:t>- перечень администраторов доходов бюджета;</w:t>
      </w:r>
    </w:p>
    <w:p w:rsidR="00DB68CD" w:rsidRDefault="00DB68CD" w:rsidP="00DB68CD">
      <w:pPr>
        <w:jc w:val="both"/>
      </w:pPr>
      <w:r>
        <w:t xml:space="preserve">- перечень </w:t>
      </w:r>
      <w:proofErr w:type="gramStart"/>
      <w:r>
        <w:t>администраторов источников финансирования дефицита бюджета</w:t>
      </w:r>
      <w:proofErr w:type="gramEnd"/>
      <w:r>
        <w:t>;</w:t>
      </w:r>
    </w:p>
    <w:p w:rsidR="00DB68CD" w:rsidRDefault="00DB68CD" w:rsidP="00DB68CD">
      <w:pPr>
        <w:jc w:val="both"/>
      </w:pPr>
      <w: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DB68CD" w:rsidRDefault="00DB68CD" w:rsidP="00DB68CD">
      <w:pPr>
        <w:jc w:val="both"/>
      </w:pPr>
      <w:r>
        <w:t>-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w:t>
      </w:r>
    </w:p>
    <w:p w:rsidR="00DB68CD" w:rsidRDefault="00DB68CD" w:rsidP="00DB68CD">
      <w:pPr>
        <w:jc w:val="both"/>
      </w:pPr>
      <w:r>
        <w:lastRenderedPageBreak/>
        <w:t xml:space="preserve">- верхний предел муниципального внутреннего долга по состоянию на 1 января года, следующего за очередным финансовым годом, с </w:t>
      </w:r>
      <w:proofErr w:type="gramStart"/>
      <w:r>
        <w:t>указанием</w:t>
      </w:r>
      <w:proofErr w:type="gramEnd"/>
      <w:r>
        <w:t xml:space="preserve"> в том числе верхнего предела долга по муниципальным гарантиям;</w:t>
      </w:r>
    </w:p>
    <w:p w:rsidR="00DB68CD" w:rsidRDefault="00DB68CD" w:rsidP="00DB68CD">
      <w:pPr>
        <w:jc w:val="both"/>
      </w:pPr>
      <w:r>
        <w:t>- предельный объем расходов на обслуживание муниципального долга.</w:t>
      </w:r>
    </w:p>
    <w:p w:rsidR="00DB68CD" w:rsidRPr="004219C3" w:rsidRDefault="00DB68CD" w:rsidP="00DB68CD">
      <w:pPr>
        <w:jc w:val="both"/>
      </w:pPr>
      <w:r>
        <w:t>6. Проект бюджета подлежит официальному опубликованию.</w:t>
      </w:r>
    </w:p>
    <w:p w:rsidR="00DB68CD" w:rsidRDefault="00DB68CD" w:rsidP="00DB68CD">
      <w:pPr>
        <w:pStyle w:val="1"/>
      </w:pPr>
      <w:r>
        <w:t>III. Рассмотрение и утверждение проекта решения о бюджете</w:t>
      </w:r>
    </w:p>
    <w:p w:rsidR="00DB68CD" w:rsidRDefault="00DB68CD" w:rsidP="00DB68CD">
      <w:pPr>
        <w:jc w:val="both"/>
      </w:pPr>
      <w:r>
        <w:rPr>
          <w:b/>
          <w:bCs/>
          <w:color w:val="000080"/>
        </w:rPr>
        <w:t>Статья 19.</w:t>
      </w:r>
      <w:r>
        <w:t xml:space="preserve"> Публичные слушания по проекту решения о бюджете на очередной финансовый год и плановый период</w:t>
      </w:r>
    </w:p>
    <w:p w:rsidR="00DB68CD" w:rsidRDefault="00DB68CD" w:rsidP="00DB68CD">
      <w:pPr>
        <w:jc w:val="both"/>
      </w:pPr>
      <w:r>
        <w:t>1. Администрация и Дума проводят публичные слушания по проекту бюджета на очередной финансовый год и плановый период.</w:t>
      </w:r>
    </w:p>
    <w:p w:rsidR="00DB68CD" w:rsidRDefault="00DB68CD" w:rsidP="00DB68CD">
      <w:pPr>
        <w:jc w:val="both"/>
      </w:pPr>
      <w:r>
        <w:t>Публичные слушания проводятся до рассмотрения Думой проекта решения о бюджете на очередной финансовый год и плановый период.</w:t>
      </w:r>
    </w:p>
    <w:p w:rsidR="00DB68CD" w:rsidRDefault="00DB68CD" w:rsidP="00DB68CD">
      <w:pPr>
        <w:jc w:val="both"/>
      </w:pPr>
      <w:r>
        <w:t>2. На публичных слушаниях проект бюджета представляет Администрация.</w:t>
      </w:r>
    </w:p>
    <w:p w:rsidR="00DB68CD" w:rsidRDefault="00DB68CD" w:rsidP="00DB68CD">
      <w:pPr>
        <w:jc w:val="both"/>
      </w:pPr>
      <w:r>
        <w:t>3. По итогам публичных слушаний формируются предложения и замечания по проекту бюджета, принимается решение в форме рекомендаций.</w:t>
      </w:r>
    </w:p>
    <w:p w:rsidR="00DB68CD" w:rsidRDefault="00DB68CD" w:rsidP="00DB68CD">
      <w:pPr>
        <w:jc w:val="both"/>
      </w:pPr>
      <w:r>
        <w:t>Рекомендации по проекту бюджета анализируются финансовым органом, направляются Главе и доводятся до сведения депутатов Думы до рассмотрения проекта решения о бюджете.</w:t>
      </w:r>
    </w:p>
    <w:p w:rsidR="00DB68CD" w:rsidRDefault="00DB68CD" w:rsidP="00DB68CD">
      <w:pPr>
        <w:jc w:val="both"/>
      </w:pPr>
      <w:r>
        <w:rPr>
          <w:b/>
          <w:bCs/>
          <w:color w:val="000080"/>
        </w:rPr>
        <w:t>Статья 20.</w:t>
      </w:r>
      <w:r>
        <w:t xml:space="preserve"> Внесение проекта решения о бюджете на рассмотрение Думой</w:t>
      </w:r>
    </w:p>
    <w:p w:rsidR="00DB68CD" w:rsidRDefault="00DB68CD" w:rsidP="00DB68CD">
      <w:pPr>
        <w:jc w:val="both"/>
      </w:pPr>
      <w:r>
        <w:t>1. Глава вносит проект решения о бюджете на очередной финансовый год и плановый период на рассмотрение в Думу не позднее 15 ноября текущего года.</w:t>
      </w:r>
    </w:p>
    <w:p w:rsidR="00DB68CD" w:rsidRDefault="00DB68CD" w:rsidP="00DB68CD">
      <w:pPr>
        <w:jc w:val="both"/>
      </w:pPr>
      <w:r>
        <w:t>Внесению проекта решения о бюджете должно предшествовать внесение в Думу проектов решений об изменении и дополнении решений Думы о местных налогах.</w:t>
      </w:r>
    </w:p>
    <w:p w:rsidR="00DB68CD" w:rsidRDefault="00DB68CD" w:rsidP="00DB68CD">
      <w:pPr>
        <w:jc w:val="both"/>
      </w:pPr>
      <w:r>
        <w:t xml:space="preserve">2. Одновременно с проектом бюджета в Думу представляются документы и материалы в соответствии с </w:t>
      </w:r>
      <w:hyperlink w:anchor="sub_184" w:history="1">
        <w:r w:rsidRPr="00681586">
          <w:t>пунктом 4 статьи 18</w:t>
        </w:r>
      </w:hyperlink>
      <w:r>
        <w:t xml:space="preserve"> настоящего Положения.</w:t>
      </w:r>
    </w:p>
    <w:p w:rsidR="00DB68CD" w:rsidRDefault="00DB68CD" w:rsidP="00DB68CD">
      <w:pPr>
        <w:jc w:val="both"/>
      </w:pPr>
      <w:r>
        <w:rPr>
          <w:b/>
          <w:bCs/>
          <w:color w:val="000080"/>
        </w:rPr>
        <w:t>Статья 21.</w:t>
      </w:r>
      <w:r>
        <w:t xml:space="preserve"> Рассмотрение проекта решения о бюджете Думой</w:t>
      </w:r>
    </w:p>
    <w:p w:rsidR="00DB68CD" w:rsidRDefault="00DB68CD" w:rsidP="00DB68CD">
      <w:pPr>
        <w:jc w:val="both"/>
      </w:pPr>
      <w:r>
        <w:t>1. Рассмотрение проекта решения Думы о бюджете проводится в два этапа, возможно принятие бюджета МО в один этап.</w:t>
      </w:r>
    </w:p>
    <w:p w:rsidR="00DB68CD" w:rsidRDefault="00DB68CD" w:rsidP="00DB68CD">
      <w:pPr>
        <w:jc w:val="both"/>
      </w:pPr>
      <w:r>
        <w:t>2. В недельный срок с момента направления проекта решения о бюджете в Думу, а также депутатам Думы проводится первое чтение проекта решения о бюджете муниципального образования.</w:t>
      </w:r>
    </w:p>
    <w:p w:rsidR="00DB68CD" w:rsidRDefault="00DB68CD" w:rsidP="00DB68CD">
      <w:pPr>
        <w:jc w:val="both"/>
      </w:pPr>
      <w:r>
        <w:t>Предметом первого чтения является одобрение основных параметров проекта решения о бюджете муниципального образования.</w:t>
      </w:r>
    </w:p>
    <w:p w:rsidR="00DB68CD" w:rsidRDefault="00DB68CD" w:rsidP="00DB68CD">
      <w:pPr>
        <w:jc w:val="both"/>
      </w:pPr>
      <w:r>
        <w:t>3. Во втором чтении проект решения о бюджете принимается окончательно.</w:t>
      </w:r>
    </w:p>
    <w:p w:rsidR="00DB68CD" w:rsidRDefault="00DB68CD" w:rsidP="00DB68CD">
      <w:pPr>
        <w:jc w:val="both"/>
      </w:pPr>
      <w:r>
        <w:lastRenderedPageBreak/>
        <w:t>4. В случае возникновения несогласованных вопросов по проекту решения о бюджете решением председателя Думы может создаваться согласительная комиссия, в которую входит равное количество представителей Администрации и Думы.</w:t>
      </w:r>
    </w:p>
    <w:p w:rsidR="00DB68CD" w:rsidRDefault="00DB68CD" w:rsidP="00DB68CD">
      <w:pPr>
        <w:jc w:val="both"/>
      </w:pPr>
      <w:r>
        <w:t>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председателем Думы.</w:t>
      </w:r>
    </w:p>
    <w:p w:rsidR="00DB68CD" w:rsidRDefault="00DB68CD" w:rsidP="00DB68CD">
      <w:pPr>
        <w:jc w:val="both"/>
      </w:pPr>
      <w:r>
        <w:t>5. Принятое Думой решение о бюджете на очередной финансовый год и плановый период направляется Главе для подписания и обнародования.</w:t>
      </w:r>
    </w:p>
    <w:p w:rsidR="00DB68CD" w:rsidRDefault="00DB68CD" w:rsidP="00DB68CD">
      <w:pPr>
        <w:jc w:val="both"/>
      </w:pPr>
      <w:r>
        <w:rPr>
          <w:b/>
          <w:bCs/>
          <w:color w:val="000080"/>
        </w:rPr>
        <w:t>Статья 22.</w:t>
      </w:r>
      <w:r>
        <w:t xml:space="preserve"> Сроки утверждения решения о бюджете</w:t>
      </w:r>
    </w:p>
    <w:p w:rsidR="00DB68CD" w:rsidRDefault="00DB68CD" w:rsidP="00DB68CD">
      <w:pPr>
        <w:jc w:val="both"/>
      </w:pPr>
      <w:r>
        <w:t xml:space="preserve">1. Решение о бюджете одновременно с представленными документами и материалами в соответствии с </w:t>
      </w:r>
      <w:hyperlink w:anchor="sub_184" w:history="1">
        <w:r w:rsidRPr="00252171">
          <w:t>пунктом 4 статьи 18</w:t>
        </w:r>
      </w:hyperlink>
      <w:r>
        <w:t xml:space="preserve"> настоящего Положения должно быть рассмотрено, утверждено Думой, подписано Главой и обнародовано до начала очередного финансового года и вступить в силу с 1 января очередного финансового года.</w:t>
      </w:r>
    </w:p>
    <w:p w:rsidR="00DB68CD" w:rsidRDefault="00DB68CD" w:rsidP="00DB68CD">
      <w:pPr>
        <w:jc w:val="both"/>
      </w:pPr>
      <w:r>
        <w:t>Органы Администрации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DB68CD" w:rsidRDefault="00DB68CD" w:rsidP="00DB68CD">
      <w:pPr>
        <w:pStyle w:val="1"/>
      </w:pPr>
      <w:r>
        <w:t>IV. Исполнение бюджета</w:t>
      </w:r>
    </w:p>
    <w:p w:rsidR="00DB68CD" w:rsidRDefault="00DB68CD" w:rsidP="00DB68CD">
      <w:pPr>
        <w:jc w:val="both"/>
      </w:pPr>
      <w:r>
        <w:rPr>
          <w:b/>
          <w:bCs/>
          <w:color w:val="000080"/>
        </w:rPr>
        <w:t>Статья 23.</w:t>
      </w:r>
      <w:r>
        <w:t xml:space="preserve"> Основы исполнения бюджета</w:t>
      </w:r>
    </w:p>
    <w:p w:rsidR="00DB68CD" w:rsidRDefault="00DB68CD" w:rsidP="00DB68CD">
      <w:pPr>
        <w:jc w:val="both"/>
      </w:pPr>
      <w:r>
        <w:t>1. Исполнение бюджета обеспечивается Администрацией.</w:t>
      </w:r>
    </w:p>
    <w:p w:rsidR="00DB68CD" w:rsidRDefault="00DB68CD" w:rsidP="00DB68CD">
      <w:pPr>
        <w:jc w:val="both"/>
      </w:pPr>
      <w:r>
        <w:t>2. Организация исполнения бюджета возлагается на финансовый орган.</w:t>
      </w:r>
    </w:p>
    <w:p w:rsidR="00DB68CD" w:rsidRDefault="00DB68CD" w:rsidP="00DB68CD">
      <w:pPr>
        <w:jc w:val="both"/>
      </w:pPr>
      <w:r>
        <w:t>3. Бюджет исполняется на основе единства кассы и подведомственности расходов. Право открытия и закрытия лицевого счета бюджета по получателям бюджетных сре</w:t>
      </w:r>
      <w:proofErr w:type="gramStart"/>
      <w:r>
        <w:t>дств пр</w:t>
      </w:r>
      <w:proofErr w:type="gramEnd"/>
      <w:r>
        <w:t>инадлежит финансовому органу.</w:t>
      </w:r>
    </w:p>
    <w:p w:rsidR="00DB68CD" w:rsidRDefault="00DB68CD" w:rsidP="00DB68CD">
      <w:pPr>
        <w:jc w:val="both"/>
      </w:pPr>
      <w:r>
        <w:t>4. Кассовое обслуживание исполнения бюджета осуществляется Федеральным казначейством.</w:t>
      </w:r>
    </w:p>
    <w:p w:rsidR="00DB68CD" w:rsidRDefault="00DB68CD" w:rsidP="00DB68CD">
      <w:pPr>
        <w:jc w:val="both"/>
      </w:pPr>
      <w:r>
        <w:t>5</w:t>
      </w:r>
      <w:r w:rsidRPr="0016097C">
        <w:rPr>
          <w:b/>
        </w:rPr>
        <w:t xml:space="preserve">. </w:t>
      </w:r>
      <w:r w:rsidRPr="00281F28">
        <w:t>Составление, утверждение и внесение изменений в  сводную бюджетную роспись осуществляется руководителем  финансового органа.</w:t>
      </w:r>
    </w:p>
    <w:p w:rsidR="00DB68CD" w:rsidRDefault="00DB68CD" w:rsidP="00DB68CD">
      <w:pPr>
        <w:jc w:val="both"/>
      </w:pPr>
      <w:r>
        <w:rPr>
          <w:b/>
          <w:bCs/>
          <w:color w:val="000080"/>
        </w:rPr>
        <w:t>Статья 24.</w:t>
      </w:r>
      <w:r>
        <w:t xml:space="preserve"> Исполнение бюджета по доходам</w:t>
      </w:r>
    </w:p>
    <w:p w:rsidR="00DB68CD" w:rsidRDefault="00DB68CD" w:rsidP="00DB68CD">
      <w:pPr>
        <w:jc w:val="both"/>
      </w:pPr>
      <w:r>
        <w:t>Исполнение бюджета по доходам предусматривает:</w:t>
      </w:r>
    </w:p>
    <w:p w:rsidR="00DB68CD" w:rsidRDefault="00DB68CD" w:rsidP="00DB68CD">
      <w:pPr>
        <w:jc w:val="both"/>
      </w:pPr>
      <w:r>
        <w:t>- зачисление на единый счет бюджета доходов бюджета;</w:t>
      </w:r>
    </w:p>
    <w:p w:rsidR="00DB68CD" w:rsidRDefault="00DB68CD" w:rsidP="00DB68CD">
      <w:pPr>
        <w:jc w:val="both"/>
      </w:pPr>
      <w:r>
        <w:t>- возврат излишне уплаченных в бюджет сумм доходов;</w:t>
      </w:r>
    </w:p>
    <w:p w:rsidR="00DB68CD" w:rsidRDefault="00DB68CD" w:rsidP="00DB68CD">
      <w:pPr>
        <w:jc w:val="both"/>
      </w:pPr>
      <w:r>
        <w:t>- уточнение администратором доходов бюджета платежей в бюджеты бюджетной системы.</w:t>
      </w:r>
    </w:p>
    <w:p w:rsidR="00DB68CD" w:rsidRDefault="00DB68CD" w:rsidP="00DB68CD">
      <w:pPr>
        <w:jc w:val="both"/>
      </w:pPr>
      <w:r>
        <w:rPr>
          <w:b/>
          <w:bCs/>
          <w:color w:val="000080"/>
        </w:rPr>
        <w:t>Статья 24.1</w:t>
      </w:r>
      <w:r>
        <w:t xml:space="preserve"> Исполнение бюджета по расходам</w:t>
      </w:r>
    </w:p>
    <w:p w:rsidR="00DB68CD" w:rsidRDefault="00DB68CD" w:rsidP="00DB68CD">
      <w:pPr>
        <w:jc w:val="both"/>
      </w:pPr>
      <w:r>
        <w:t>1. Исполнение бюджета по расходам осуществляется финансовым органом с соблюдением Бюджетного кодекса.</w:t>
      </w:r>
    </w:p>
    <w:p w:rsidR="00DB68CD" w:rsidRDefault="00DB68CD" w:rsidP="00DB68CD">
      <w:pPr>
        <w:jc w:val="both"/>
      </w:pPr>
      <w:r>
        <w:lastRenderedPageBreak/>
        <w:t>2. Исполнение бюджета по расходам предусматривает:</w:t>
      </w:r>
    </w:p>
    <w:p w:rsidR="00DB68CD" w:rsidRDefault="00DB68CD" w:rsidP="00DB68CD">
      <w:pPr>
        <w:jc w:val="both"/>
      </w:pPr>
      <w:r>
        <w:t>- принятие бюджетных обязательств;</w:t>
      </w:r>
    </w:p>
    <w:p w:rsidR="00DB68CD" w:rsidRDefault="00DB68CD" w:rsidP="00DB68CD">
      <w:pPr>
        <w:jc w:val="both"/>
      </w:pPr>
      <w:r>
        <w:t>- подтверждение денежных обязательств;</w:t>
      </w:r>
    </w:p>
    <w:p w:rsidR="00DB68CD" w:rsidRDefault="00DB68CD" w:rsidP="00DB68CD">
      <w:pPr>
        <w:jc w:val="both"/>
      </w:pPr>
      <w:r>
        <w:t>- санкционирование оплаты денежных обязательств;</w:t>
      </w:r>
    </w:p>
    <w:p w:rsidR="00DB68CD" w:rsidRDefault="00DB68CD" w:rsidP="00DB68CD">
      <w:pPr>
        <w:jc w:val="both"/>
      </w:pPr>
      <w:r>
        <w:t>- подтверждение исполнения денежных обязательств</w:t>
      </w:r>
    </w:p>
    <w:p w:rsidR="00DB68CD" w:rsidRDefault="00DB68CD" w:rsidP="00DB68CD">
      <w:pPr>
        <w:jc w:val="both"/>
      </w:pPr>
      <w:r>
        <w:t>-исполняет судебные акты, предусматривающие обращение взыскания на средства местного бюджета по денежным обязательствам муниципальных казенных учреждений;</w:t>
      </w:r>
    </w:p>
    <w:p w:rsidR="00DB68CD" w:rsidRPr="00281F28" w:rsidRDefault="00DB68CD" w:rsidP="00DB68CD">
      <w:pPr>
        <w:jc w:val="both"/>
      </w:pPr>
      <w:r w:rsidRPr="00281F28">
        <w:t xml:space="preserve">3. Получатель бюджетных средств принимает бюджетные обязательства в </w:t>
      </w:r>
      <w:proofErr w:type="gramStart"/>
      <w:r w:rsidRPr="00281F28">
        <w:t>пределах</w:t>
      </w:r>
      <w:proofErr w:type="gramEnd"/>
      <w:r w:rsidRPr="00281F28">
        <w:t xml:space="preserve"> доведенных до него лимитов бюджетных обязательств.</w:t>
      </w:r>
    </w:p>
    <w:p w:rsidR="00DB68CD" w:rsidRDefault="00DB68CD" w:rsidP="00DB68CD">
      <w:pPr>
        <w:jc w:val="both"/>
      </w:pPr>
      <w:r>
        <w:t>Получатель бюджетных сре</w:t>
      </w:r>
      <w:proofErr w:type="gramStart"/>
      <w:r>
        <w:t>дств пр</w:t>
      </w:r>
      <w:proofErr w:type="gramEnd"/>
      <w:r>
        <w:t>инимает бюджетные обязательства путем заключения муниципального контракта,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B68CD" w:rsidRDefault="00DB68CD" w:rsidP="00DB68CD">
      <w:pPr>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оплаты.</w:t>
      </w:r>
    </w:p>
    <w:p w:rsidR="00DB68CD" w:rsidRDefault="00DB68CD" w:rsidP="00DB68CD">
      <w:pPr>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Бюджетным кодексом.</w:t>
      </w:r>
    </w:p>
    <w:p w:rsidR="00DB68CD" w:rsidRDefault="00DB68CD" w:rsidP="00DB68CD">
      <w:pPr>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w:t>
      </w:r>
    </w:p>
    <w:p w:rsidR="00DB68CD" w:rsidRDefault="00DB68CD" w:rsidP="00DB68CD">
      <w:pPr>
        <w:jc w:val="both"/>
      </w:pPr>
      <w:r>
        <w:t>7. Финансовый орган может отказаться подтвердить принятые денежные обязательства исключительно в следующих случаях:</w:t>
      </w:r>
    </w:p>
    <w:p w:rsidR="00DB68CD" w:rsidRDefault="00DB68CD" w:rsidP="00DB68CD">
      <w:pPr>
        <w:jc w:val="both"/>
      </w:pPr>
      <w:r>
        <w:t>- при несоответствии принятых денежных обязатель</w:t>
      </w:r>
      <w:proofErr w:type="gramStart"/>
      <w:r>
        <w:t>ств тр</w:t>
      </w:r>
      <w:proofErr w:type="gramEnd"/>
      <w:r>
        <w:t>ебованиям Бюджетного кодекса Российской Федерации;</w:t>
      </w:r>
    </w:p>
    <w:p w:rsidR="00DB68CD" w:rsidRDefault="00DB68CD" w:rsidP="00DB68CD">
      <w:pPr>
        <w:jc w:val="both"/>
      </w:pPr>
      <w:r>
        <w:t>- при несоответствии принятых денежных обязательств решению о бюджете, доведенным предельных объемов финансирования бюджетных обязательств;</w:t>
      </w:r>
    </w:p>
    <w:p w:rsidR="00DB68CD" w:rsidRDefault="00DB68CD" w:rsidP="00DB68CD">
      <w:pPr>
        <w:jc w:val="both"/>
      </w:pPr>
      <w:r>
        <w:t>- блокировки расходов бюджета.</w:t>
      </w:r>
    </w:p>
    <w:p w:rsidR="00DB68CD" w:rsidRDefault="00DB68CD" w:rsidP="00DB68CD">
      <w:pPr>
        <w:jc w:val="both"/>
      </w:pPr>
      <w:r>
        <w:t>8. Финансовый орган не позднее трех дней с момента предоставления платежных документов осуществляет расходование бюджетных средств, за исключением случаев выявления оснований для отказа подтвердить денежные обязательства.</w:t>
      </w:r>
    </w:p>
    <w:p w:rsidR="00DB68CD" w:rsidRDefault="00DB68CD" w:rsidP="00DB68CD">
      <w:pPr>
        <w:jc w:val="both"/>
      </w:pPr>
      <w:r>
        <w:t>9. Сумма платежа должна соответствовать объему подтвержденных денежных обязательств.</w:t>
      </w:r>
    </w:p>
    <w:p w:rsidR="00DB68CD" w:rsidRDefault="00DB68CD" w:rsidP="00DB68CD">
      <w:pPr>
        <w:jc w:val="both"/>
      </w:pPr>
      <w:r>
        <w:t xml:space="preserve">10.Получатели бюджетных средств обязаны вести реестры закупок, осуществленных без  заключения государственных или муниципальных контрактов. </w:t>
      </w:r>
    </w:p>
    <w:p w:rsidR="00DB68CD" w:rsidRDefault="00DB68CD" w:rsidP="00DB68CD">
      <w:pPr>
        <w:jc w:val="both"/>
      </w:pPr>
      <w:r>
        <w:lastRenderedPageBreak/>
        <w:t xml:space="preserve">11. В сводную бюджетную роспись могут быть  внесены  изменения </w:t>
      </w:r>
      <w:proofErr w:type="gramStart"/>
      <w:r>
        <w:t>в соответствии с решениями руководителя финансового органа без внесения изменений в решение о бюджете</w:t>
      </w:r>
      <w:proofErr w:type="gramEnd"/>
      <w:r>
        <w:t>, в том числе:</w:t>
      </w:r>
    </w:p>
    <w:p w:rsidR="00DB68CD" w:rsidRDefault="00DB68CD" w:rsidP="00DB68CD">
      <w:pPr>
        <w:jc w:val="both"/>
        <w:rPr>
          <w:color w:val="000000"/>
        </w:rPr>
      </w:pPr>
      <w:proofErr w:type="gramStart"/>
      <w:r>
        <w:t xml:space="preserve">- в случае изменения состава или  полномочий (функций) главных </w:t>
      </w:r>
      <w:r w:rsidRPr="002C20A5">
        <w:rPr>
          <w:color w:val="000000"/>
        </w:rPr>
        <w:t xml:space="preserve">распорядителей  бюджетных средств </w:t>
      </w:r>
      <w:r>
        <w:rPr>
          <w:color w:val="000000"/>
        </w:rPr>
        <w:t>(подведомственных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w:t>
      </w:r>
      <w:proofErr w:type="gramEnd"/>
      <w:r>
        <w:rPr>
          <w:color w:val="000000"/>
        </w:rPr>
        <w:t xml:space="preserve">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DB68CD" w:rsidRPr="002C20A5" w:rsidRDefault="00DB68CD" w:rsidP="00DB68CD">
      <w:pPr>
        <w:jc w:val="both"/>
        <w:rPr>
          <w:color w:val="000000"/>
        </w:rPr>
      </w:pPr>
      <w:r>
        <w:rPr>
          <w:color w:val="000000"/>
        </w:rPr>
        <w:t>- в случае изменения типа муниципальных учреждений и организационно–правовой формы муниципальных унитарных предприятий.</w:t>
      </w:r>
    </w:p>
    <w:p w:rsidR="00DB68CD" w:rsidRPr="000F498A" w:rsidRDefault="00DB68CD" w:rsidP="00DB68CD">
      <w:pPr>
        <w:jc w:val="both"/>
      </w:pPr>
      <w:r w:rsidRPr="000F498A">
        <w:t>Статья 24.2 Главный распорядитель бюджетных средств обладает следующими  бюджетными полномочиями, в том числе:</w:t>
      </w:r>
    </w:p>
    <w:p w:rsidR="00DB68CD" w:rsidRPr="000F498A" w:rsidRDefault="00DB68CD" w:rsidP="00DB68CD">
      <w:pPr>
        <w:jc w:val="both"/>
      </w:pPr>
      <w:r w:rsidRPr="000F498A">
        <w:t>1</w:t>
      </w:r>
      <w:proofErr w:type="gramStart"/>
      <w:r w:rsidRPr="000F498A">
        <w:t xml:space="preserve"> О</w:t>
      </w:r>
      <w:proofErr w:type="gramEnd"/>
      <w:r w:rsidRPr="000F498A">
        <w:t>пределяет порядок утверждения бюджетных смет подведомственных получателей бюджетных средств, являющихся казенными учреждениями;</w:t>
      </w:r>
    </w:p>
    <w:p w:rsidR="00DB68CD" w:rsidRPr="000F498A" w:rsidRDefault="00DB68CD" w:rsidP="00DB68CD">
      <w:pPr>
        <w:jc w:val="both"/>
      </w:pPr>
      <w:r w:rsidRPr="000F498A">
        <w:t>2</w:t>
      </w:r>
      <w:proofErr w:type="gramStart"/>
      <w:r w:rsidRPr="000F498A">
        <w:t xml:space="preserve">  Ф</w:t>
      </w:r>
      <w:proofErr w:type="gramEnd"/>
      <w:r w:rsidRPr="000F498A">
        <w:t>ормирует и утверждает государственные (муниципальные) задания;</w:t>
      </w:r>
    </w:p>
    <w:p w:rsidR="00DB68CD" w:rsidRPr="000F498A" w:rsidRDefault="00DB68CD" w:rsidP="00DB68CD">
      <w:pPr>
        <w:jc w:val="both"/>
      </w:pPr>
      <w:r w:rsidRPr="000F498A">
        <w:t>3</w:t>
      </w:r>
      <w:proofErr w:type="gramStart"/>
      <w:r w:rsidRPr="000F498A">
        <w:t xml:space="preserve"> О</w:t>
      </w:r>
      <w:proofErr w:type="gramEnd"/>
      <w:r w:rsidRPr="000F498A">
        <w:t>твечает от имени муниципального образования по денежным обязательствам подведомственных ему получателей бюджетных средств;</w:t>
      </w:r>
    </w:p>
    <w:p w:rsidR="00DB68CD" w:rsidRPr="00656DAC" w:rsidRDefault="00DB68CD" w:rsidP="00DB68CD">
      <w:pPr>
        <w:jc w:val="both"/>
      </w:pPr>
      <w:r w:rsidRPr="000F498A">
        <w:t xml:space="preserve">4. Выступает </w:t>
      </w:r>
      <w:proofErr w:type="gramStart"/>
      <w:r w:rsidRPr="000F498A">
        <w:t>в суде от имени муниципального образования в качестве представителя ответчика по искам к муниципальному образованию</w:t>
      </w:r>
      <w:proofErr w:type="gramEnd"/>
      <w:r w:rsidRPr="000F498A">
        <w:t>, в том числе: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B68CD" w:rsidRDefault="00DB68CD" w:rsidP="00DB68CD">
      <w:pPr>
        <w:jc w:val="both"/>
      </w:pPr>
      <w:r>
        <w:rPr>
          <w:b/>
          <w:bCs/>
          <w:color w:val="000080"/>
        </w:rPr>
        <w:t>Статья 25.</w:t>
      </w:r>
      <w:r>
        <w:t xml:space="preserve"> Использование доходов, фактически полученных при исполнении бюджета </w:t>
      </w:r>
      <w:proofErr w:type="gramStart"/>
      <w:r>
        <w:t>сверх</w:t>
      </w:r>
      <w:proofErr w:type="gramEnd"/>
      <w:r>
        <w:t xml:space="preserve"> утвержденных решением о бюджете</w:t>
      </w:r>
    </w:p>
    <w:p w:rsidR="00DB68CD" w:rsidRDefault="00DB68CD" w:rsidP="00DB68CD">
      <w:pPr>
        <w:jc w:val="both"/>
      </w:pPr>
      <w:r>
        <w:t>1. Доходы, фактически полученные при исполнении бюджета сверх утвержденных решением о бюджете, могут направляться Администрацией без внесения изменений в решение Думы на погашение муниципального долга.</w:t>
      </w:r>
    </w:p>
    <w:p w:rsidR="00DB68CD" w:rsidRDefault="00DB68CD" w:rsidP="00DB68CD">
      <w:pPr>
        <w:jc w:val="both"/>
      </w:pPr>
      <w:r>
        <w:rPr>
          <w:b/>
          <w:bCs/>
          <w:color w:val="000080"/>
        </w:rPr>
        <w:t>Статья 26.</w:t>
      </w:r>
      <w:r>
        <w:t xml:space="preserve"> Завершение текущего финансового года.</w:t>
      </w:r>
    </w:p>
    <w:p w:rsidR="00DB68CD" w:rsidRPr="00422A36" w:rsidRDefault="00DB68CD" w:rsidP="00DB68CD">
      <w:pPr>
        <w:jc w:val="both"/>
        <w:rPr>
          <w:rFonts w:cs="Times New Roman"/>
        </w:rPr>
      </w:pPr>
      <w:r w:rsidRPr="00422A36">
        <w:rPr>
          <w:rFonts w:cs="Times New Roman"/>
        </w:rPr>
        <w:t>1. Операции по исполнению бюджета завершаются 31 декабря, за исключением операций, указанных в пункте 2 настоящей статьи.</w:t>
      </w:r>
    </w:p>
    <w:p w:rsidR="00DB68CD" w:rsidRPr="00422A36" w:rsidRDefault="00DB68CD" w:rsidP="00DB68CD">
      <w:pPr>
        <w:jc w:val="both"/>
        <w:rPr>
          <w:rFonts w:cs="Times New Roman"/>
        </w:rPr>
      </w:pPr>
      <w:r w:rsidRPr="00422A36">
        <w:rPr>
          <w:rFonts w:cs="Times New Roman"/>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DB68CD" w:rsidRPr="00422A36" w:rsidRDefault="00DB68CD" w:rsidP="00DB68CD">
      <w:pPr>
        <w:jc w:val="both"/>
        <w:rPr>
          <w:rFonts w:cs="Times New Roman"/>
        </w:rPr>
      </w:pPr>
      <w:r w:rsidRPr="00422A36">
        <w:rPr>
          <w:rFonts w:cs="Times New Roman"/>
        </w:rPr>
        <w:lastRenderedPageBreak/>
        <w:t>2. Завершение операций органами Федерального казначейства по распределен</w:t>
      </w:r>
      <w:r>
        <w:rPr>
          <w:rFonts w:cs="Times New Roman"/>
        </w:rPr>
        <w:t>ию</w:t>
      </w:r>
      <w:r w:rsidRPr="00422A36">
        <w:rPr>
          <w:rFonts w:cs="Times New Roman"/>
        </w:rPr>
        <w:t xml:space="preserve">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DB68CD" w:rsidRPr="00422A36" w:rsidRDefault="00DB68CD" w:rsidP="00DB68CD">
      <w:pPr>
        <w:jc w:val="both"/>
        <w:rPr>
          <w:rFonts w:cs="Times New Roman"/>
        </w:rPr>
      </w:pPr>
      <w:r w:rsidRPr="00422A36">
        <w:rPr>
          <w:rFonts w:cs="Times New Roman"/>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B68CD" w:rsidRPr="00422A36" w:rsidRDefault="00DB68CD" w:rsidP="00DB68CD">
      <w:pPr>
        <w:jc w:val="both"/>
        <w:rPr>
          <w:rFonts w:cs="Times New Roman"/>
        </w:rPr>
      </w:pPr>
      <w:r w:rsidRPr="00422A36">
        <w:rPr>
          <w:rFonts w:cs="Times New Roman"/>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B68CD" w:rsidRPr="00422A36" w:rsidRDefault="00DB68CD" w:rsidP="00DB68CD">
      <w:pPr>
        <w:jc w:val="both"/>
        <w:rPr>
          <w:rFonts w:cs="Times New Roman"/>
        </w:rPr>
      </w:pPr>
      <w:r w:rsidRPr="00422A36">
        <w:rPr>
          <w:rFonts w:cs="Times New Roman"/>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B68CD" w:rsidRPr="00422A36" w:rsidRDefault="00DB68CD" w:rsidP="00DB68CD">
      <w:pPr>
        <w:jc w:val="both"/>
        <w:rPr>
          <w:rFonts w:cs="Times New Roman"/>
        </w:rPr>
      </w:pPr>
      <w:r w:rsidRPr="00422A36">
        <w:rPr>
          <w:rFonts w:cs="Times New Roman"/>
        </w:rPr>
        <w:t>5. Межбюджетные трансферты, полученные в форме субсидий, субвенций и иных межбюджетных трансфертов,</w:t>
      </w:r>
      <w:r>
        <w:rPr>
          <w:rFonts w:cs="Times New Roman"/>
        </w:rPr>
        <w:t xml:space="preserve"> имеющих целевое назначение, не использованные в текущем финансовом году, могут</w:t>
      </w:r>
      <w:r w:rsidRPr="00422A36">
        <w:rPr>
          <w:rFonts w:cs="Times New Roman"/>
        </w:rPr>
        <w:t xml:space="preserve"> использова</w:t>
      </w:r>
      <w:r>
        <w:rPr>
          <w:rFonts w:cs="Times New Roman"/>
        </w:rPr>
        <w:t>ться</w:t>
      </w:r>
      <w:r w:rsidRPr="00422A36">
        <w:rPr>
          <w:rFonts w:cs="Times New Roman"/>
        </w:rPr>
        <w:t xml:space="preserve"> в очередном финансовом году </w:t>
      </w:r>
      <w:proofErr w:type="gramStart"/>
      <w:r w:rsidRPr="00422A36">
        <w:rPr>
          <w:rFonts w:cs="Times New Roman"/>
        </w:rPr>
        <w:t>на те</w:t>
      </w:r>
      <w:proofErr w:type="gramEnd"/>
      <w:r w:rsidRPr="00422A36">
        <w:rPr>
          <w:rFonts w:cs="Times New Roman"/>
        </w:rPr>
        <w:t xml:space="preserve"> же цели</w:t>
      </w:r>
      <w:r>
        <w:rPr>
          <w:rFonts w:cs="Times New Roman"/>
        </w:rPr>
        <w:t xml:space="preserve"> при наличии потребности в указанных трансфертах в соответствии с решением главного администратора бюджетных средств</w:t>
      </w:r>
      <w:r w:rsidRPr="00422A36">
        <w:rPr>
          <w:rFonts w:cs="Times New Roman"/>
        </w:rPr>
        <w:t>.</w:t>
      </w:r>
    </w:p>
    <w:p w:rsidR="00DB68CD" w:rsidRPr="00422A36" w:rsidRDefault="00DB68CD" w:rsidP="00DB68CD">
      <w:pPr>
        <w:jc w:val="both"/>
        <w:rPr>
          <w:rFonts w:cs="Times New Roman"/>
        </w:rPr>
      </w:pPr>
      <w:r w:rsidRPr="00422A36">
        <w:rPr>
          <w:rFonts w:cs="Times New Roman"/>
        </w:rPr>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предоставлены.</w:t>
      </w:r>
    </w:p>
    <w:p w:rsidR="00DB68CD" w:rsidRPr="00422A36" w:rsidRDefault="00DB68CD" w:rsidP="00DB68CD">
      <w:pPr>
        <w:jc w:val="both"/>
        <w:rPr>
          <w:rFonts w:cs="Times New Roman"/>
        </w:rPr>
      </w:pPr>
      <w:r w:rsidRPr="00422A36">
        <w:rPr>
          <w:rFonts w:cs="Times New Roman"/>
        </w:rPr>
        <w:t>В случае</w:t>
      </w:r>
      <w:proofErr w:type="gramStart"/>
      <w:r w:rsidRPr="00422A36">
        <w:rPr>
          <w:rFonts w:cs="Times New Roman"/>
        </w:rPr>
        <w:t>,</w:t>
      </w:r>
      <w:proofErr w:type="gramEnd"/>
      <w:r w:rsidRPr="00422A36">
        <w:rPr>
          <w:rFonts w:cs="Times New Roman"/>
        </w:rPr>
        <w:t xml:space="preserve"> если неиспользованный остаток межбюджетных трансфертов, полученных в форме субсидий, субвенций и иных межбюджетных трансфертов,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DB68CD" w:rsidRPr="00422A36" w:rsidRDefault="00DB68CD" w:rsidP="00DB68CD">
      <w:pPr>
        <w:jc w:val="both"/>
        <w:rPr>
          <w:rFonts w:cs="Times New Roman"/>
        </w:rPr>
      </w:pPr>
      <w:r w:rsidRPr="00422A36">
        <w:rPr>
          <w:rFonts w:cs="Times New Roman"/>
        </w:rPr>
        <w:t>6. Финансовый орган устанавливает порядок обеспечения получателей бюджетных сре</w:t>
      </w:r>
      <w:proofErr w:type="gramStart"/>
      <w:r w:rsidRPr="00422A36">
        <w:rPr>
          <w:rFonts w:cs="Times New Roman"/>
        </w:rPr>
        <w:t>дств пр</w:t>
      </w:r>
      <w:proofErr w:type="gramEnd"/>
      <w:r w:rsidRPr="00422A36">
        <w:rPr>
          <w:rFonts w:cs="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B68CD" w:rsidRPr="00656DAC" w:rsidRDefault="00DB68CD" w:rsidP="00DB68CD">
      <w:pPr>
        <w:ind w:firstLine="540"/>
        <w:jc w:val="both"/>
        <w:rPr>
          <w:rFonts w:cs="Times New Roman"/>
        </w:rPr>
      </w:pPr>
      <w:r w:rsidRPr="00422A36">
        <w:rPr>
          <w:rFonts w:cs="Times New Roman"/>
        </w:rPr>
        <w:t>7. Допускается наличие на конец текущего финансового года средств, размещенных</w:t>
      </w:r>
      <w:r>
        <w:rPr>
          <w:rFonts w:cs="Times New Roman"/>
        </w:rPr>
        <w:t xml:space="preserve"> н</w:t>
      </w:r>
      <w:r w:rsidRPr="00422A36">
        <w:rPr>
          <w:rFonts w:cs="Times New Roman"/>
        </w:rPr>
        <w:t>а банковских депозитах.</w:t>
      </w:r>
    </w:p>
    <w:p w:rsidR="00DB68CD" w:rsidRDefault="00DB68CD" w:rsidP="00DB68CD">
      <w:pPr>
        <w:jc w:val="both"/>
      </w:pPr>
      <w:r>
        <w:rPr>
          <w:b/>
          <w:bCs/>
          <w:color w:val="000080"/>
        </w:rPr>
        <w:t>Статья 27.</w:t>
      </w:r>
      <w:r>
        <w:t xml:space="preserve"> Бюджетный учет и отчетность об исполнении бюджета</w:t>
      </w:r>
    </w:p>
    <w:p w:rsidR="00DB68CD" w:rsidRDefault="00DB68CD" w:rsidP="00DB68CD">
      <w:pPr>
        <w:jc w:val="both"/>
      </w:pPr>
      <w:r>
        <w:t>1. Бюджетный учет осуществляется в соответствии с планом счетов, включающим в себя бюджетную классификацию Российской Федерации.</w:t>
      </w:r>
    </w:p>
    <w:p w:rsidR="00DB68CD" w:rsidRDefault="00DB68CD" w:rsidP="00DB68CD">
      <w:pPr>
        <w:jc w:val="both"/>
      </w:pPr>
      <w:r>
        <w:t>2. Бюджетная отчетность включает:</w:t>
      </w:r>
    </w:p>
    <w:p w:rsidR="00DB68CD" w:rsidRDefault="00DB68CD" w:rsidP="00DB68CD">
      <w:pPr>
        <w:jc w:val="both"/>
      </w:pPr>
      <w:r>
        <w:lastRenderedPageBreak/>
        <w:t>- отчет об исполнении бюджета;</w:t>
      </w:r>
    </w:p>
    <w:p w:rsidR="00DB68CD" w:rsidRDefault="00DB68CD" w:rsidP="00DB68CD">
      <w:pPr>
        <w:jc w:val="both"/>
      </w:pPr>
      <w:r>
        <w:t>- баланс исполнения бюджета;</w:t>
      </w:r>
    </w:p>
    <w:p w:rsidR="00DB68CD" w:rsidRDefault="00DB68CD" w:rsidP="00DB68CD">
      <w:pPr>
        <w:jc w:val="both"/>
      </w:pPr>
      <w:r>
        <w:t>- отчет о финансовых результатах деятельности;</w:t>
      </w:r>
    </w:p>
    <w:p w:rsidR="00DB68CD" w:rsidRDefault="00DB68CD" w:rsidP="00DB68CD">
      <w:pPr>
        <w:jc w:val="both"/>
      </w:pPr>
      <w:r>
        <w:t>- отчет о движении денежных средств;</w:t>
      </w:r>
    </w:p>
    <w:p w:rsidR="00DB68CD" w:rsidRDefault="00DB68CD" w:rsidP="00DB68CD">
      <w:pPr>
        <w:jc w:val="both"/>
      </w:pPr>
      <w:r>
        <w:t>- пояснительную записку.</w:t>
      </w:r>
    </w:p>
    <w:p w:rsidR="00DB68CD" w:rsidRDefault="00DB68CD" w:rsidP="00DB68CD">
      <w:pPr>
        <w:jc w:val="both"/>
      </w:pPr>
      <w: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B68CD" w:rsidRDefault="00DB68CD" w:rsidP="00DB68CD">
      <w:pPr>
        <w:jc w:val="both"/>
      </w:pPr>
      <w:r>
        <w:t>4. Баланс исполнения бюджета содержит данные о нефинансовых и финансовых активах, обязательствах на первый и последний день отчетного периода по счетам плана счетов бюджетного учета.</w:t>
      </w:r>
    </w:p>
    <w:p w:rsidR="00DB68CD" w:rsidRDefault="00DB68CD" w:rsidP="00DB68CD">
      <w:pPr>
        <w:jc w:val="both"/>
      </w:pPr>
      <w:r>
        <w:t>5.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B68CD" w:rsidRDefault="00DB68CD" w:rsidP="00DB68CD">
      <w:pPr>
        <w:jc w:val="both"/>
      </w:pPr>
      <w:r>
        <w:t>6. Отчет о движении денежных средств отражает операции по счетам бюджета по кодам классификации операций сектора государственного управления.</w:t>
      </w:r>
    </w:p>
    <w:p w:rsidR="00DB68CD" w:rsidRDefault="00DB68CD" w:rsidP="00DB68CD">
      <w:pPr>
        <w:jc w:val="both"/>
      </w:pPr>
      <w:r>
        <w:t>7. 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результатов использования бюджетных ассигнований главным распорядителем и получателями бюджетных средств в отчетном финансовом году.</w:t>
      </w:r>
    </w:p>
    <w:p w:rsidR="00DB68CD" w:rsidRDefault="00DB68CD" w:rsidP="00DB68CD">
      <w:pPr>
        <w:jc w:val="both"/>
      </w:pPr>
      <w:r>
        <w:t>8. Администрация составляет ежеквартальный, полугодовой, девятимесячный и годовой отчеты об исполнении бюджета и представляет его в Думу.</w:t>
      </w:r>
    </w:p>
    <w:p w:rsidR="00DB68CD" w:rsidRDefault="00DB68CD" w:rsidP="00DB68CD">
      <w:pPr>
        <w:jc w:val="both"/>
      </w:pPr>
      <w:r>
        <w:rPr>
          <w:b/>
          <w:bCs/>
          <w:color w:val="000080"/>
        </w:rPr>
        <w:t>Статья 28.</w:t>
      </w:r>
      <w:r>
        <w:t xml:space="preserve"> Подготовка годового отчета об исполнении бюджета</w:t>
      </w:r>
    </w:p>
    <w:p w:rsidR="00DB68CD" w:rsidRDefault="00DB68CD" w:rsidP="00DB68CD">
      <w:pPr>
        <w:jc w:val="both"/>
      </w:pPr>
      <w:r>
        <w:t>1. Для подготовки годового отчета об исполнении бюджета Администрация издает постановление о составлении и представлении годового отчета об исполнении бюджета за прошедший год.</w:t>
      </w:r>
    </w:p>
    <w:p w:rsidR="00DB68CD" w:rsidRDefault="00DB68CD" w:rsidP="00DB68CD">
      <w:pPr>
        <w:jc w:val="both"/>
      </w:pPr>
      <w:r>
        <w:t>2. В соответствии с указанным правовым актом финансовый орган осуществляет следующие действия:</w:t>
      </w:r>
    </w:p>
    <w:p w:rsidR="00DB68CD" w:rsidRDefault="00DB68CD" w:rsidP="00DB68CD">
      <w:pPr>
        <w:jc w:val="both"/>
      </w:pPr>
      <w:r>
        <w:t>- все получатели бюджетных средств готовят годовые отчеты по доходам и расходам и представляют их главному распорядителю бюджетных средств;</w:t>
      </w:r>
    </w:p>
    <w:p w:rsidR="00DB68CD" w:rsidRDefault="00DB68CD" w:rsidP="00DB68CD">
      <w:pPr>
        <w:jc w:val="both"/>
      </w:pPr>
      <w:r>
        <w:t xml:space="preserve">- на основании полученных отчетов финансовый орган подготавливает отчет об исполнении бюджета за прошедший год и направляет его в финансовое управление </w:t>
      </w:r>
      <w:proofErr w:type="spellStart"/>
      <w:r>
        <w:t>Боханского</w:t>
      </w:r>
      <w:proofErr w:type="spellEnd"/>
      <w:r>
        <w:t xml:space="preserve"> района.</w:t>
      </w:r>
    </w:p>
    <w:p w:rsidR="00DB68CD" w:rsidRDefault="00DB68CD" w:rsidP="00DB68CD">
      <w:pPr>
        <w:jc w:val="both"/>
      </w:pPr>
      <w:r>
        <w:rPr>
          <w:b/>
          <w:bCs/>
          <w:color w:val="000080"/>
        </w:rPr>
        <w:t>Статья 29.</w:t>
      </w:r>
      <w:r>
        <w:t xml:space="preserve"> Публичные слушания отчета об исполнении бюджета за отчетный финансовый год</w:t>
      </w:r>
    </w:p>
    <w:p w:rsidR="00DB68CD" w:rsidRDefault="00DB68CD" w:rsidP="00DB68CD">
      <w:pPr>
        <w:jc w:val="both"/>
      </w:pPr>
      <w:r>
        <w:t>1. Администрация и Дума проводят публичные слушания отчета об исполнении бюджета.</w:t>
      </w:r>
    </w:p>
    <w:p w:rsidR="00DB68CD" w:rsidRDefault="00DB68CD" w:rsidP="00DB68CD">
      <w:pPr>
        <w:jc w:val="both"/>
      </w:pPr>
      <w:r>
        <w:t>Публичные слушания проводятся до рассмотрения Думой отчета об исполнении бюджета.</w:t>
      </w:r>
    </w:p>
    <w:p w:rsidR="00DB68CD" w:rsidRDefault="00DB68CD" w:rsidP="00DB68CD">
      <w:pPr>
        <w:jc w:val="both"/>
      </w:pPr>
      <w:r>
        <w:t>2. На публичных слушаниях отчет об исполнении бюджета представляет Администрация.</w:t>
      </w:r>
    </w:p>
    <w:p w:rsidR="00DB68CD" w:rsidRDefault="00DB68CD" w:rsidP="00DB68CD">
      <w:pPr>
        <w:jc w:val="both"/>
      </w:pPr>
      <w:r>
        <w:lastRenderedPageBreak/>
        <w:t>3. По итогам публичных слушаний принимается решение в форме рекомендаций.</w:t>
      </w:r>
    </w:p>
    <w:p w:rsidR="00DB68CD" w:rsidRDefault="00DB68CD" w:rsidP="00DB68CD">
      <w:pPr>
        <w:jc w:val="both"/>
      </w:pPr>
      <w:r>
        <w:t>Рекомендации по отчету об исполнении бюджета направляются Главе и доводятся до сведения депутатов Думы до рассмотрения отчета об исполнении бюджета.</w:t>
      </w:r>
    </w:p>
    <w:p w:rsidR="00DB68CD" w:rsidRDefault="00DB68CD" w:rsidP="00DB68CD">
      <w:r>
        <w:rPr>
          <w:b/>
          <w:bCs/>
          <w:color w:val="000080"/>
        </w:rPr>
        <w:t>Статья 30.</w:t>
      </w:r>
      <w:r>
        <w:t xml:space="preserve"> Представление отчета об исполнении бюджета в Думу</w:t>
      </w:r>
    </w:p>
    <w:p w:rsidR="00DB68CD" w:rsidRDefault="00DB68CD" w:rsidP="00DB68CD">
      <w:pPr>
        <w:jc w:val="both"/>
      </w:pPr>
      <w:r>
        <w:t>Ежегодно не позднее 1 мая Глава представляет в Думу отчет об исполнении бюджета за отчетный финансовый год.</w:t>
      </w:r>
    </w:p>
    <w:p w:rsidR="00DB68CD" w:rsidRDefault="00DB68CD" w:rsidP="00DB68CD">
      <w:pPr>
        <w:jc w:val="both"/>
      </w:pPr>
      <w:r>
        <w:t>Одновременно с отчетом об исполнении бюджета представляются следующие документы и материалы:</w:t>
      </w:r>
    </w:p>
    <w:p w:rsidR="00DB68CD" w:rsidRDefault="00DB68CD" w:rsidP="00DB68CD">
      <w:pPr>
        <w:jc w:val="both"/>
      </w:pPr>
      <w:r>
        <w:t>- краткая пояснительная записка к отчету;</w:t>
      </w:r>
    </w:p>
    <w:p w:rsidR="00DB68CD" w:rsidRDefault="00DB68CD" w:rsidP="00DB68CD">
      <w:pPr>
        <w:jc w:val="both"/>
      </w:pPr>
      <w:r>
        <w:t>- анализ исполнения плана по доходам бюджета</w:t>
      </w:r>
    </w:p>
    <w:p w:rsidR="00DB68CD" w:rsidRDefault="00DB68CD" w:rsidP="00DB68CD">
      <w:pPr>
        <w:jc w:val="both"/>
      </w:pPr>
      <w:r>
        <w:t>- сведения о расходовании средств резервного фонда;</w:t>
      </w:r>
    </w:p>
    <w:p w:rsidR="00DB68CD" w:rsidRDefault="00DB68CD" w:rsidP="00DB68CD">
      <w:pPr>
        <w:jc w:val="both"/>
      </w:pPr>
      <w:r>
        <w:t>- сведения о предоставленных муниципальных гарантиях;</w:t>
      </w:r>
    </w:p>
    <w:p w:rsidR="00DB68CD" w:rsidRDefault="00DB68CD" w:rsidP="00DB68CD">
      <w:r>
        <w:t>- сведения о структуре муниципального долга;</w:t>
      </w:r>
    </w:p>
    <w:p w:rsidR="00DB68CD" w:rsidRDefault="00DB68CD" w:rsidP="00DB68CD">
      <w:r>
        <w:t>- сведения о муниципальных заимствованиях;</w:t>
      </w:r>
    </w:p>
    <w:p w:rsidR="00DB68CD" w:rsidRDefault="00DB68CD" w:rsidP="00DB68CD">
      <w:r>
        <w:t>- сводные отчеты по доходам и расходам по получателям бюджетных средств;</w:t>
      </w:r>
    </w:p>
    <w:p w:rsidR="00DB68CD" w:rsidRDefault="00DB68CD" w:rsidP="00DB68CD">
      <w:r>
        <w:t>- справка о кредиторской задолженности по получателям бюджетных средств;</w:t>
      </w:r>
    </w:p>
    <w:p w:rsidR="00DB68CD" w:rsidRDefault="00DB68CD" w:rsidP="00DB68CD">
      <w:r>
        <w:t>- справка о дебиторской задолженности по получателям бюджетных средств.</w:t>
      </w:r>
    </w:p>
    <w:p w:rsidR="00DB68CD" w:rsidRDefault="00DB68CD" w:rsidP="00DB68CD">
      <w:pPr>
        <w:jc w:val="both"/>
      </w:pPr>
      <w:r>
        <w:rPr>
          <w:b/>
          <w:bCs/>
          <w:color w:val="000080"/>
        </w:rPr>
        <w:t>Статья 31.</w:t>
      </w:r>
      <w:r>
        <w:t xml:space="preserve"> Рассмотрение отчета об исполнении бюджета</w:t>
      </w:r>
    </w:p>
    <w:p w:rsidR="00DB68CD" w:rsidRDefault="00DB68CD" w:rsidP="00DB68CD">
      <w:pPr>
        <w:jc w:val="both"/>
      </w:pPr>
      <w:r>
        <w:t>1. Финансовый орган в течение месяца проводит проверку отчета об исполнении бюджета за отчетный финансовый год и составляет заключение.</w:t>
      </w:r>
    </w:p>
    <w:p w:rsidR="00DB68CD" w:rsidRDefault="00DB68CD" w:rsidP="00DB68CD">
      <w:pPr>
        <w:jc w:val="both"/>
      </w:pPr>
      <w:r>
        <w:t>2. Дума рассматривает отчет об исполнении бюджета на ближайшем заседании.</w:t>
      </w:r>
    </w:p>
    <w:p w:rsidR="00DB68CD" w:rsidRDefault="00DB68CD" w:rsidP="00DB68CD">
      <w:pPr>
        <w:jc w:val="both"/>
      </w:pPr>
      <w:r>
        <w:t>3. Отчет об исполнении бюджета представляется Главой в Думу.</w:t>
      </w:r>
    </w:p>
    <w:p w:rsidR="00DB68CD" w:rsidRDefault="00DB68CD" w:rsidP="00DB68CD">
      <w:pPr>
        <w:jc w:val="both"/>
      </w:pPr>
      <w:r>
        <w:t>Дума при рассмотрении отчета об исполнении бюджета заслушивает доклад финансового органа об исполнении бюджета.</w:t>
      </w:r>
    </w:p>
    <w:p w:rsidR="00DB68CD" w:rsidRDefault="00DB68CD" w:rsidP="00DB68CD">
      <w:pPr>
        <w:jc w:val="both"/>
      </w:pPr>
      <w:r>
        <w:t>4. По итогам рассмотрения отчета об исполнении бюджета Дума принимает одно из следующих решений:</w:t>
      </w:r>
    </w:p>
    <w:p w:rsidR="00DB68CD" w:rsidRDefault="00DB68CD" w:rsidP="00DB68CD">
      <w:pPr>
        <w:jc w:val="both"/>
      </w:pPr>
      <w:r>
        <w:t>- об утверждении отчета об исполнении бюджета;</w:t>
      </w:r>
    </w:p>
    <w:p w:rsidR="00DB68CD" w:rsidRDefault="00DB68CD" w:rsidP="00DB68CD">
      <w:pPr>
        <w:jc w:val="both"/>
      </w:pPr>
      <w:r>
        <w:t>- об отклонении отчета об исполнении бюджета.</w:t>
      </w:r>
    </w:p>
    <w:p w:rsidR="00DB68CD" w:rsidRDefault="00DB68CD" w:rsidP="00DB68CD">
      <w:pPr>
        <w:jc w:val="both"/>
      </w:pPr>
      <w:r>
        <w:t>При отклонении отчета об исполнении бюджета Дума направляет в Администрацию решение об отклонении отчета с указанием причин его не утверждения, а также для его повторного представления в срок, не превышающий один месяц.</w:t>
      </w:r>
    </w:p>
    <w:p w:rsidR="00DB68CD" w:rsidRDefault="00DB68CD" w:rsidP="00DB68CD">
      <w:pPr>
        <w:pStyle w:val="1"/>
      </w:pPr>
      <w:r>
        <w:t>V. Муниципальный финансовый контроль</w:t>
      </w:r>
    </w:p>
    <w:p w:rsidR="00DB68CD" w:rsidRDefault="00DB68CD" w:rsidP="00DB68CD"/>
    <w:p w:rsidR="00DB68CD" w:rsidRDefault="00DB68CD" w:rsidP="00DB68CD">
      <w:pPr>
        <w:jc w:val="both"/>
      </w:pPr>
      <w:r>
        <w:rPr>
          <w:b/>
          <w:bCs/>
          <w:color w:val="000080"/>
        </w:rPr>
        <w:t>Статья 32.</w:t>
      </w:r>
      <w:r>
        <w:t xml:space="preserve"> Органы, осуществляющие муниципальный финансовый контроль</w:t>
      </w:r>
    </w:p>
    <w:p w:rsidR="00DB68CD" w:rsidRDefault="00DB68CD" w:rsidP="00DB68CD">
      <w:pPr>
        <w:jc w:val="both"/>
      </w:pPr>
      <w:r>
        <w:t>Муниципальный финансовый контроль в рамках своих полномочий осуществляют:</w:t>
      </w:r>
    </w:p>
    <w:p w:rsidR="00DB68CD" w:rsidRDefault="00DB68CD" w:rsidP="00DB68CD">
      <w:r>
        <w:t>- Дума;</w:t>
      </w:r>
    </w:p>
    <w:p w:rsidR="00DB68CD" w:rsidRDefault="00DB68CD" w:rsidP="00DB68CD">
      <w:r>
        <w:t>- Глава;</w:t>
      </w:r>
    </w:p>
    <w:p w:rsidR="00DB68CD" w:rsidRDefault="00DB68CD" w:rsidP="00DB68CD">
      <w:r>
        <w:t>- Администрация;</w:t>
      </w:r>
    </w:p>
    <w:p w:rsidR="00DB68CD" w:rsidRPr="004219C3" w:rsidRDefault="00DB68CD" w:rsidP="00DB68CD">
      <w:r>
        <w:t>- финансовый орган;</w:t>
      </w:r>
    </w:p>
    <w:p w:rsidR="00DB68CD" w:rsidRPr="004219C3" w:rsidRDefault="00DB68CD" w:rsidP="00DB68CD"/>
    <w:p w:rsidR="00DB68CD" w:rsidRPr="004219C3" w:rsidRDefault="00DB68CD" w:rsidP="00DB68CD"/>
    <w:p w:rsidR="00DB68CD" w:rsidRDefault="00DB68CD" w:rsidP="00DB68CD"/>
    <w:p w:rsidR="00F25F9A" w:rsidRPr="005F36AA" w:rsidRDefault="00F25F9A" w:rsidP="005F36AA">
      <w:pPr>
        <w:jc w:val="both"/>
        <w:rPr>
          <w:rFonts w:ascii="Times New Roman" w:hAnsi="Times New Roman" w:cs="Times New Roman"/>
          <w:szCs w:val="28"/>
        </w:rPr>
      </w:pPr>
    </w:p>
    <w:sectPr w:rsidR="00F25F9A" w:rsidRPr="005F36AA" w:rsidSect="00F25F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C35BE"/>
    <w:multiLevelType w:val="hybridMultilevel"/>
    <w:tmpl w:val="96F4A990"/>
    <w:lvl w:ilvl="0" w:tplc="8F424F38">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36AA"/>
    <w:rsid w:val="005F36AA"/>
    <w:rsid w:val="00DB68CD"/>
    <w:rsid w:val="00F25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F9A"/>
  </w:style>
  <w:style w:type="paragraph" w:styleId="1">
    <w:name w:val="heading 1"/>
    <w:basedOn w:val="a"/>
    <w:next w:val="a"/>
    <w:link w:val="10"/>
    <w:qFormat/>
    <w:rsid w:val="00DB68CD"/>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6AA"/>
    <w:pPr>
      <w:spacing w:after="0" w:line="240" w:lineRule="auto"/>
      <w:ind w:left="720"/>
      <w:contextualSpacing/>
    </w:pPr>
    <w:rPr>
      <w:rFonts w:ascii="Times New Roman" w:eastAsia="Times New Roman" w:hAnsi="Times New Roman" w:cs="Times New Roman"/>
      <w:sz w:val="28"/>
      <w:szCs w:val="24"/>
    </w:rPr>
  </w:style>
  <w:style w:type="character" w:customStyle="1" w:styleId="10">
    <w:name w:val="Заголовок 1 Знак"/>
    <w:basedOn w:val="a0"/>
    <w:link w:val="1"/>
    <w:rsid w:val="00DB68CD"/>
    <w:rPr>
      <w:rFonts w:ascii="Arial" w:eastAsia="Times New Roman" w:hAnsi="Arial" w:cs="Arial"/>
      <w:b/>
      <w:bCs/>
      <w:color w:val="00008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5430</Words>
  <Characters>30955</Characters>
  <Application>Microsoft Office Word</Application>
  <DocSecurity>0</DocSecurity>
  <Lines>257</Lines>
  <Paragraphs>72</Paragraphs>
  <ScaleCrop>false</ScaleCrop>
  <Company>Microsoft</Company>
  <LinksUpToDate>false</LinksUpToDate>
  <CharactersWithSpaces>36313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3</cp:revision>
  <dcterms:created xsi:type="dcterms:W3CDTF">2013-06-13T06:23:00Z</dcterms:created>
  <dcterms:modified xsi:type="dcterms:W3CDTF">2013-06-13T06:25:00Z</dcterms:modified>
</cp:coreProperties>
</file>