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01" w:rsidRPr="00B45688" w:rsidRDefault="00577901" w:rsidP="005779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B4568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577901" w:rsidRPr="00B45688" w:rsidRDefault="00577901" w:rsidP="005779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B4568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77901" w:rsidRPr="00B45688" w:rsidRDefault="00577901" w:rsidP="0057790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B4568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577901" w:rsidRPr="00B45688" w:rsidRDefault="00577901" w:rsidP="0057790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577901" w:rsidRPr="00B45688" w:rsidRDefault="00577901" w:rsidP="0057790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77901" w:rsidRPr="00B45688" w:rsidRDefault="00577901" w:rsidP="005779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4568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77901" w:rsidRPr="00B45688" w:rsidRDefault="00577901" w:rsidP="0057790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77901" w:rsidRPr="00B45688" w:rsidRDefault="00577901" w:rsidP="005779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4568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577901" w:rsidRPr="00B45688" w:rsidRDefault="00577901" w:rsidP="005779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77901" w:rsidRPr="00B45688" w:rsidRDefault="00577901" w:rsidP="005779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4568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77901" w:rsidRPr="00B45688" w:rsidRDefault="00577901" w:rsidP="00577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901" w:rsidRPr="00B45688" w:rsidRDefault="00577901" w:rsidP="005779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26.01.2012 г.  № 8</w:t>
      </w:r>
      <w:r w:rsidRPr="00B45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gramStart"/>
      <w:r w:rsidRPr="00B45688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77901" w:rsidRPr="005D5DAD" w:rsidRDefault="00577901" w:rsidP="0057790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7901" w:rsidRPr="001F1D05" w:rsidRDefault="00577901" w:rsidP="00577901">
      <w:pPr>
        <w:suppressAutoHyphens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составления и утверждения плана </w:t>
      </w:r>
    </w:p>
    <w:p w:rsidR="00577901" w:rsidRPr="001F1D05" w:rsidRDefault="00577901" w:rsidP="00577901">
      <w:pPr>
        <w:suppressAutoHyphens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финансово-хозяйственной деятельности</w:t>
      </w:r>
    </w:p>
    <w:p w:rsidR="00577901" w:rsidRPr="001F1D05" w:rsidRDefault="00577901" w:rsidP="00577901">
      <w:pPr>
        <w:suppressAutoHyphens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 учреждений </w:t>
      </w:r>
      <w:proofErr w:type="gramStart"/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577901" w:rsidRPr="001F1D05" w:rsidRDefault="00577901" w:rsidP="00577901">
      <w:pPr>
        <w:suppressAutoHyphens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«Казачье»</w:t>
      </w:r>
    </w:p>
    <w:p w:rsidR="00577901" w:rsidRPr="001F1D05" w:rsidRDefault="00577901" w:rsidP="00577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577901" w:rsidRPr="001F1D05" w:rsidRDefault="00577901" w:rsidP="00577901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proofErr w:type="gramStart"/>
      <w:r w:rsidRPr="001F1D05">
        <w:rPr>
          <w:rFonts w:ascii="Times New Roman" w:eastAsia="Times New Roman" w:hAnsi="Times New Roman" w:cs="Arial"/>
          <w:color w:val="000000"/>
          <w:sz w:val="28"/>
          <w:szCs w:val="28"/>
        </w:rPr>
        <w:t>В 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 приказом Министерства финансов Российской Федерации от 28.07.2010г  № 81н «О требованиях к плану финансово-хозяйственной деятельности государственного (муниципального) учреждения, руководствуясь ч.1  статьи  20 Устава  муниципального образования «Казачье»,</w:t>
      </w:r>
      <w:proofErr w:type="gramEnd"/>
    </w:p>
    <w:p w:rsidR="00577901" w:rsidRPr="001F1D05" w:rsidRDefault="00577901" w:rsidP="00577901">
      <w:pPr>
        <w:suppressAutoHyphens/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577901" w:rsidRPr="001F1D05" w:rsidRDefault="00577901" w:rsidP="00577901">
      <w:pPr>
        <w:suppressAutoHyphens/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901" w:rsidRPr="001F1D05" w:rsidRDefault="00577901" w:rsidP="00577901">
      <w:pPr>
        <w:numPr>
          <w:ilvl w:val="0"/>
          <w:numId w:val="1"/>
        </w:numPr>
        <w:suppressAutoHyphens/>
        <w:spacing w:after="0" w:line="240" w:lineRule="auto"/>
        <w:ind w:left="709" w:firstLine="113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составления и  утверждения плана финансово-хозяйственной деятельности муниципальных учреждений муниципального образования «Казачье» </w:t>
      </w:r>
      <w:proofErr w:type="gramStart"/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7901" w:rsidRPr="001F1D05" w:rsidRDefault="00577901" w:rsidP="00577901">
      <w:pPr>
        <w:numPr>
          <w:ilvl w:val="0"/>
          <w:numId w:val="1"/>
        </w:numPr>
        <w:suppressAutoHyphens/>
        <w:spacing w:after="0" w:line="240" w:lineRule="auto"/>
        <w:ind w:left="709" w:firstLine="113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структурных подразделений Администрации  муниципального образования «Казачье» довести вышеуказанные положения Порядка до подведомственных учреждений.</w:t>
      </w:r>
    </w:p>
    <w:p w:rsidR="00577901" w:rsidRPr="001F1D05" w:rsidRDefault="00577901" w:rsidP="00577901">
      <w:pPr>
        <w:numPr>
          <w:ilvl w:val="0"/>
          <w:numId w:val="1"/>
        </w:numPr>
        <w:suppressAutoHyphens/>
        <w:spacing w:after="0" w:line="240" w:lineRule="auto"/>
        <w:ind w:firstLine="1201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 оставляю за собой.</w:t>
      </w:r>
    </w:p>
    <w:p w:rsidR="00577901" w:rsidRPr="001F1D05" w:rsidRDefault="00577901" w:rsidP="00577901">
      <w:pPr>
        <w:numPr>
          <w:ilvl w:val="0"/>
          <w:numId w:val="1"/>
        </w:numPr>
        <w:suppressAutoHyphens/>
        <w:spacing w:after="0" w:line="240" w:lineRule="auto"/>
        <w:ind w:firstLine="1201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 1 января 2012 года и применяется к муниципальным учреждениям, в отношении которых Администрация муниципального образования «Казачье» осуществляет функции и полномочия учредителя.  </w:t>
      </w:r>
    </w:p>
    <w:p w:rsidR="00577901" w:rsidRPr="001F1D05" w:rsidRDefault="00577901" w:rsidP="005779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901" w:rsidRPr="00CC2B8E" w:rsidRDefault="00577901" w:rsidP="005779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Т.С. Пушкарева</w:t>
      </w:r>
    </w:p>
    <w:p w:rsidR="00577901" w:rsidRPr="001F1D05" w:rsidRDefault="00577901" w:rsidP="0057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F1D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05">
        <w:rPr>
          <w:rFonts w:ascii="Times New Roman" w:eastAsia="Times New Roman" w:hAnsi="Times New Roman" w:cs="Times New Roman"/>
          <w:sz w:val="24"/>
          <w:szCs w:val="24"/>
        </w:rPr>
        <w:tab/>
      </w:r>
      <w:r w:rsidRPr="001F1D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Pr="001F1D05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77901" w:rsidRPr="001F1D05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главы администрации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77901" w:rsidRPr="001F1D05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«Казачье»</w:t>
      </w:r>
    </w:p>
    <w:p w:rsidR="00577901" w:rsidRPr="001F1D05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«26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 2012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77901" w:rsidRPr="001F1D05" w:rsidRDefault="00577901" w:rsidP="00577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Pr="001F1D05" w:rsidRDefault="00577901" w:rsidP="0057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составления и утверждения </w:t>
      </w:r>
    </w:p>
    <w:p w:rsidR="00577901" w:rsidRPr="001F1D05" w:rsidRDefault="00577901" w:rsidP="0057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b/>
          <w:sz w:val="24"/>
          <w:szCs w:val="24"/>
        </w:rPr>
        <w:t>плана финансово-хозяйственной деятельности  муниципальных учреждений</w:t>
      </w:r>
    </w:p>
    <w:p w:rsidR="00577901" w:rsidRPr="001F1D05" w:rsidRDefault="00577901" w:rsidP="0057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«Казачье»</w:t>
      </w:r>
    </w:p>
    <w:p w:rsidR="00577901" w:rsidRPr="001F1D05" w:rsidRDefault="00577901" w:rsidP="0057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901" w:rsidRPr="001F1D05" w:rsidRDefault="00577901" w:rsidP="0057790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77901" w:rsidRPr="001F1D05" w:rsidRDefault="00577901" w:rsidP="0057790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901" w:rsidRPr="001F1D05" w:rsidRDefault="00577901" w:rsidP="00577901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с целью обеспечения единого подхода к составлению и утверждению планов финансово-хозяйственной деятельности муниципальных учреждений муниципального образования «Казачье» (далее – План), повышения эффективности их работы, выявления и использования резервов, установления </w:t>
      </w:r>
      <w:proofErr w:type="gramStart"/>
      <w:r w:rsidRPr="001F1D0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имущества муниципальными учреждениями муниципального образования «Казачье» (далее – учреждения).</w:t>
      </w:r>
    </w:p>
    <w:p w:rsidR="00577901" w:rsidRPr="001F1D05" w:rsidRDefault="00577901" w:rsidP="00577901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Муниципальные бюджетные  учреждения муниципального образования «Казачье» (далее – учреждения) составляют и утверждают План в соответствии с настоящим Порядком.</w:t>
      </w:r>
    </w:p>
    <w:p w:rsidR="00577901" w:rsidRPr="001F1D05" w:rsidRDefault="00577901" w:rsidP="00577901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муниципального образования «Казачье», как орган, осуществляющий функции и полномочия учредителя в отношении учреждения (далее – Администрация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>), вправе установить особенности составления и утверждения Плана для отдельных учреждений.</w:t>
      </w:r>
    </w:p>
    <w:p w:rsidR="00577901" w:rsidRPr="001F1D05" w:rsidRDefault="00577901" w:rsidP="00577901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План составляется в соответствии с решением Думы муниципального образования «Казачье» о бюджете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«Казачье»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577901" w:rsidRPr="001F1D05" w:rsidRDefault="00577901" w:rsidP="0057790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Pr="001F1D05" w:rsidRDefault="00577901" w:rsidP="0057790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b/>
          <w:sz w:val="24"/>
          <w:szCs w:val="24"/>
        </w:rPr>
        <w:t>Порядок составления Плана</w:t>
      </w:r>
    </w:p>
    <w:p w:rsidR="00577901" w:rsidRPr="001F1D05" w:rsidRDefault="00577901" w:rsidP="00577901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План составляется учреждением  на этапе формирования проекта  бюджета 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в рублях с точностью до двух знаков после запятой по форме согласно приложению к настоящему Порядку. План содержит следующие части:</w:t>
      </w:r>
    </w:p>
    <w:p w:rsidR="00577901" w:rsidRPr="001F1D05" w:rsidRDefault="00577901" w:rsidP="0057790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заголовочную;</w:t>
      </w:r>
    </w:p>
    <w:p w:rsidR="00577901" w:rsidRPr="001F1D05" w:rsidRDefault="00577901" w:rsidP="0057790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содержательную;</w:t>
      </w:r>
    </w:p>
    <w:p w:rsidR="00577901" w:rsidRPr="001F1D05" w:rsidRDefault="00577901" w:rsidP="00577901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оформляющую.</w:t>
      </w:r>
    </w:p>
    <w:p w:rsidR="00577901" w:rsidRPr="001F1D05" w:rsidRDefault="00577901" w:rsidP="00577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2.2. В заголовочной части Плана  указываются: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гриф утверждения документа, содержащий наименование должности, подпись (с расшифровкой) лица, уполномоченного утверждать План, и дату утверждения;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наименование документа;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дата составления документа;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наименование учреждения;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lastRenderedPageBreak/>
        <w:t>- дополнительные реквизиты, идентифицирующие учреждение (адрес фактического местоположения, идентификационный номер налогоплательщика (ИНН) и значение кода причины постановки на учёт (КПП) учреждения);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финансовый год и плановый период, на которые представлены содержащиеся в документе сведения;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2.3. Содержательная часть Плана состоит из текстовой (описательной) и табличной частей.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2.3.1. В текстовой (описательной) части Плана указываются:</w:t>
      </w:r>
    </w:p>
    <w:p w:rsidR="00577901" w:rsidRPr="001F1D05" w:rsidRDefault="00577901" w:rsidP="00577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цели деятельности учреждения  в соответствии с федеральными, региональными законами, иными нормативными правовыми актами и уставом учреждения;</w:t>
      </w:r>
    </w:p>
    <w:p w:rsidR="00577901" w:rsidRPr="001F1D05" w:rsidRDefault="00577901" w:rsidP="00577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577901" w:rsidRPr="001F1D05" w:rsidRDefault="00577901" w:rsidP="00577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-перечень услуг (работ), относящихся в соответствии с уставом  к основным видам деятельности учреждения, предоставление которых для физических и (или) юридических лиц осуществляется за плату.</w:t>
      </w:r>
    </w:p>
    <w:p w:rsidR="00577901" w:rsidRPr="001F1D05" w:rsidRDefault="00577901" w:rsidP="00577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2.3.2. В табличной части Плана указываются: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- общая балансовая стоимость недвижимого муниципального имущества на дату составления Плана (в разрезе стоимости имущества, закреплённого Администрацией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за учреждением на праве оперативного управления; приобретённого за счёт выделенных Администрацией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средств; приобретённого учреждением за счёт доходов, полученных от иной приносящей доход деятельности);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общая балансовая стоимость движимого имущества на дату составления Плана, в том числе балансовая стоимость особо ценного движимого имущества;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количество объектов недвижимого имущества, закреплённого за учреждением (зданий, строений, помещений) на дату составления Плана;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общая площадь объектов недвижимого имущества, закреплённая  за учреждением, на дату составления Плана, в том числе площадь недвижимого имущества, переданного (планируемого к передаче) в аренду, на дату составления Плана;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плановые показатели по поступлениям и выплатам учреждения;</w:t>
      </w:r>
    </w:p>
    <w:p w:rsidR="00577901" w:rsidRPr="001F1D05" w:rsidRDefault="00577901" w:rsidP="005779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- иная информация по решению структурного подразделения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>, в ведении которого находится учреждение (далее – ответственное структурное подразделение).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2.4. Показатели Плана по поступлениям и выплатам, включённые в табличную часть Плана, формируются учреждением, исходя из представленной ответственным структурным подразделением информации о планируемых объемах расходных обязательств:</w:t>
      </w:r>
    </w:p>
    <w:p w:rsidR="00577901" w:rsidRPr="001F1D05" w:rsidRDefault="00577901" w:rsidP="00577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субсидий на возмещение нормативных затрат, связанных с оказанием учреждением в соответствии с муниципальным  заданием муниципальных  услуг (выполнением работ) (далее – муниципальное  задание);</w:t>
      </w:r>
    </w:p>
    <w:p w:rsidR="00577901" w:rsidRPr="001F1D05" w:rsidRDefault="00577901" w:rsidP="005779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целевых субсидий;</w:t>
      </w:r>
    </w:p>
    <w:p w:rsidR="00577901" w:rsidRPr="001F1D05" w:rsidRDefault="00577901" w:rsidP="00577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 - бюджетных инвестиций.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Кроме того, указываются суммы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рассчитанные, исходя из планируемого объёма оказания услуг (выполнения работ) и планируемой стоимости их реализации.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Справочно указываются суммы публичных обязательств перед физическими лицами в денежной форме, </w:t>
      </w:r>
      <w:proofErr w:type="gramStart"/>
      <w:r w:rsidRPr="001F1D05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proofErr w:type="gramEnd"/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которых от имени Администрации муниципального образования «Казачье» планируется передать в установленном порядке учреждению.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2.5. Плановые показатели по выплатам формируются учреждением в соответствии с настоящим Порядком в разрезе выплат </w:t>
      </w:r>
      <w:proofErr w:type="gramStart"/>
      <w:r w:rsidRPr="001F1D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F1D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оплату труда и начисления на выплаты по оплате труда;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услуги связи;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транспортные услуги;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коммунальные услуги;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арендную плату за пользованием имуществом;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услуги по содержанию имущества;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прочие услуги;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пособия по социальной помощи населению;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приобретение основных средств;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приобретение нематериальных активов;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приобретение материальных запасов;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прочие расходы;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- иные выплаты, не запрещённые законодательством Российской Федерации.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структурное подразделение 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2.6. Плановые объемы выплат, связанных с выполнением учреждением  муниципального задания, формируются с учетом нормативных затрат на оказание учреждениями муниципальных услуг (выполнение работ) и содержание их имущества, установленными ответственным структурным подразделением.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Pr="001F1D05">
        <w:rPr>
          <w:rFonts w:ascii="Times New Roman" w:eastAsia="Times New Roman" w:hAnsi="Times New Roman" w:cs="Times New Roman"/>
          <w:sz w:val="24"/>
          <w:szCs w:val="24"/>
        </w:rPr>
        <w:t>Объемы планируемых выплат, источником финансового обеспечения которых являются поступления от оказания учреждением 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(или) юридических лиц осуществляется на платной основе, формируются учреждением  в соответствии с Порядка определения платы за оказание муниципальным учреждением услуг (выполнение работ), относящихся к основным видам деятельности</w:t>
      </w:r>
      <w:proofErr w:type="gramEnd"/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бюджетного учреждения для физических и (или) юридических лиц, утверждённым постановлением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2.8. Плановые показатели по выплатам формируются учреждением  в разрезе выплат, указанных в Плане с детализацией до уровня групп и статей </w:t>
      </w:r>
      <w:proofErr w:type="gramStart"/>
      <w:r w:rsidRPr="001F1D05">
        <w:rPr>
          <w:rFonts w:ascii="Times New Roman" w:eastAsia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577901" w:rsidRPr="001F1D05" w:rsidRDefault="00577901" w:rsidP="00577901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901" w:rsidRPr="001F1D05" w:rsidRDefault="00577901" w:rsidP="0057790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b/>
          <w:sz w:val="24"/>
          <w:szCs w:val="24"/>
        </w:rPr>
        <w:t>Порядок утверждения Плана</w:t>
      </w:r>
    </w:p>
    <w:p w:rsidR="00577901" w:rsidRPr="001F1D05" w:rsidRDefault="00577901" w:rsidP="0057790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901" w:rsidRPr="001F1D05" w:rsidRDefault="00577901" w:rsidP="0057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3.1. После утверждения в установленном порядке решения Думы о бюджете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на  очередной финансовый год и плановый период План при необходимости уточняется учреждением  и направляется на утверждение ответственному структурному подразделению. При наличии замечаний План не позднее трёх рабочих дней со дня представления направляется учреждению на доработку с обоснованием причины возврата. Уточнённый план должен быть представлен не позднее  трёх рабочих дней.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Уточнения показателей Плана, связанных с принятием решения Думы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о  бюджете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финансовый год и плановый период, осуществляется учреждением не позднее одного месяца после принятия указанного решения Думы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3.2.  План муниципального бюджетного учреждения (изменения в него) подписывается руководителем учреждения (уполномоченным им лицом), утверждается руководителем ответственного структурного подразделения.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3.3. План учреждения представляется в Финансовое управление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  для проверки на правильность и обоснованность. При возникновении замечаний Финансовое управление не позднее 10 рабочих днейсо дня представления направляет План с обоснованием замечаний ответственному структурному подразделению для устранения возникших замечаний. Далее внесение изменений и (или) дополнений в План согласно пункту 3.1. настоящего Порядка.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 xml:space="preserve">3.4. Уточнённый План для согласования в двух экземплярах представляется в 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F1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901" w:rsidRPr="001F1D05" w:rsidRDefault="00577901" w:rsidP="00577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D05">
        <w:rPr>
          <w:rFonts w:ascii="Times New Roman" w:eastAsia="Times New Roman" w:hAnsi="Times New Roman" w:cs="Times New Roman"/>
          <w:sz w:val="24"/>
          <w:szCs w:val="24"/>
        </w:rPr>
        <w:t>3.5. Один экземпляр Плана хранится у ответственного структурного подразделения, второй – в учреждении.</w:t>
      </w:r>
    </w:p>
    <w:p w:rsidR="00000000" w:rsidRDefault="005779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BBC"/>
    <w:multiLevelType w:val="multilevel"/>
    <w:tmpl w:val="24A8A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152" w:hanging="720"/>
      </w:pPr>
    </w:lvl>
    <w:lvl w:ilvl="3">
      <w:start w:val="1"/>
      <w:numFmt w:val="decimal"/>
      <w:isLgl/>
      <w:lvlText w:val="%1.%2.%3.%4."/>
      <w:lvlJc w:val="left"/>
      <w:pPr>
        <w:ind w:left="1587" w:hanging="1080"/>
      </w:pPr>
    </w:lvl>
    <w:lvl w:ilvl="4">
      <w:start w:val="1"/>
      <w:numFmt w:val="decimal"/>
      <w:isLgl/>
      <w:lvlText w:val="%1.%2.%3.%4.%5."/>
      <w:lvlJc w:val="left"/>
      <w:pPr>
        <w:ind w:left="1662" w:hanging="1080"/>
      </w:pPr>
    </w:lvl>
    <w:lvl w:ilvl="5">
      <w:start w:val="1"/>
      <w:numFmt w:val="decimal"/>
      <w:isLgl/>
      <w:lvlText w:val="%1.%2.%3.%4.%5.%6."/>
      <w:lvlJc w:val="left"/>
      <w:pPr>
        <w:ind w:left="2097" w:hanging="1440"/>
      </w:pPr>
    </w:lvl>
    <w:lvl w:ilvl="6">
      <w:start w:val="1"/>
      <w:numFmt w:val="decimal"/>
      <w:isLgl/>
      <w:lvlText w:val="%1.%2.%3.%4.%5.%6.%7."/>
      <w:lvlJc w:val="left"/>
      <w:pPr>
        <w:ind w:left="2532" w:hanging="1800"/>
      </w:p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</w:lvl>
    <w:lvl w:ilvl="8">
      <w:start w:val="1"/>
      <w:numFmt w:val="decimal"/>
      <w:isLgl/>
      <w:lvlText w:val="%1.%2.%3.%4.%5.%6.%7.%8.%9."/>
      <w:lvlJc w:val="left"/>
      <w:pPr>
        <w:ind w:left="304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77901"/>
    <w:rsid w:val="0057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9292</Characters>
  <Application>Microsoft Office Word</Application>
  <DocSecurity>0</DocSecurity>
  <Lines>77</Lines>
  <Paragraphs>21</Paragraphs>
  <ScaleCrop>false</ScaleCrop>
  <Company>Microsoft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2013-06-13T06:52:00Z</dcterms:created>
  <dcterms:modified xsi:type="dcterms:W3CDTF">2013-06-13T06:52:00Z</dcterms:modified>
</cp:coreProperties>
</file>