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A13C" w14:textId="08848FDB" w:rsidR="00457158" w:rsidRDefault="00457158" w:rsidP="004571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.04.2023 г. №4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</w:p>
    <w:p w14:paraId="4D5C62A6" w14:textId="77777777" w:rsidR="00457158" w:rsidRDefault="00457158" w:rsidP="0045715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C414AB3" w14:textId="77777777" w:rsidR="00457158" w:rsidRDefault="00457158" w:rsidP="0045715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FDBB169" w14:textId="77777777" w:rsidR="00457158" w:rsidRDefault="00457158" w:rsidP="0045715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4A31D0B3" w14:textId="77777777" w:rsidR="00457158" w:rsidRDefault="00457158" w:rsidP="004571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4204EC5" w14:textId="77777777" w:rsidR="00457158" w:rsidRDefault="00457158" w:rsidP="004571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67AE36A" w14:textId="77777777" w:rsidR="00457158" w:rsidRDefault="00457158" w:rsidP="00457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3731920" w14:textId="77777777" w:rsidR="00457158" w:rsidRDefault="00457158" w:rsidP="00457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71979C44" w14:textId="77777777" w:rsidR="00457158" w:rsidRDefault="00457158" w:rsidP="004571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E529B3" w14:textId="77777777" w:rsidR="00457158" w:rsidRPr="00AD4A1D" w:rsidRDefault="00457158" w:rsidP="0045715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О ПРИСВОЕНИИ АДРЕСА ОБЪЕКТУ НЕДВИЖИМОСТИ</w:t>
      </w:r>
    </w:p>
    <w:p w14:paraId="437D6BBA" w14:textId="77777777" w:rsidR="00457158" w:rsidRPr="00AD4A1D" w:rsidRDefault="00457158" w:rsidP="004571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9AA526" w14:textId="77777777" w:rsidR="00457158" w:rsidRDefault="00457158" w:rsidP="004571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D4A1D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РФ от 19.11.2014 № 1221, </w:t>
      </w:r>
      <w:r w:rsidRPr="00AD4A1D">
        <w:rPr>
          <w:rFonts w:ascii="Arial" w:eastAsia="Times New Roman" w:hAnsi="Arial" w:cs="Arial"/>
          <w:sz w:val="24"/>
          <w:szCs w:val="24"/>
        </w:rPr>
        <w:t xml:space="preserve">пунктом 21 </w:t>
      </w:r>
      <w:r>
        <w:rPr>
          <w:rFonts w:ascii="Arial" w:eastAsia="Times New Roman" w:hAnsi="Arial" w:cs="Arial"/>
          <w:sz w:val="24"/>
          <w:szCs w:val="24"/>
        </w:rPr>
        <w:t xml:space="preserve">части 1 статьи 14 Федерального </w:t>
      </w:r>
      <w:r w:rsidRPr="00AD4A1D">
        <w:rPr>
          <w:rFonts w:ascii="Arial" w:eastAsia="Times New Roman" w:hAnsi="Arial" w:cs="Arial"/>
          <w:sz w:val="24"/>
          <w:szCs w:val="24"/>
        </w:rPr>
        <w:t>закона о</w:t>
      </w:r>
      <w:r>
        <w:rPr>
          <w:rFonts w:ascii="Arial" w:eastAsia="Times New Roman" w:hAnsi="Arial" w:cs="Arial"/>
          <w:sz w:val="24"/>
          <w:szCs w:val="24"/>
        </w:rPr>
        <w:t>т 6 октября 2003 года №131-ФЗ «</w:t>
      </w:r>
      <w:r w:rsidRPr="00AD4A1D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</w:t>
      </w:r>
      <w:r>
        <w:rPr>
          <w:rFonts w:ascii="Arial" w:eastAsia="Times New Roman" w:hAnsi="Arial" w:cs="Arial"/>
          <w:sz w:val="24"/>
          <w:szCs w:val="24"/>
        </w:rPr>
        <w:t xml:space="preserve">оссийской </w:t>
      </w:r>
      <w:r w:rsidRPr="00AD4A1D">
        <w:rPr>
          <w:rFonts w:ascii="Arial" w:eastAsia="Times New Roman" w:hAnsi="Arial" w:cs="Arial"/>
          <w:sz w:val="24"/>
          <w:szCs w:val="24"/>
        </w:rPr>
        <w:t>Ф</w:t>
      </w:r>
      <w:r>
        <w:rPr>
          <w:rFonts w:ascii="Arial" w:eastAsia="Times New Roman" w:hAnsi="Arial" w:cs="Arial"/>
          <w:sz w:val="24"/>
          <w:szCs w:val="24"/>
        </w:rPr>
        <w:t>едерации</w:t>
      </w:r>
      <w:r w:rsidRPr="00AD4A1D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</w:t>
      </w:r>
      <w:r w:rsidRPr="00AD4A1D">
        <w:rPr>
          <w:rFonts w:ascii="Arial" w:eastAsia="Times New Roman" w:hAnsi="Arial" w:cs="Arial"/>
          <w:sz w:val="24"/>
          <w:szCs w:val="24"/>
        </w:rPr>
        <w:t>организации местного самоуправления в Р</w:t>
      </w:r>
      <w:r>
        <w:rPr>
          <w:rFonts w:ascii="Arial" w:eastAsia="Times New Roman" w:hAnsi="Arial" w:cs="Arial"/>
          <w:sz w:val="24"/>
          <w:szCs w:val="24"/>
        </w:rPr>
        <w:t xml:space="preserve">оссийской  </w:t>
      </w:r>
      <w:r w:rsidRPr="00AD4A1D">
        <w:rPr>
          <w:rFonts w:ascii="Arial" w:eastAsia="Times New Roman" w:hAnsi="Arial" w:cs="Arial"/>
          <w:sz w:val="24"/>
          <w:szCs w:val="24"/>
        </w:rPr>
        <w:t>Ф</w:t>
      </w:r>
      <w:r>
        <w:rPr>
          <w:rFonts w:ascii="Arial" w:eastAsia="Times New Roman" w:hAnsi="Arial" w:cs="Arial"/>
          <w:sz w:val="24"/>
          <w:szCs w:val="24"/>
        </w:rPr>
        <w:t>едерации»</w:t>
      </w:r>
    </w:p>
    <w:p w14:paraId="1AACCB0A" w14:textId="77777777" w:rsidR="00457158" w:rsidRDefault="00457158" w:rsidP="004571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F5F614" w14:textId="77777777" w:rsidR="00457158" w:rsidRDefault="00457158" w:rsidP="0045715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14:paraId="03EE46FE" w14:textId="77777777" w:rsidR="00457158" w:rsidRDefault="00457158" w:rsidP="004571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4D50DBA" w14:textId="4AD54779" w:rsidR="00457158" w:rsidRDefault="00457158" w:rsidP="00457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</w:t>
      </w:r>
      <w:r w:rsidRPr="00F971B8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r>
        <w:rPr>
          <w:rFonts w:ascii="Arial" w:hAnsi="Arial" w:cs="Arial"/>
          <w:sz w:val="24"/>
          <w:szCs w:val="24"/>
        </w:rPr>
        <w:t>муниципальный район Боханский</w:t>
      </w:r>
      <w:r w:rsidRPr="00F971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сельское поселение Казачье, село Казачье, </w:t>
      </w:r>
      <w:r>
        <w:rPr>
          <w:rFonts w:ascii="Arial" w:hAnsi="Arial" w:cs="Arial"/>
          <w:sz w:val="24"/>
          <w:szCs w:val="24"/>
        </w:rPr>
        <w:t>ул. Больничная</w:t>
      </w:r>
      <w:r>
        <w:rPr>
          <w:rFonts w:ascii="Arial" w:hAnsi="Arial" w:cs="Arial"/>
          <w:sz w:val="24"/>
          <w:szCs w:val="24"/>
        </w:rPr>
        <w:t xml:space="preserve">, здание 1А </w:t>
      </w:r>
      <w:r>
        <w:rPr>
          <w:rFonts w:ascii="Arial" w:hAnsi="Arial" w:cs="Arial"/>
          <w:sz w:val="24"/>
          <w:szCs w:val="24"/>
        </w:rPr>
        <w:t>с кадастровым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номером 85</w:t>
      </w:r>
      <w:r>
        <w:rPr>
          <w:rFonts w:ascii="Arial" w:hAnsi="Arial" w:cs="Arial"/>
          <w:sz w:val="24"/>
          <w:szCs w:val="24"/>
        </w:rPr>
        <w:t>:03:120101:1017</w:t>
      </w:r>
    </w:p>
    <w:p w14:paraId="410450C4" w14:textId="77777777" w:rsidR="00457158" w:rsidRDefault="00457158" w:rsidP="0045715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5D9B3C01" w14:textId="77777777" w:rsidR="00457158" w:rsidRDefault="00457158" w:rsidP="0045715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759D32C" w14:textId="1F4EE006" w:rsidR="00457158" w:rsidRDefault="00457158" w:rsidP="00457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C070C89" w14:textId="77777777" w:rsidR="00457158" w:rsidRDefault="00457158" w:rsidP="00457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78BD88" w14:textId="77777777" w:rsidR="00457158" w:rsidRDefault="00457158" w:rsidP="00457158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340BFB79" w14:textId="77777777" w:rsidR="00457158" w:rsidRDefault="00457158" w:rsidP="00457158"/>
    <w:p w14:paraId="4ABB2E8B" w14:textId="77777777" w:rsidR="00457158" w:rsidRDefault="00457158" w:rsidP="00457158"/>
    <w:p w14:paraId="09F55F52" w14:textId="77777777" w:rsidR="00457158" w:rsidRDefault="00457158" w:rsidP="00457158"/>
    <w:p w14:paraId="25567195" w14:textId="77777777" w:rsidR="00457158" w:rsidRDefault="00457158" w:rsidP="00457158"/>
    <w:p w14:paraId="507B858D" w14:textId="77777777" w:rsidR="00BE1EAD" w:rsidRDefault="00BE1EAD"/>
    <w:sectPr w:rsidR="00BE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AD"/>
    <w:rsid w:val="00457158"/>
    <w:rsid w:val="00B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090F"/>
  <w15:chartTrackingRefBased/>
  <w15:docId w15:val="{618A213E-731E-4464-A754-655F6837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15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2023-05-02T04:22:00Z</dcterms:created>
  <dcterms:modified xsi:type="dcterms:W3CDTF">2023-05-02T04:23:00Z</dcterms:modified>
</cp:coreProperties>
</file>