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42C" w14:textId="42D80D75" w:rsidR="00020D79" w:rsidRDefault="00020D79" w:rsidP="00020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</w:t>
      </w:r>
      <w:r>
        <w:rPr>
          <w:rFonts w:ascii="Arial" w:eastAsia="Times New Roman" w:hAnsi="Arial" w:cs="Arial"/>
          <w:b/>
          <w:bCs/>
          <w:sz w:val="32"/>
          <w:szCs w:val="32"/>
        </w:rPr>
        <w:t>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11</w:t>
      </w:r>
    </w:p>
    <w:p w14:paraId="0DC7A3D7" w14:textId="77777777" w:rsidR="00020D79" w:rsidRDefault="00020D79" w:rsidP="00020D7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EE5194A" w14:textId="77777777" w:rsidR="00020D79" w:rsidRDefault="00020D79" w:rsidP="00020D7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6080FD6" w14:textId="77777777" w:rsidR="00020D79" w:rsidRDefault="00020D79" w:rsidP="00020D7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E546A6C" w14:textId="77777777" w:rsidR="00020D79" w:rsidRDefault="00020D79" w:rsidP="00020D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7837770" w14:textId="77777777" w:rsidR="00020D79" w:rsidRDefault="00020D79" w:rsidP="00020D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98A0B76" w14:textId="77777777" w:rsidR="00020D79" w:rsidRDefault="00020D79" w:rsidP="0002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FE66671" w14:textId="77777777" w:rsidR="00020D79" w:rsidRDefault="00020D79" w:rsidP="0002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4F4B5D9" w14:textId="77777777" w:rsidR="00020D79" w:rsidRDefault="00020D79" w:rsidP="00020D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ПРИСВОЕНИИ АДРЕСА ОБЪЕКТУ НЕДВИЖИМОСТИ</w:t>
      </w:r>
    </w:p>
    <w:p w14:paraId="0AF11389" w14:textId="77777777" w:rsidR="00020D79" w:rsidRDefault="00020D79" w:rsidP="00020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87301B" w14:textId="77777777" w:rsidR="00020D79" w:rsidRDefault="00020D79" w:rsidP="00020D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264D64A3" w14:textId="77777777" w:rsidR="00020D79" w:rsidRDefault="00020D79" w:rsidP="00020D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21A791E" w14:textId="77777777" w:rsidR="00020D79" w:rsidRDefault="00020D79" w:rsidP="00020D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4CA51458" w14:textId="77777777" w:rsidR="00020D79" w:rsidRDefault="00020D79" w:rsidP="00020D7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740A4065" w14:textId="4C716FA4" w:rsidR="00020D79" w:rsidRDefault="00020D79" w:rsidP="00020D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</w:t>
      </w:r>
      <w:r>
        <w:rPr>
          <w:rFonts w:ascii="Arial" w:eastAsia="Calibri" w:hAnsi="Arial" w:cs="Arial"/>
          <w:sz w:val="24"/>
          <w:szCs w:val="24"/>
        </w:rPr>
        <w:t xml:space="preserve"> (здание):</w:t>
      </w:r>
      <w:r>
        <w:rPr>
          <w:rFonts w:ascii="Arial" w:eastAsia="Calibri" w:hAnsi="Arial" w:cs="Arial"/>
          <w:sz w:val="24"/>
          <w:szCs w:val="24"/>
        </w:rPr>
        <w:t xml:space="preserve"> Российская Федерация, Иркутская область, муниципальный район Боханский, сельское поселение Казачье, </w:t>
      </w:r>
      <w:r>
        <w:rPr>
          <w:rFonts w:ascii="Arial" w:eastAsia="Calibri" w:hAnsi="Arial" w:cs="Arial"/>
          <w:sz w:val="24"/>
          <w:szCs w:val="24"/>
        </w:rPr>
        <w:t>село Казачье</w:t>
      </w:r>
      <w:r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Мира</w:t>
      </w:r>
      <w:r>
        <w:rPr>
          <w:rFonts w:ascii="Arial" w:eastAsia="Calibri" w:hAnsi="Arial" w:cs="Arial"/>
          <w:sz w:val="24"/>
          <w:szCs w:val="24"/>
        </w:rPr>
        <w:t xml:space="preserve">, дом </w:t>
      </w:r>
      <w:r>
        <w:rPr>
          <w:rFonts w:ascii="Arial" w:eastAsia="Calibri" w:hAnsi="Arial" w:cs="Arial"/>
          <w:sz w:val="24"/>
          <w:szCs w:val="24"/>
        </w:rPr>
        <w:t>80</w:t>
      </w:r>
    </w:p>
    <w:p w14:paraId="48555E06" w14:textId="77777777" w:rsidR="00020D79" w:rsidRDefault="00020D79" w:rsidP="00020D7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04E56C" w14:textId="77777777" w:rsidR="00020D79" w:rsidRDefault="00020D79" w:rsidP="00020D7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CE22085" w14:textId="77777777" w:rsidR="00020D79" w:rsidRDefault="00020D79" w:rsidP="00020D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E2B66F8" w14:textId="77777777" w:rsidR="0019391A" w:rsidRDefault="0019391A"/>
    <w:sectPr w:rsidR="001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1A"/>
    <w:rsid w:val="00020D79"/>
    <w:rsid w:val="001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25F"/>
  <w15:chartTrackingRefBased/>
  <w15:docId w15:val="{7D202AC8-BBF6-4B65-BD7E-A9C57075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2023-01-26T02:43:00Z</cp:lastPrinted>
  <dcterms:created xsi:type="dcterms:W3CDTF">2023-01-26T02:37:00Z</dcterms:created>
  <dcterms:modified xsi:type="dcterms:W3CDTF">2023-01-26T02:44:00Z</dcterms:modified>
</cp:coreProperties>
</file>