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F40D" w14:textId="210B7E10" w:rsidR="00B87FB0" w:rsidRDefault="00B87FB0" w:rsidP="00B87F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27.12.2021 г. №83</w:t>
      </w:r>
    </w:p>
    <w:p w14:paraId="01958CAA" w14:textId="77777777" w:rsidR="00B87FB0" w:rsidRDefault="00B87FB0" w:rsidP="00B87FB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14205A3" w14:textId="77777777" w:rsidR="00B87FB0" w:rsidRDefault="00B87FB0" w:rsidP="00B87FB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CDF1AAE" w14:textId="77777777" w:rsidR="00B87FB0" w:rsidRDefault="00B87FB0" w:rsidP="00B87FB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560F49B2" w14:textId="77777777" w:rsidR="00B87FB0" w:rsidRDefault="00B87FB0" w:rsidP="00B87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38B0C41" w14:textId="77777777" w:rsidR="00B87FB0" w:rsidRDefault="00B87FB0" w:rsidP="00B87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861E43E" w14:textId="77777777" w:rsidR="00B87FB0" w:rsidRDefault="00B87FB0" w:rsidP="00B87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4E7DF511" w14:textId="77777777" w:rsidR="00B87FB0" w:rsidRDefault="00B87FB0" w:rsidP="00B87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12F5F26" w14:textId="50EFFF35" w:rsidR="00B87FB0" w:rsidRDefault="00B87FB0" w:rsidP="00B87F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АДРЕСА </w:t>
      </w:r>
    </w:p>
    <w:p w14:paraId="216203B5" w14:textId="77777777" w:rsidR="00B87FB0" w:rsidRDefault="00B87FB0" w:rsidP="00B87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ст. 14 Федерального Закона от 06Л0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администрации муниципального образования «Казачье» от </w:t>
      </w:r>
      <w:r>
        <w:rPr>
          <w:rFonts w:ascii="Arial" w:eastAsia="Times New Roman" w:hAnsi="Arial" w:cs="Arial"/>
          <w:sz w:val="24"/>
          <w:szCs w:val="24"/>
        </w:rPr>
        <w:t>04 марта 2015 года №33</w:t>
      </w:r>
      <w:r>
        <w:rPr>
          <w:rFonts w:ascii="Arial" w:hAnsi="Arial" w:cs="Arial"/>
          <w:sz w:val="24"/>
          <w:szCs w:val="24"/>
        </w:rPr>
        <w:t xml:space="preserve"> «Об утверждении Правил присвоения, изменения и аннулирования адресов», </w:t>
      </w:r>
      <w:r>
        <w:rPr>
          <w:rFonts w:ascii="Arial" w:eastAsia="Times New Roman" w:hAnsi="Arial" w:cs="Arial"/>
          <w:sz w:val="24"/>
          <w:szCs w:val="24"/>
        </w:rPr>
        <w:t>Уставом МО «Казачье»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администрация муниципального образования «Казачье»</w:t>
      </w:r>
    </w:p>
    <w:p w14:paraId="4834F47F" w14:textId="77777777" w:rsidR="00B87FB0" w:rsidRDefault="00B87FB0" w:rsidP="00B87FB0">
      <w:pPr>
        <w:spacing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2947964" w14:textId="77777777" w:rsidR="00B87FB0" w:rsidRDefault="00B87FB0" w:rsidP="00B87FB0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0501AF39" w14:textId="77777777" w:rsidR="00B87FB0" w:rsidRDefault="00B87FB0" w:rsidP="00B87FB0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</w:rPr>
      </w:pPr>
    </w:p>
    <w:p w14:paraId="2CABD288" w14:textId="3CFB6EC3" w:rsidR="00B87FB0" w:rsidRDefault="00B87FB0" w:rsidP="00B87F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Присвоить адрес земельному участку: Российская Федерация, Иркутская область, муниципальный район Боханский, сельское поселение Казачье, деревня Логанова, улица Трудовая, участок 6А.</w:t>
      </w:r>
    </w:p>
    <w:p w14:paraId="56B8876B" w14:textId="77777777" w:rsidR="00B87FB0" w:rsidRDefault="00B87FB0" w:rsidP="00B87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2FEFD0" w14:textId="77777777" w:rsidR="00B87FB0" w:rsidRDefault="00B87FB0" w:rsidP="00B87FB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A0FAD2B" w14:textId="4192EDE4" w:rsidR="00B87FB0" w:rsidRDefault="00B87FB0" w:rsidP="00B87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567323B6" w14:textId="39064BB3" w:rsidR="00B87FB0" w:rsidRDefault="00B87FB0" w:rsidP="00B87FB0"/>
    <w:p w14:paraId="0FA54F76" w14:textId="4EC2ACF9" w:rsidR="00E53D48" w:rsidRDefault="00E53D48"/>
    <w:sectPr w:rsidR="00E5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48"/>
    <w:rsid w:val="0070458D"/>
    <w:rsid w:val="00B87FB0"/>
    <w:rsid w:val="00E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608F"/>
  <w15:chartTrackingRefBased/>
  <w15:docId w15:val="{EB346D8F-E906-4226-8061-34A284A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Специалист</cp:lastModifiedBy>
  <cp:revision>4</cp:revision>
  <cp:lastPrinted>2021-12-27T04:53:00Z</cp:lastPrinted>
  <dcterms:created xsi:type="dcterms:W3CDTF">2021-12-27T04:50:00Z</dcterms:created>
  <dcterms:modified xsi:type="dcterms:W3CDTF">2021-12-30T03:33:00Z</dcterms:modified>
</cp:coreProperties>
</file>