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A" w:rsidRDefault="00493B2A" w:rsidP="00493B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16.11.2020 г. №45</w:t>
      </w:r>
    </w:p>
    <w:p w:rsidR="00493B2A" w:rsidRDefault="00493B2A" w:rsidP="00493B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493B2A" w:rsidRDefault="00493B2A" w:rsidP="00493B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493B2A" w:rsidRDefault="00493B2A" w:rsidP="00493B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493B2A" w:rsidRDefault="00493B2A" w:rsidP="00493B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493B2A" w:rsidRDefault="00493B2A" w:rsidP="00493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93B2A" w:rsidRDefault="00493B2A" w:rsidP="00493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93B2A" w:rsidRPr="00902851" w:rsidRDefault="00493B2A" w:rsidP="003F45A9">
      <w:pPr>
        <w:pStyle w:val="a4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02851">
        <w:rPr>
          <w:rFonts w:ascii="Arial" w:hAnsi="Arial" w:cs="Arial"/>
          <w:b/>
          <w:sz w:val="32"/>
          <w:szCs w:val="32"/>
        </w:rPr>
        <w:t>ОБ УТВЕРЖДЕНИИ ПРОЕКТА СРЕДНЕСРОЧНОГО ФИНАНСОВОГО ПЛАНА МО «КАЗАЧЬЕ» НА 20</w:t>
      </w:r>
      <w:r>
        <w:rPr>
          <w:rFonts w:ascii="Arial" w:hAnsi="Arial" w:cs="Arial"/>
          <w:b/>
          <w:sz w:val="32"/>
          <w:szCs w:val="32"/>
        </w:rPr>
        <w:t>21 – 2023 ГОДЫ</w:t>
      </w:r>
    </w:p>
    <w:p w:rsidR="00493B2A" w:rsidRDefault="00493B2A" w:rsidP="00493B2A">
      <w:pPr>
        <w:pStyle w:val="a4"/>
        <w:ind w:left="0" w:firstLine="707"/>
        <w:rPr>
          <w:rFonts w:ascii="Arial" w:hAnsi="Arial" w:cs="Arial"/>
          <w:sz w:val="24"/>
          <w:szCs w:val="24"/>
        </w:rPr>
      </w:pPr>
    </w:p>
    <w:p w:rsidR="00493B2A" w:rsidRDefault="00493B2A" w:rsidP="00493B2A">
      <w:pPr>
        <w:pStyle w:val="a4"/>
        <w:ind w:left="0" w:firstLine="707"/>
        <w:rPr>
          <w:rFonts w:ascii="Arial" w:hAnsi="Arial" w:cs="Arial"/>
          <w:sz w:val="24"/>
          <w:szCs w:val="24"/>
        </w:rPr>
      </w:pPr>
      <w:r w:rsidRPr="00902851">
        <w:rPr>
          <w:rFonts w:ascii="Arial" w:hAnsi="Arial" w:cs="Arial"/>
          <w:sz w:val="24"/>
          <w:szCs w:val="24"/>
        </w:rPr>
        <w:t>В связи с подготовкой бюджета МО «Казачье» на 20</w:t>
      </w:r>
      <w:r>
        <w:rPr>
          <w:rFonts w:ascii="Arial" w:hAnsi="Arial" w:cs="Arial"/>
          <w:sz w:val="24"/>
          <w:szCs w:val="24"/>
        </w:rPr>
        <w:t>21</w:t>
      </w:r>
      <w:r w:rsidRPr="00902851">
        <w:rPr>
          <w:rFonts w:ascii="Arial" w:hAnsi="Arial" w:cs="Arial"/>
          <w:sz w:val="24"/>
          <w:szCs w:val="24"/>
        </w:rPr>
        <w:t xml:space="preserve"> и плановый период 20</w:t>
      </w:r>
      <w:r>
        <w:rPr>
          <w:rFonts w:ascii="Arial" w:hAnsi="Arial" w:cs="Arial"/>
          <w:sz w:val="24"/>
          <w:szCs w:val="24"/>
        </w:rPr>
        <w:t>22 и 2023</w:t>
      </w:r>
      <w:r w:rsidRPr="00902851">
        <w:rPr>
          <w:rFonts w:ascii="Arial" w:hAnsi="Arial" w:cs="Arial"/>
          <w:sz w:val="24"/>
          <w:szCs w:val="24"/>
        </w:rPr>
        <w:t xml:space="preserve">гг. </w:t>
      </w:r>
    </w:p>
    <w:p w:rsidR="00493B2A" w:rsidRPr="00902851" w:rsidRDefault="00493B2A" w:rsidP="00493B2A">
      <w:pPr>
        <w:pStyle w:val="a4"/>
        <w:ind w:left="0" w:firstLine="707"/>
        <w:rPr>
          <w:rFonts w:ascii="Arial" w:hAnsi="Arial" w:cs="Arial"/>
          <w:sz w:val="24"/>
          <w:szCs w:val="24"/>
        </w:rPr>
      </w:pPr>
    </w:p>
    <w:p w:rsidR="00493B2A" w:rsidRPr="00902851" w:rsidRDefault="00493B2A" w:rsidP="00493B2A">
      <w:pPr>
        <w:pStyle w:val="a4"/>
        <w:ind w:left="0" w:firstLine="707"/>
        <w:jc w:val="center"/>
        <w:rPr>
          <w:rFonts w:ascii="Arial" w:hAnsi="Arial" w:cs="Arial"/>
          <w:b/>
          <w:sz w:val="30"/>
          <w:szCs w:val="30"/>
        </w:rPr>
      </w:pPr>
      <w:r w:rsidRPr="00902851">
        <w:rPr>
          <w:rFonts w:ascii="Arial" w:hAnsi="Arial" w:cs="Arial"/>
          <w:b/>
          <w:sz w:val="30"/>
          <w:szCs w:val="30"/>
        </w:rPr>
        <w:t>ПОСТАНОВЛЯЮ:</w:t>
      </w:r>
    </w:p>
    <w:p w:rsidR="00493B2A" w:rsidRDefault="00493B2A" w:rsidP="00493B2A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:rsidR="00493B2A" w:rsidRPr="00902851" w:rsidRDefault="00493B2A" w:rsidP="00493B2A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02851">
        <w:rPr>
          <w:rFonts w:ascii="Arial" w:hAnsi="Arial" w:cs="Arial"/>
          <w:sz w:val="24"/>
          <w:szCs w:val="24"/>
        </w:rPr>
        <w:t>Утвердить проект среднесрочного финансового плана МО «Казачье» на 20</w:t>
      </w:r>
      <w:r>
        <w:rPr>
          <w:rFonts w:ascii="Arial" w:hAnsi="Arial" w:cs="Arial"/>
          <w:sz w:val="24"/>
          <w:szCs w:val="24"/>
        </w:rPr>
        <w:t>21</w:t>
      </w:r>
      <w:r w:rsidRPr="00902851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23</w:t>
      </w:r>
      <w:r w:rsidRPr="00902851">
        <w:rPr>
          <w:rFonts w:ascii="Arial" w:hAnsi="Arial" w:cs="Arial"/>
          <w:sz w:val="24"/>
          <w:szCs w:val="24"/>
        </w:rPr>
        <w:t xml:space="preserve"> годы. (Приложение 1)</w:t>
      </w:r>
    </w:p>
    <w:p w:rsidR="00493B2A" w:rsidRDefault="00493B2A" w:rsidP="00493B2A">
      <w:pPr>
        <w:pStyle w:val="a4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02851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493B2A" w:rsidRDefault="00493B2A" w:rsidP="00493B2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493B2A" w:rsidRPr="00493B2A" w:rsidRDefault="00493B2A" w:rsidP="00493B2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493B2A" w:rsidRDefault="00493B2A" w:rsidP="00493B2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493B2A" w:rsidRDefault="00493B2A" w:rsidP="00493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493B2A" w:rsidRDefault="00493B2A"/>
    <w:tbl>
      <w:tblPr>
        <w:tblW w:w="9652" w:type="dxa"/>
        <w:tblInd w:w="93" w:type="dxa"/>
        <w:tblLook w:val="04A0"/>
      </w:tblPr>
      <w:tblGrid>
        <w:gridCol w:w="5685"/>
        <w:gridCol w:w="1475"/>
        <w:gridCol w:w="1473"/>
        <w:gridCol w:w="878"/>
        <w:gridCol w:w="141"/>
      </w:tblGrid>
      <w:tr w:rsidR="00493B2A" w:rsidRPr="00805EA6" w:rsidTr="00493B2A">
        <w:trPr>
          <w:gridAfter w:val="1"/>
          <w:wAfter w:w="141" w:type="dxa"/>
          <w:trHeight w:val="15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4C7DDD" w:rsidRDefault="00493B2A" w:rsidP="00493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2A" w:rsidRDefault="00493B2A" w:rsidP="00493B2A">
            <w:pPr>
              <w:spacing w:after="0" w:line="240" w:lineRule="auto"/>
              <w:ind w:left="175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Приложение</w:t>
            </w:r>
          </w:p>
          <w:p w:rsidR="00493B2A" w:rsidRPr="00805EA6" w:rsidRDefault="00493B2A" w:rsidP="00493B2A">
            <w:pPr>
              <w:spacing w:after="0" w:line="240" w:lineRule="auto"/>
              <w:ind w:left="175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 </w:t>
            </w:r>
            <w:r w:rsidRPr="00805EA6">
              <w:rPr>
                <w:rFonts w:ascii="Courier New" w:eastAsia="Times New Roman" w:hAnsi="Courier New" w:cs="Courier New"/>
              </w:rPr>
              <w:t>постановлени</w:t>
            </w:r>
            <w:r>
              <w:rPr>
                <w:rFonts w:ascii="Courier New" w:eastAsia="Times New Roman" w:hAnsi="Courier New" w:cs="Courier New"/>
              </w:rPr>
              <w:t>ю мо</w:t>
            </w:r>
            <w:r w:rsidRPr="00A54C6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Казачье</w:t>
            </w:r>
          </w:p>
        </w:tc>
      </w:tr>
      <w:tr w:rsidR="00493B2A" w:rsidRPr="00805EA6" w:rsidTr="00493B2A">
        <w:trPr>
          <w:gridAfter w:val="1"/>
          <w:wAfter w:w="141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ind w:left="175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№45 от 16.11.20</w:t>
            </w:r>
          </w:p>
        </w:tc>
      </w:tr>
      <w:tr w:rsidR="00493B2A" w:rsidRPr="00805EA6" w:rsidTr="00493B2A">
        <w:trPr>
          <w:gridAfter w:val="1"/>
          <w:wAfter w:w="141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93B2A" w:rsidRPr="00805EA6" w:rsidTr="00493B2A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Проект среднесрочного финансового плана мо "Казачье"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21</w:t>
            </w: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23 </w:t>
            </w: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года</w:t>
            </w:r>
          </w:p>
        </w:tc>
      </w:tr>
      <w:tr w:rsidR="00493B2A" w:rsidRPr="00805EA6" w:rsidTr="00493B2A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493B2A" w:rsidRPr="00805EA6" w:rsidTr="00493B2A">
        <w:trPr>
          <w:gridAfter w:val="1"/>
          <w:wAfter w:w="141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B2A" w:rsidRPr="00805EA6" w:rsidTr="00493B2A">
        <w:trPr>
          <w:gridAfter w:val="1"/>
          <w:wAfter w:w="141" w:type="dxa"/>
          <w:trHeight w:val="64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РАЗДЕЛ I. Основные показатели среднесрочного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финансового плана МО "Казачье"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23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493B2A" w:rsidRDefault="00493B2A" w:rsidP="00493B2A"/>
    <w:tbl>
      <w:tblPr>
        <w:tblW w:w="10989" w:type="dxa"/>
        <w:tblInd w:w="-459" w:type="dxa"/>
        <w:tblLayout w:type="fixed"/>
        <w:tblLook w:val="04A0"/>
      </w:tblPr>
      <w:tblGrid>
        <w:gridCol w:w="53"/>
        <w:gridCol w:w="266"/>
        <w:gridCol w:w="1808"/>
        <w:gridCol w:w="904"/>
        <w:gridCol w:w="1009"/>
        <w:gridCol w:w="533"/>
        <w:gridCol w:w="247"/>
        <w:gridCol w:w="584"/>
        <w:gridCol w:w="689"/>
        <w:gridCol w:w="613"/>
        <w:gridCol w:w="224"/>
        <w:gridCol w:w="179"/>
        <w:gridCol w:w="505"/>
        <w:gridCol w:w="179"/>
        <w:gridCol w:w="318"/>
        <w:gridCol w:w="359"/>
        <w:gridCol w:w="357"/>
        <w:gridCol w:w="245"/>
        <w:gridCol w:w="48"/>
        <w:gridCol w:w="512"/>
        <w:gridCol w:w="433"/>
        <w:gridCol w:w="454"/>
        <w:gridCol w:w="123"/>
        <w:gridCol w:w="347"/>
      </w:tblGrid>
      <w:tr w:rsidR="00493B2A" w:rsidRPr="00805EA6" w:rsidTr="00493B2A">
        <w:trPr>
          <w:gridAfter w:val="2"/>
          <w:wAfter w:w="470" w:type="dxa"/>
          <w:trHeight w:val="945"/>
        </w:trPr>
        <w:tc>
          <w:tcPr>
            <w:tcW w:w="5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Показатели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Очередной финансовый год</w:t>
            </w:r>
          </w:p>
        </w:tc>
        <w:tc>
          <w:tcPr>
            <w:tcW w:w="2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Плановый период </w:t>
            </w:r>
          </w:p>
        </w:tc>
      </w:tr>
      <w:tr w:rsidR="00493B2A" w:rsidRPr="00805EA6" w:rsidTr="00493B2A">
        <w:trPr>
          <w:gridAfter w:val="2"/>
          <w:wAfter w:w="470" w:type="dxa"/>
          <w:trHeight w:val="315"/>
        </w:trPr>
        <w:tc>
          <w:tcPr>
            <w:tcW w:w="5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21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ind w:right="346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23</w:t>
            </w:r>
          </w:p>
        </w:tc>
      </w:tr>
      <w:tr w:rsidR="00493B2A" w:rsidRPr="00805EA6" w:rsidTr="00493B2A">
        <w:trPr>
          <w:gridAfter w:val="2"/>
          <w:wAfter w:w="47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Местный бюджет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Доходы, всего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12039,5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11871,3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11531,7</w:t>
            </w:r>
          </w:p>
        </w:tc>
      </w:tr>
      <w:tr w:rsidR="00493B2A" w:rsidRPr="00805EA6" w:rsidTr="00493B2A">
        <w:trPr>
          <w:gridAfter w:val="2"/>
          <w:wAfter w:w="47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безвозмездные поступления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10242,7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10044,3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9645,0</w:t>
            </w:r>
          </w:p>
        </w:tc>
      </w:tr>
      <w:tr w:rsidR="00493B2A" w:rsidRPr="00805EA6" w:rsidTr="00493B2A">
        <w:trPr>
          <w:gridAfter w:val="2"/>
          <w:wAfter w:w="47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Расходы, всего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12129,3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11962,7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11626,0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в том числе по разделам, подразделам </w:t>
            </w:r>
            <w:r>
              <w:rPr>
                <w:rFonts w:ascii="Courier New" w:eastAsia="Times New Roman" w:hAnsi="Courier New" w:cs="Courier New"/>
              </w:rPr>
              <w:t>бюджетной классификации: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ОБЩЕГОСУДАРСТВЕННЫЕ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5745,5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5899,4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5454,0</w:t>
            </w:r>
          </w:p>
        </w:tc>
      </w:tr>
      <w:tr w:rsidR="00493B2A" w:rsidRPr="00805EA6" w:rsidTr="00493B2A">
        <w:trPr>
          <w:gridAfter w:val="2"/>
          <w:wAfter w:w="47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1720,0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1107,0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1107,0</w:t>
            </w:r>
          </w:p>
        </w:tc>
      </w:tr>
      <w:tr w:rsidR="00493B2A" w:rsidRPr="00805EA6" w:rsidTr="00493B2A">
        <w:trPr>
          <w:gridAfter w:val="2"/>
          <w:wAfter w:w="470" w:type="dxa"/>
          <w:trHeight w:val="9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9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4009,8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4776,7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4331,3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Судебная система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93B2A" w:rsidRPr="00805EA6" w:rsidTr="00493B2A">
        <w:trPr>
          <w:gridAfter w:val="2"/>
          <w:wAfter w:w="470" w:type="dxa"/>
          <w:trHeight w:val="63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Международные отношения и международное сотрудничество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493B2A" w:rsidRPr="00805EA6" w:rsidTr="00493B2A">
        <w:trPr>
          <w:gridAfter w:val="2"/>
          <w:wAfter w:w="47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НАЦИОНАЛЬНАЯ ОБОРОНА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137,3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138,8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144,5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Осуществление первичного воинского учета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137,3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138,8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144,5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НАЦИОНАЛЬНАЯ ЭКОНОМИКА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2226,8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1644,8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1647,8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47,8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47,8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47,8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Сельское хозяйство и рыболовство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Водные ресурсы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Лесное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2179,0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1597,0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1600,0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Связь и информатика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ЖИЛИЩНО-КОММУНАЛЬНОЕ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</w:t>
            </w: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жилищно-коммунального хозяйства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МОЛОДЕЖНАЯ ПОЛИТИКА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493B2A" w:rsidRPr="00805EA6" w:rsidTr="00493B2A">
        <w:trPr>
          <w:gridAfter w:val="2"/>
          <w:wAfter w:w="47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3450,0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3800,0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3900,</w:t>
            </w: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3450,0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3800,0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3900,</w:t>
            </w: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Кинематография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Телевидение и радиовещание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Периодическая печать и издательства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СОЦИАЛЬНАЯ ПОЛИТИКА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116,7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116,7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116,7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116,7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116,7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116,7</w:t>
            </w: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Социальное обслуживание населения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Социальное обеспечение населения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Охрана семьи и детства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2D62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Межбюджетные трансферты бюджетам государственных внебюджетных фондов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After w:val="2"/>
          <w:wAfter w:w="470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05EA6">
              <w:rPr>
                <w:rFonts w:ascii="Courier New" w:eastAsia="Times New Roman" w:hAnsi="Courier New" w:cs="Courier New"/>
              </w:rPr>
              <w:t>Профицит</w:t>
            </w:r>
            <w:proofErr w:type="spellEnd"/>
            <w:proofErr w:type="gramStart"/>
            <w:r w:rsidRPr="00805EA6">
              <w:rPr>
                <w:rFonts w:ascii="Courier New" w:eastAsia="Times New Roman" w:hAnsi="Courier New" w:cs="Courier New"/>
              </w:rPr>
              <w:t xml:space="preserve"> (+), </w:t>
            </w:r>
            <w:proofErr w:type="gramEnd"/>
            <w:r w:rsidRPr="00805EA6">
              <w:rPr>
                <w:rFonts w:ascii="Courier New" w:eastAsia="Times New Roman" w:hAnsi="Courier New" w:cs="Courier New"/>
              </w:rPr>
              <w:t>дефицит (-)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-89,8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91,4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94,3</w:t>
            </w:r>
          </w:p>
        </w:tc>
      </w:tr>
      <w:tr w:rsidR="00493B2A" w:rsidRPr="00805EA6" w:rsidTr="00493B2A">
        <w:trPr>
          <w:gridAfter w:val="2"/>
          <w:wAfter w:w="470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Верхний предел муниципального долга на 1 января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89,8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89,8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181,2</w:t>
            </w:r>
          </w:p>
        </w:tc>
      </w:tr>
      <w:tr w:rsidR="00493B2A" w:rsidRPr="00805EA6" w:rsidTr="00493B2A">
        <w:trPr>
          <w:gridBefore w:val="1"/>
          <w:gridAfter w:val="5"/>
          <w:wBefore w:w="53" w:type="dxa"/>
          <w:wAfter w:w="1869" w:type="dxa"/>
          <w:trHeight w:val="255"/>
        </w:trPr>
        <w:tc>
          <w:tcPr>
            <w:tcW w:w="9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93B2A" w:rsidRDefault="00493B2A" w:rsidP="00493B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Раздел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Pr="00A54C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ОБЬЕМ БЮДЖЕТНЫХ АССИГНОВАНИЙ ПО ГЛАВНЫМ РАСПОРЯДИТЕЛЯМ </w:t>
            </w:r>
          </w:p>
        </w:tc>
      </w:tr>
      <w:tr w:rsidR="00493B2A" w:rsidRPr="00805EA6" w:rsidTr="00493B2A">
        <w:trPr>
          <w:gridBefore w:val="1"/>
          <w:gridAfter w:val="5"/>
          <w:wBefore w:w="53" w:type="dxa"/>
          <w:wAfter w:w="1869" w:type="dxa"/>
          <w:trHeight w:val="255"/>
        </w:trPr>
        <w:tc>
          <w:tcPr>
            <w:tcW w:w="9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БЮДЖЕТНЫХ СРЕДСТВ В 2016-2018 ГГ.</w:t>
            </w:r>
          </w:p>
        </w:tc>
      </w:tr>
      <w:tr w:rsidR="00493B2A" w:rsidRPr="00805EA6" w:rsidTr="00493B2A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B2A" w:rsidRPr="00805EA6" w:rsidTr="00493B2A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525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глав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ВР</w:t>
            </w:r>
          </w:p>
        </w:tc>
        <w:tc>
          <w:tcPr>
            <w:tcW w:w="1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Очередной фин. год 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21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Плановый период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46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раздел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подраздел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4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22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23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lastRenderedPageBreak/>
              <w:t>ВСЕГО</w:t>
            </w:r>
            <w:proofErr w:type="gramStart"/>
            <w:r w:rsidRPr="00805EA6">
              <w:rPr>
                <w:rFonts w:ascii="Courier New" w:eastAsia="Times New Roman" w:hAnsi="Courier New" w:cs="Courier New"/>
                <w:bCs/>
              </w:rPr>
              <w:t xml:space="preserve"> :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12129,3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11962,7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5224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в т.ч.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 xml:space="preserve">1.Функционирование высшего должностного лица </w:t>
            </w:r>
            <w:r w:rsidR="002D62E0" w:rsidRPr="00805EA6">
              <w:rPr>
                <w:rFonts w:ascii="Courier New" w:eastAsia="Times New Roman" w:hAnsi="Courier New" w:cs="Courier New"/>
                <w:bCs/>
              </w:rPr>
              <w:t>субъекта</w:t>
            </w:r>
            <w:r w:rsidRPr="00805EA6">
              <w:rPr>
                <w:rFonts w:ascii="Courier New" w:eastAsia="Times New Roman" w:hAnsi="Courier New" w:cs="Courier New"/>
                <w:bCs/>
              </w:rPr>
              <w:t xml:space="preserve"> РФ и орган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5745,5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5899,4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5454,0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Функционирование законодательства (представительных) органов государственной власти 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80180010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1720,0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1107,0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1107,0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Функционирование Правительства РФ, высших органов исполнительной власти </w:t>
            </w:r>
            <w:r w:rsidR="002D62E0" w:rsidRPr="00805EA6">
              <w:rPr>
                <w:rFonts w:ascii="Courier New" w:eastAsia="Times New Roman" w:hAnsi="Courier New" w:cs="Courier New"/>
                <w:bCs/>
                <w:color w:val="000000"/>
              </w:rPr>
              <w:t>субъектов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РФ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80180020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4009,8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4776,7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4331,3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>Резервный фонд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851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2D62E0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2.Национальная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137,3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138,8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144,5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7BD2">
              <w:rPr>
                <w:rFonts w:ascii="Courier New" w:eastAsia="Times New Roman" w:hAnsi="Courier New" w:cs="Courier New"/>
                <w:bCs/>
                <w:color w:val="000000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137,3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138,8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144,5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2D62E0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3.</w:t>
            </w:r>
            <w:r w:rsidR="00493B2A">
              <w:rPr>
                <w:rFonts w:ascii="Courier New" w:eastAsia="Times New Roman" w:hAnsi="Courier New" w:cs="Courier New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8040080020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244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. 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2226,8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1644,8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1647,8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Осуществление передаваемых бюджетных полномочий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613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01 030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47,8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47,8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47,8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Дорожное 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lastRenderedPageBreak/>
              <w:t>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lastRenderedPageBreak/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790 80 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lastRenderedPageBreak/>
              <w:t>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lastRenderedPageBreak/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2179,0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1597,0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1600,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2D62E0" w:rsidP="00493B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5.</w:t>
            </w:r>
            <w:r w:rsidR="00493B2A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317BD2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71101</w:t>
            </w: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>
              <w:rPr>
                <w:rFonts w:ascii="Courier New" w:eastAsia="Times New Roman" w:hAnsi="Courier New" w:cs="Courier New"/>
                <w:color w:val="000000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2D62E0" w:rsidP="00493B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6.</w:t>
            </w:r>
            <w:r w:rsidR="00493B2A">
              <w:rPr>
                <w:rFonts w:ascii="Courier New" w:eastAsia="Times New Roman" w:hAnsi="Courier New" w:cs="Courier New"/>
                <w:color w:val="000000"/>
              </w:rPr>
              <w:t>Молодежная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</w:t>
            </w:r>
            <w:r w:rsidR="002D62E0">
              <w:rPr>
                <w:rFonts w:ascii="Courier New" w:eastAsia="Times New Roman" w:hAnsi="Courier New" w:cs="Courier New"/>
                <w:bCs/>
              </w:rPr>
              <w:t>.</w:t>
            </w:r>
            <w:r w:rsidRPr="00805EA6">
              <w:rPr>
                <w:rFonts w:ascii="Courier New" w:eastAsia="Times New Roman" w:hAnsi="Courier New" w:cs="Courier New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803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80 010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611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3450,0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3800,0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3900,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803</w:t>
            </w: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 80 0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611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3450,0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3800,0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390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0</w:t>
            </w:r>
            <w:r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</w:t>
            </w:r>
            <w:r w:rsidR="002D62E0">
              <w:rPr>
                <w:rFonts w:ascii="Courier New" w:eastAsia="Times New Roman" w:hAnsi="Courier New" w:cs="Courier New"/>
                <w:bCs/>
              </w:rPr>
              <w:t>.</w:t>
            </w:r>
            <w:r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000 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805EA6">
              <w:rPr>
                <w:rFonts w:ascii="Courier New" w:eastAsia="Times New Roman" w:hAnsi="Courier New" w:cs="Courier New"/>
                <w:color w:val="000000"/>
              </w:rPr>
              <w:t>00</w:t>
            </w:r>
            <w:proofErr w:type="spellEnd"/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2D62E0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9.</w:t>
            </w:r>
            <w:r w:rsidR="00493B2A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60,0</w:t>
            </w:r>
          </w:p>
        </w:tc>
      </w:tr>
      <w:tr w:rsidR="00493B2A" w:rsidRPr="00805EA6" w:rsidTr="00493B2A">
        <w:trPr>
          <w:gridBefore w:val="1"/>
          <w:gridAfter w:val="3"/>
          <w:wBefore w:w="53" w:type="dxa"/>
          <w:wAfter w:w="924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2A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60,0</w:t>
            </w: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1170"/>
        </w:trPr>
        <w:tc>
          <w:tcPr>
            <w:tcW w:w="103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РАЗДЕЛ I</w:t>
            </w:r>
            <w:r w:rsidRPr="00A54C6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. Нормативы отчислений от налоговых доходов, а также доходов в части погашения задолженности по отмененным налогам и сборам в бюджеты поселений на 2017 - 2019 годы</w:t>
            </w: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31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3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Код дохода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Нормативы отчислений</w:t>
            </w:r>
            <w:proofErr w:type="gramStart"/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(%)</w:t>
            </w:r>
            <w:proofErr w:type="gramEnd"/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255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Бюджеты поселений</w:t>
            </w: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3F45A9" w:rsidP="00493B2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Налоговые и неналоговые доходы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1 00 00000 00 0000 000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3F45A9" w:rsidP="00493B2A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1 06 00000 00 0000 000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Транспортный налог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1 06 04000 02 0000 110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ind w:firstLineChars="300" w:firstLine="66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Транспортный налог с физических лиц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1 06 04012 02 0000 110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Налоги на имущество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1 09 04000 00 0000 110 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480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Земельный налог (по </w:t>
            </w:r>
            <w:proofErr w:type="gramStart"/>
            <w:r w:rsidRPr="00805EA6">
              <w:rPr>
                <w:rFonts w:ascii="Courier New" w:eastAsia="Times New Roman" w:hAnsi="Courier New" w:cs="Courier New"/>
              </w:rPr>
              <w:t>обязательствам</w:t>
            </w:r>
            <w:proofErr w:type="gramEnd"/>
            <w:r w:rsidRPr="00805EA6">
              <w:rPr>
                <w:rFonts w:ascii="Courier New" w:eastAsia="Times New Roman" w:hAnsi="Courier New" w:cs="Courier New"/>
              </w:rPr>
              <w:t xml:space="preserve"> возникшим до 1 января 2006 г.) мобилизуемых на территории поселений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1 09 04050 10 0000 110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25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2A" w:rsidRPr="00805EA6" w:rsidRDefault="00493B2A" w:rsidP="0049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330"/>
        </w:trPr>
        <w:tc>
          <w:tcPr>
            <w:tcW w:w="103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proofErr w:type="gramStart"/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proofErr w:type="gramEnd"/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о всем подстатьям соответствующей статьи кода вида доходов, указанным в </w:t>
            </w:r>
            <w:proofErr w:type="spellStart"/>
            <w:r w:rsidRPr="00805EA6">
              <w:rPr>
                <w:rFonts w:ascii="Arial" w:eastAsia="Times New Roman" w:hAnsi="Arial" w:cs="Arial"/>
                <w:sz w:val="24"/>
                <w:szCs w:val="24"/>
              </w:rPr>
              <w:t>группировочном</w:t>
            </w:r>
            <w:proofErr w:type="spellEnd"/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 коде бюджетной классификации.</w:t>
            </w:r>
          </w:p>
        </w:tc>
      </w:tr>
      <w:tr w:rsidR="00493B2A" w:rsidRPr="00805EA6" w:rsidTr="00493B2A">
        <w:trPr>
          <w:gridBefore w:val="2"/>
          <w:gridAfter w:val="1"/>
          <w:wBefore w:w="319" w:type="dxa"/>
          <w:wAfter w:w="347" w:type="dxa"/>
          <w:trHeight w:val="300"/>
        </w:trPr>
        <w:tc>
          <w:tcPr>
            <w:tcW w:w="6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 Нормативы отчислений от налоговых доходов в местные бюджеты, установленные законом области.</w:t>
            </w:r>
          </w:p>
        </w:tc>
        <w:tc>
          <w:tcPr>
            <w:tcW w:w="3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2A" w:rsidRPr="00805EA6" w:rsidRDefault="00493B2A" w:rsidP="00493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3B2A" w:rsidRDefault="00493B2A" w:rsidP="00493B2A">
      <w:pPr>
        <w:jc w:val="right"/>
      </w:pPr>
    </w:p>
    <w:sectPr w:rsidR="0049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B2A"/>
    <w:rsid w:val="002D62E0"/>
    <w:rsid w:val="003F45A9"/>
    <w:rsid w:val="0049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493B2A"/>
  </w:style>
  <w:style w:type="paragraph" w:styleId="a4">
    <w:name w:val="List Paragraph"/>
    <w:basedOn w:val="a"/>
    <w:qFormat/>
    <w:rsid w:val="00493B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2020-11-19T01:18:00Z</dcterms:created>
  <dcterms:modified xsi:type="dcterms:W3CDTF">2020-11-19T01:40:00Z</dcterms:modified>
</cp:coreProperties>
</file>