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27" w:rsidRDefault="006F6227" w:rsidP="006F62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16.11.2020 г. №43</w:t>
      </w:r>
    </w:p>
    <w:p w:rsidR="006F6227" w:rsidRDefault="006F6227" w:rsidP="006F622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6F6227" w:rsidRDefault="006F6227" w:rsidP="006F622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6F6227" w:rsidRDefault="006F6227" w:rsidP="006F6227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6F6227" w:rsidRDefault="006F6227" w:rsidP="006F62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:rsidR="006F6227" w:rsidRDefault="006F6227" w:rsidP="006F6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F6227" w:rsidRDefault="006F6227" w:rsidP="006F6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6F6227" w:rsidRPr="006F6227" w:rsidRDefault="006F6227" w:rsidP="006F62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F6227"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В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ОТ 05.09.2019 № 61 </w:t>
      </w:r>
    </w:p>
    <w:p w:rsidR="006F6227" w:rsidRDefault="006F6227" w:rsidP="006F62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6227" w:rsidRDefault="006F6227" w:rsidP="006F62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F6227">
        <w:rPr>
          <w:rFonts w:ascii="Arial" w:eastAsia="Times New Roman" w:hAnsi="Arial" w:cs="Arial"/>
          <w:sz w:val="24"/>
          <w:szCs w:val="24"/>
        </w:rPr>
        <w:t xml:space="preserve">Рассмотрев Протест Западно-Байкальской межрайонной природоохранной прокуратуры от 30.10.2020 № 07-01-2020/2488-20 на постановление от 05.09.2019 № 61 «Об утверждении административного регламента по предоставлению муниципальной услуги «Принятие документов, а также выдача решений о </w:t>
      </w:r>
      <w:proofErr w:type="gramStart"/>
      <w:r w:rsidRPr="006F6227">
        <w:rPr>
          <w:rFonts w:ascii="Arial" w:eastAsia="Times New Roman" w:hAnsi="Arial" w:cs="Arial"/>
          <w:sz w:val="24"/>
          <w:szCs w:val="24"/>
        </w:rPr>
        <w:t>переводе или об отказе в переводе жилого помещения в нежилое или нежилого помещения в жилое помещение», р</w:t>
      </w:r>
      <w:r w:rsidRPr="006F6227">
        <w:rPr>
          <w:rFonts w:ascii="Arial" w:eastAsia="Times New Roman" w:hAnsi="Arial" w:cs="Arial"/>
          <w:sz w:val="24"/>
          <w:szCs w:val="24"/>
          <w:lang w:eastAsia="ar-SA"/>
        </w:rPr>
        <w:t>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Федеральным законом от 01.05.1999 № 94-ФЗ «Об охране озер</w:t>
      </w:r>
      <w:r>
        <w:rPr>
          <w:rFonts w:ascii="Arial" w:eastAsia="Times New Roman" w:hAnsi="Arial" w:cs="Arial"/>
          <w:sz w:val="24"/>
          <w:szCs w:val="24"/>
          <w:lang w:eastAsia="ar-SA"/>
        </w:rPr>
        <w:t>а Байкал», Уставом муниципального образования «Казачье»</w:t>
      </w:r>
      <w:proofErr w:type="gramEnd"/>
    </w:p>
    <w:p w:rsidR="006F6227" w:rsidRPr="006F6227" w:rsidRDefault="006F6227" w:rsidP="006F62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6227" w:rsidRDefault="006F6227" w:rsidP="006F622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6F6227" w:rsidRDefault="006F6227" w:rsidP="006F62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6227" w:rsidRPr="006F6227" w:rsidRDefault="006F6227" w:rsidP="006F6227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Pr="006F6227">
        <w:rPr>
          <w:rFonts w:ascii="Arial" w:eastAsia="Times New Roman" w:hAnsi="Arial" w:cs="Arial"/>
          <w:sz w:val="24"/>
          <w:szCs w:val="24"/>
        </w:rPr>
        <w:t>Внести в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постановлением от 05.09.2019 № 61 (далее – Административный регламент), следующие изменения:</w:t>
      </w:r>
    </w:p>
    <w:p w:rsidR="006F6227" w:rsidRPr="006F6227" w:rsidRDefault="006F6227" w:rsidP="006F6227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</w:t>
      </w:r>
      <w:r w:rsidRPr="006F6227">
        <w:rPr>
          <w:rFonts w:ascii="Arial" w:eastAsia="Times New Roman" w:hAnsi="Arial" w:cs="Arial"/>
          <w:sz w:val="24"/>
          <w:szCs w:val="24"/>
        </w:rPr>
        <w:t>Пункт 2.6 Раздела 2 Административного регламента дополнить абзацем следующего содержания:</w:t>
      </w:r>
    </w:p>
    <w:p w:rsidR="006F6227" w:rsidRPr="006F6227" w:rsidRDefault="006F6227" w:rsidP="006F6227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6227">
        <w:rPr>
          <w:rFonts w:ascii="Arial" w:eastAsia="Times New Roman" w:hAnsi="Arial" w:cs="Arial"/>
          <w:sz w:val="24"/>
          <w:szCs w:val="24"/>
        </w:rPr>
        <w:t>«- положительное заключение государственной экологической экспертизы проектной документации хозяйственных объектов</w:t>
      </w:r>
      <w:proofErr w:type="gramStart"/>
      <w:r w:rsidRPr="006F6227">
        <w:rPr>
          <w:rFonts w:ascii="Arial" w:eastAsia="Times New Roman" w:hAnsi="Arial" w:cs="Arial"/>
          <w:sz w:val="24"/>
          <w:szCs w:val="24"/>
        </w:rPr>
        <w:t>.».</w:t>
      </w:r>
      <w:proofErr w:type="gramEnd"/>
    </w:p>
    <w:p w:rsidR="006F6227" w:rsidRPr="006F6227" w:rsidRDefault="006F6227" w:rsidP="006F622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  <w:r w:rsidRPr="006F62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  <w:t>.</w:t>
      </w:r>
      <w:r w:rsidRPr="006F62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  <w:t>Опубликовать (обнародовать) настоящее постановление на официальном сайте администрации МО «</w:t>
      </w:r>
      <w:r w:rsidRPr="006F6227">
        <w:rPr>
          <w:rFonts w:ascii="Arial" w:eastAsia="Times New Roman" w:hAnsi="Arial" w:cs="Arial"/>
          <w:color w:val="222222"/>
          <w:sz w:val="24"/>
          <w:szCs w:val="24"/>
          <w:lang w:eastAsia="ar-SA"/>
        </w:rPr>
        <w:t>Казачье</w:t>
      </w:r>
      <w:r w:rsidRPr="006F622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  <w:t>» и в муниципальном Вестнике.</w:t>
      </w:r>
    </w:p>
    <w:p w:rsidR="006F6227" w:rsidRPr="006F6227" w:rsidRDefault="006F6227" w:rsidP="006F62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6227">
        <w:rPr>
          <w:rFonts w:ascii="Arial" w:eastAsia="Times New Roman" w:hAnsi="Arial" w:cs="Arial"/>
          <w:sz w:val="24"/>
          <w:szCs w:val="24"/>
        </w:rPr>
        <w:t>3. Настоящее постановление вступает в силу со дня обнародования.</w:t>
      </w:r>
    </w:p>
    <w:p w:rsidR="006F6227" w:rsidRPr="006F6227" w:rsidRDefault="006F6227" w:rsidP="006F62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F6227" w:rsidRPr="006F6227" w:rsidRDefault="006F6227" w:rsidP="006F6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6F6227" w:rsidRDefault="006F6227" w:rsidP="006F622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:rsidR="006F6227" w:rsidRDefault="006F6227" w:rsidP="006F6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9B2E4F" w:rsidRDefault="009B2E4F"/>
    <w:sectPr w:rsidR="009B2E4F" w:rsidSect="00F2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6316B"/>
    <w:multiLevelType w:val="multilevel"/>
    <w:tmpl w:val="580295B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227"/>
    <w:rsid w:val="006F6227"/>
    <w:rsid w:val="009B2E4F"/>
    <w:rsid w:val="00B1684E"/>
    <w:rsid w:val="00E75D24"/>
    <w:rsid w:val="00F2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22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2020-11-16T04:18:00Z</dcterms:created>
  <dcterms:modified xsi:type="dcterms:W3CDTF">2020-11-16T04:42:00Z</dcterms:modified>
</cp:coreProperties>
</file>