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D952" w14:textId="100C5E2A" w:rsidR="0036755D" w:rsidRDefault="00781410" w:rsidP="0036755D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36755D">
        <w:rPr>
          <w:rFonts w:ascii="Arial" w:hAnsi="Arial" w:cs="Arial"/>
          <w:b/>
          <w:sz w:val="32"/>
          <w:szCs w:val="32"/>
        </w:rPr>
        <w:t>1.1</w:t>
      </w:r>
      <w:r>
        <w:rPr>
          <w:rFonts w:ascii="Arial" w:hAnsi="Arial" w:cs="Arial"/>
          <w:b/>
          <w:sz w:val="32"/>
          <w:szCs w:val="32"/>
        </w:rPr>
        <w:t>1</w:t>
      </w:r>
      <w:r w:rsidR="0036755D">
        <w:rPr>
          <w:rFonts w:ascii="Arial" w:hAnsi="Arial" w:cs="Arial"/>
          <w:b/>
          <w:sz w:val="32"/>
          <w:szCs w:val="32"/>
        </w:rPr>
        <w:t>.2019г.  №7</w:t>
      </w:r>
      <w:r>
        <w:rPr>
          <w:rFonts w:ascii="Arial" w:hAnsi="Arial" w:cs="Arial"/>
          <w:b/>
          <w:sz w:val="32"/>
          <w:szCs w:val="32"/>
        </w:rPr>
        <w:t>9</w:t>
      </w:r>
      <w:r w:rsidR="0036755D">
        <w:rPr>
          <w:rFonts w:ascii="Arial" w:hAnsi="Arial" w:cs="Arial"/>
          <w:b/>
          <w:sz w:val="32"/>
          <w:szCs w:val="32"/>
        </w:rPr>
        <w:t xml:space="preserve">             </w:t>
      </w:r>
    </w:p>
    <w:p w14:paraId="6FE9F9E6" w14:textId="77777777" w:rsidR="0036755D" w:rsidRDefault="0036755D" w:rsidP="0036755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7E24E7F5" w14:textId="77777777" w:rsidR="0036755D" w:rsidRDefault="0036755D" w:rsidP="0036755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68E3A87F" w14:textId="77777777" w:rsidR="0036755D" w:rsidRDefault="0036755D" w:rsidP="0036755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00C41224" w14:textId="77777777" w:rsidR="0036755D" w:rsidRDefault="0036755D" w:rsidP="0036755D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7CF8A82C" w14:textId="77777777" w:rsidR="0036755D" w:rsidRDefault="0036755D" w:rsidP="0036755D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A58898F" w14:textId="77777777" w:rsidR="0036755D" w:rsidRDefault="0036755D" w:rsidP="0036755D">
      <w:pPr>
        <w:jc w:val="right"/>
        <w:rPr>
          <w:rFonts w:ascii="Arial" w:hAnsi="Arial" w:cs="Arial"/>
          <w:sz w:val="32"/>
          <w:szCs w:val="32"/>
        </w:rPr>
      </w:pPr>
    </w:p>
    <w:p w14:paraId="00A828D1" w14:textId="551ABCE2" w:rsidR="003F080F" w:rsidRPr="003F080F" w:rsidRDefault="003F080F" w:rsidP="003F080F">
      <w:pPr>
        <w:jc w:val="center"/>
        <w:rPr>
          <w:rFonts w:ascii="Arial" w:hAnsi="Arial" w:cs="Arial"/>
          <w:b/>
          <w:sz w:val="32"/>
          <w:szCs w:val="32"/>
        </w:rPr>
      </w:pPr>
      <w:r w:rsidRPr="003F080F">
        <w:rPr>
          <w:rFonts w:ascii="Arial" w:hAnsi="Arial" w:cs="Arial"/>
          <w:b/>
          <w:sz w:val="32"/>
          <w:szCs w:val="32"/>
        </w:rPr>
        <w:t xml:space="preserve">ОБ УТВЕРЖДЕНИИ ПЛАНА МЕРОПРИЯТИЙ ПО ПОВЫШЕНИЮ МЕР АНТИТЕРРОРИСТИЧЕСКОЙ И ЭКСТРЕМИСТКОЙ ЗАЩИЩЕННОСТИ ПОТЕНЦИАЛЬНО ОПАСНЫХ ОБЪЕКТОВ И НАСЕЛЕНИЯ МУНИЦИПАЛЬНОГО ОБРАЗОВАНИЯ «КАЗАЧЬЕ» </w:t>
      </w:r>
    </w:p>
    <w:p w14:paraId="570BA52A" w14:textId="77777777" w:rsidR="003F080F" w:rsidRDefault="003F080F" w:rsidP="003F080F">
      <w:pPr>
        <w:ind w:left="360" w:firstLine="348"/>
        <w:jc w:val="both"/>
        <w:rPr>
          <w:sz w:val="28"/>
          <w:szCs w:val="28"/>
        </w:rPr>
      </w:pPr>
    </w:p>
    <w:p w14:paraId="1F1D7161" w14:textId="04309688" w:rsidR="003F080F" w:rsidRPr="003F080F" w:rsidRDefault="003F080F" w:rsidP="003F08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80F">
        <w:rPr>
          <w:rFonts w:ascii="Arial" w:hAnsi="Arial" w:cs="Arial"/>
          <w:sz w:val="24"/>
          <w:szCs w:val="24"/>
        </w:rPr>
        <w:t>На основании ст. 14, 15 Федерального закона от 06.10.2003 г. № 131 – ФЗ «Об общих принципах организации местного самоуправления Российской Федерации», п. 8 ст.6 Устава МО «Казачье», с целью противодействия терроризму и экстремизму на территории муниципального образования «Казачье»</w:t>
      </w:r>
    </w:p>
    <w:p w14:paraId="47935853" w14:textId="77777777" w:rsidR="003F080F" w:rsidRPr="003F080F" w:rsidRDefault="003F080F" w:rsidP="003F080F">
      <w:pPr>
        <w:jc w:val="both"/>
        <w:rPr>
          <w:rFonts w:ascii="Arial" w:hAnsi="Arial" w:cs="Arial"/>
          <w:sz w:val="24"/>
          <w:szCs w:val="24"/>
        </w:rPr>
      </w:pPr>
    </w:p>
    <w:p w14:paraId="7AB049EE" w14:textId="77777777" w:rsidR="003F080F" w:rsidRPr="003F080F" w:rsidRDefault="003F080F" w:rsidP="003F080F">
      <w:pPr>
        <w:jc w:val="center"/>
        <w:rPr>
          <w:rFonts w:ascii="Arial" w:hAnsi="Arial" w:cs="Arial"/>
          <w:b/>
          <w:sz w:val="30"/>
          <w:szCs w:val="30"/>
        </w:rPr>
      </w:pPr>
      <w:r w:rsidRPr="003F080F">
        <w:rPr>
          <w:rFonts w:ascii="Arial" w:hAnsi="Arial" w:cs="Arial"/>
          <w:b/>
          <w:sz w:val="30"/>
          <w:szCs w:val="30"/>
        </w:rPr>
        <w:t>ПОСТАНОВЛЯЮ:</w:t>
      </w:r>
    </w:p>
    <w:p w14:paraId="7C783AEE" w14:textId="77777777" w:rsidR="003F080F" w:rsidRDefault="003F080F" w:rsidP="003F080F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11313C" w14:textId="2B79B6BF" w:rsidR="003F080F" w:rsidRDefault="003F080F" w:rsidP="003F080F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80F">
        <w:rPr>
          <w:rFonts w:ascii="Arial" w:hAnsi="Arial" w:cs="Arial"/>
          <w:sz w:val="24"/>
          <w:szCs w:val="24"/>
        </w:rPr>
        <w:t>1.</w:t>
      </w:r>
      <w:r w:rsidRPr="003F080F">
        <w:rPr>
          <w:rFonts w:ascii="Arial" w:hAnsi="Arial" w:cs="Arial"/>
          <w:sz w:val="24"/>
          <w:szCs w:val="24"/>
        </w:rPr>
        <w:t>Утвердить план мероприятий на 20</w:t>
      </w:r>
      <w:r w:rsidRPr="003F080F">
        <w:rPr>
          <w:rFonts w:ascii="Arial" w:hAnsi="Arial" w:cs="Arial"/>
          <w:sz w:val="24"/>
          <w:szCs w:val="24"/>
        </w:rPr>
        <w:t>20</w:t>
      </w:r>
      <w:r w:rsidRPr="003F080F">
        <w:rPr>
          <w:rFonts w:ascii="Arial" w:hAnsi="Arial" w:cs="Arial"/>
          <w:sz w:val="24"/>
          <w:szCs w:val="24"/>
        </w:rPr>
        <w:t xml:space="preserve"> год (Приложение) </w:t>
      </w:r>
    </w:p>
    <w:p w14:paraId="776481A5" w14:textId="76929B17" w:rsidR="003F080F" w:rsidRPr="003F080F" w:rsidRDefault="003F080F" w:rsidP="003F080F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2.Контроль за исполнением постановления возложить на заместителя главы администрации, Герасимову Т.Г.</w:t>
      </w:r>
      <w:bookmarkStart w:id="0" w:name="_GoBack"/>
      <w:bookmarkEnd w:id="0"/>
    </w:p>
    <w:p w14:paraId="4C869EC0" w14:textId="77777777" w:rsidR="0036755D" w:rsidRDefault="0036755D" w:rsidP="0036755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6384F733" w14:textId="77777777" w:rsidR="0036755D" w:rsidRDefault="0036755D" w:rsidP="00367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F0C5C5B" w14:textId="77777777" w:rsidR="0036755D" w:rsidRDefault="0036755D" w:rsidP="00367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840006E" w14:textId="77777777" w:rsidR="0036755D" w:rsidRDefault="0036755D" w:rsidP="0036755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6A5D28B1" w14:textId="77777777" w:rsidR="0036755D" w:rsidRDefault="0036755D" w:rsidP="00367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EEF900" w14:textId="55B938CF" w:rsidR="0036755D" w:rsidRDefault="0036755D" w:rsidP="0036755D">
      <w:pPr>
        <w:jc w:val="both"/>
        <w:rPr>
          <w:sz w:val="28"/>
          <w:szCs w:val="28"/>
        </w:rPr>
      </w:pPr>
    </w:p>
    <w:p w14:paraId="3DC536EC" w14:textId="7138E46D" w:rsidR="003F080F" w:rsidRPr="003F080F" w:rsidRDefault="003F080F" w:rsidP="003F080F">
      <w:pPr>
        <w:jc w:val="right"/>
        <w:rPr>
          <w:rFonts w:ascii="Courier New" w:hAnsi="Courier New" w:cs="Courier New"/>
          <w:sz w:val="22"/>
          <w:szCs w:val="22"/>
        </w:rPr>
      </w:pPr>
      <w:r w:rsidRPr="003F080F">
        <w:rPr>
          <w:rFonts w:ascii="Courier New" w:hAnsi="Courier New" w:cs="Courier New"/>
          <w:sz w:val="22"/>
          <w:szCs w:val="22"/>
        </w:rPr>
        <w:t>Приложение</w:t>
      </w:r>
    </w:p>
    <w:p w14:paraId="572D0EC6" w14:textId="28562819" w:rsidR="003F080F" w:rsidRPr="003F080F" w:rsidRDefault="003F080F" w:rsidP="003F080F">
      <w:pPr>
        <w:jc w:val="right"/>
        <w:rPr>
          <w:rFonts w:ascii="Courier New" w:hAnsi="Courier New" w:cs="Courier New"/>
          <w:sz w:val="22"/>
          <w:szCs w:val="22"/>
        </w:rPr>
      </w:pPr>
      <w:r w:rsidRPr="003F080F">
        <w:rPr>
          <w:rFonts w:ascii="Courier New" w:hAnsi="Courier New" w:cs="Courier New"/>
          <w:sz w:val="22"/>
          <w:szCs w:val="22"/>
        </w:rPr>
        <w:t xml:space="preserve">К постановлению </w:t>
      </w:r>
      <w:proofErr w:type="spellStart"/>
      <w:r w:rsidRPr="003F080F">
        <w:rPr>
          <w:rFonts w:ascii="Courier New" w:hAnsi="Courier New" w:cs="Courier New"/>
          <w:sz w:val="22"/>
          <w:szCs w:val="22"/>
        </w:rPr>
        <w:t>сп</w:t>
      </w:r>
      <w:proofErr w:type="spellEnd"/>
      <w:r w:rsidRPr="003F080F">
        <w:rPr>
          <w:rFonts w:ascii="Courier New" w:hAnsi="Courier New" w:cs="Courier New"/>
          <w:sz w:val="22"/>
          <w:szCs w:val="22"/>
        </w:rPr>
        <w:t xml:space="preserve"> Казачье</w:t>
      </w:r>
    </w:p>
    <w:p w14:paraId="0C4D0A25" w14:textId="48486CB4" w:rsidR="003F080F" w:rsidRPr="003F080F" w:rsidRDefault="003F080F" w:rsidP="003F080F">
      <w:pPr>
        <w:jc w:val="right"/>
        <w:rPr>
          <w:rFonts w:ascii="Courier New" w:hAnsi="Courier New" w:cs="Courier New"/>
          <w:sz w:val="22"/>
          <w:szCs w:val="22"/>
        </w:rPr>
      </w:pPr>
      <w:r w:rsidRPr="003F080F">
        <w:rPr>
          <w:rFonts w:ascii="Courier New" w:hAnsi="Courier New" w:cs="Courier New"/>
          <w:sz w:val="22"/>
          <w:szCs w:val="22"/>
        </w:rPr>
        <w:t>№79 от 01.11.19</w:t>
      </w:r>
    </w:p>
    <w:p w14:paraId="05C34A72" w14:textId="77777777" w:rsidR="003F080F" w:rsidRDefault="003F080F" w:rsidP="003F080F">
      <w:pPr>
        <w:jc w:val="center"/>
        <w:rPr>
          <w:sz w:val="28"/>
          <w:szCs w:val="28"/>
        </w:rPr>
      </w:pPr>
    </w:p>
    <w:p w14:paraId="2983C7E7" w14:textId="4E329678" w:rsidR="003F080F" w:rsidRPr="003F080F" w:rsidRDefault="003F080F" w:rsidP="003F080F">
      <w:pPr>
        <w:jc w:val="center"/>
        <w:rPr>
          <w:rFonts w:ascii="Arial" w:hAnsi="Arial" w:cs="Arial"/>
          <w:b/>
          <w:sz w:val="30"/>
          <w:szCs w:val="30"/>
        </w:rPr>
      </w:pPr>
      <w:r w:rsidRPr="003F080F">
        <w:rPr>
          <w:rFonts w:ascii="Arial" w:hAnsi="Arial" w:cs="Arial"/>
          <w:b/>
          <w:sz w:val="30"/>
          <w:szCs w:val="30"/>
        </w:rPr>
        <w:t xml:space="preserve">План </w:t>
      </w:r>
    </w:p>
    <w:p w14:paraId="3F98BFE9" w14:textId="087314FF" w:rsidR="003F080F" w:rsidRDefault="003F080F" w:rsidP="003F080F">
      <w:pPr>
        <w:jc w:val="center"/>
        <w:rPr>
          <w:rFonts w:ascii="Arial" w:hAnsi="Arial" w:cs="Arial"/>
          <w:b/>
          <w:sz w:val="30"/>
          <w:szCs w:val="30"/>
        </w:rPr>
      </w:pPr>
      <w:r w:rsidRPr="003F080F">
        <w:rPr>
          <w:rFonts w:ascii="Arial" w:hAnsi="Arial" w:cs="Arial"/>
          <w:b/>
          <w:sz w:val="30"/>
          <w:szCs w:val="30"/>
        </w:rPr>
        <w:t xml:space="preserve">мероприятий по повышению мер антитеррористической и экстремисткой защищенности потенциально опасных </w:t>
      </w:r>
      <w:r w:rsidRPr="003F080F">
        <w:rPr>
          <w:rFonts w:ascii="Arial" w:hAnsi="Arial" w:cs="Arial"/>
          <w:b/>
          <w:sz w:val="30"/>
          <w:szCs w:val="30"/>
        </w:rPr>
        <w:lastRenderedPageBreak/>
        <w:t xml:space="preserve">объектов и населения муниципального образования «Казачье» </w:t>
      </w:r>
    </w:p>
    <w:p w14:paraId="41F9312F" w14:textId="77777777" w:rsidR="003F080F" w:rsidRPr="003F080F" w:rsidRDefault="003F080F" w:rsidP="003F080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852"/>
        <w:gridCol w:w="2359"/>
        <w:gridCol w:w="2359"/>
      </w:tblGrid>
      <w:tr w:rsidR="003F080F" w:rsidRPr="003F080F" w14:paraId="4F7CCC29" w14:textId="77777777" w:rsidTr="0086512D">
        <w:tc>
          <w:tcPr>
            <w:tcW w:w="800" w:type="dxa"/>
            <w:shd w:val="clear" w:color="auto" w:fill="auto"/>
          </w:tcPr>
          <w:p w14:paraId="62072310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6D8F959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14:paraId="0CE2B1B0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14:paraId="6FC7650E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3F080F" w:rsidRPr="003F080F" w14:paraId="762C3875" w14:textId="77777777" w:rsidTr="0086512D">
        <w:tc>
          <w:tcPr>
            <w:tcW w:w="800" w:type="dxa"/>
            <w:shd w:val="clear" w:color="auto" w:fill="auto"/>
          </w:tcPr>
          <w:p w14:paraId="01B12753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985" w:type="dxa"/>
            <w:shd w:val="clear" w:color="auto" w:fill="auto"/>
          </w:tcPr>
          <w:p w14:paraId="043E5A3F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Проверка подвальных, чердачных помещений социально значимых объектов</w:t>
            </w:r>
          </w:p>
        </w:tc>
        <w:tc>
          <w:tcPr>
            <w:tcW w:w="2393" w:type="dxa"/>
            <w:shd w:val="clear" w:color="auto" w:fill="auto"/>
          </w:tcPr>
          <w:p w14:paraId="6718D41D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Ежедневно в течение года</w:t>
            </w:r>
          </w:p>
        </w:tc>
        <w:tc>
          <w:tcPr>
            <w:tcW w:w="2393" w:type="dxa"/>
            <w:shd w:val="clear" w:color="auto" w:fill="auto"/>
          </w:tcPr>
          <w:p w14:paraId="3E8E5A55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комиссии, руководители организаций</w:t>
            </w:r>
          </w:p>
        </w:tc>
      </w:tr>
      <w:tr w:rsidR="003F080F" w:rsidRPr="003F080F" w14:paraId="137000DC" w14:textId="77777777" w:rsidTr="0086512D">
        <w:tc>
          <w:tcPr>
            <w:tcW w:w="800" w:type="dxa"/>
            <w:shd w:val="clear" w:color="auto" w:fill="auto"/>
          </w:tcPr>
          <w:p w14:paraId="197EC895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985" w:type="dxa"/>
            <w:shd w:val="clear" w:color="auto" w:fill="auto"/>
          </w:tcPr>
          <w:p w14:paraId="2FE1BB25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Очистка подвальных, чердачных помещений, принятие мер по ограничению доступа</w:t>
            </w:r>
          </w:p>
        </w:tc>
        <w:tc>
          <w:tcPr>
            <w:tcW w:w="2393" w:type="dxa"/>
            <w:shd w:val="clear" w:color="auto" w:fill="auto"/>
          </w:tcPr>
          <w:p w14:paraId="01D54B12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14:paraId="6EAD8FBC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руководители организаций</w:t>
            </w:r>
          </w:p>
        </w:tc>
      </w:tr>
      <w:tr w:rsidR="003F080F" w:rsidRPr="003F080F" w14:paraId="6A6D576B" w14:textId="77777777" w:rsidTr="0086512D">
        <w:tc>
          <w:tcPr>
            <w:tcW w:w="800" w:type="dxa"/>
            <w:shd w:val="clear" w:color="auto" w:fill="auto"/>
          </w:tcPr>
          <w:p w14:paraId="4ADDAF25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985" w:type="dxa"/>
            <w:shd w:val="clear" w:color="auto" w:fill="auto"/>
          </w:tcPr>
          <w:p w14:paraId="3594F343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Обследование жилого сектора с целью обнаружения взрывчатых средств</w:t>
            </w:r>
          </w:p>
        </w:tc>
        <w:tc>
          <w:tcPr>
            <w:tcW w:w="2393" w:type="dxa"/>
            <w:shd w:val="clear" w:color="auto" w:fill="auto"/>
          </w:tcPr>
          <w:p w14:paraId="2E451C7F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2C62EEBB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  <w:tr w:rsidR="003F080F" w:rsidRPr="003F080F" w14:paraId="6938CF03" w14:textId="77777777" w:rsidTr="0086512D">
        <w:tc>
          <w:tcPr>
            <w:tcW w:w="800" w:type="dxa"/>
            <w:shd w:val="clear" w:color="auto" w:fill="auto"/>
          </w:tcPr>
          <w:p w14:paraId="7FBF9BC1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985" w:type="dxa"/>
            <w:shd w:val="clear" w:color="auto" w:fill="auto"/>
          </w:tcPr>
          <w:p w14:paraId="74C72CED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Проведение рейдов совместно с участковым по паспортному режиму</w:t>
            </w:r>
          </w:p>
        </w:tc>
        <w:tc>
          <w:tcPr>
            <w:tcW w:w="2393" w:type="dxa"/>
            <w:shd w:val="clear" w:color="auto" w:fill="auto"/>
          </w:tcPr>
          <w:p w14:paraId="18137D02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3EAF6169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  <w:tr w:rsidR="003F080F" w:rsidRPr="003F080F" w14:paraId="68047E42" w14:textId="77777777" w:rsidTr="0086512D">
        <w:tc>
          <w:tcPr>
            <w:tcW w:w="800" w:type="dxa"/>
            <w:shd w:val="clear" w:color="auto" w:fill="auto"/>
          </w:tcPr>
          <w:p w14:paraId="436A8613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3985" w:type="dxa"/>
            <w:shd w:val="clear" w:color="auto" w:fill="auto"/>
          </w:tcPr>
          <w:p w14:paraId="68A65487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Информирование ОВД о проведенных мероприятиях</w:t>
            </w:r>
          </w:p>
        </w:tc>
        <w:tc>
          <w:tcPr>
            <w:tcW w:w="2393" w:type="dxa"/>
            <w:shd w:val="clear" w:color="auto" w:fill="auto"/>
          </w:tcPr>
          <w:p w14:paraId="50059FC6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393" w:type="dxa"/>
            <w:shd w:val="clear" w:color="auto" w:fill="auto"/>
          </w:tcPr>
          <w:p w14:paraId="02CF5BE1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Герасимова Т.Г.</w:t>
            </w:r>
          </w:p>
        </w:tc>
      </w:tr>
      <w:tr w:rsidR="003F080F" w:rsidRPr="003F080F" w14:paraId="35B9C91F" w14:textId="77777777" w:rsidTr="0086512D">
        <w:tc>
          <w:tcPr>
            <w:tcW w:w="800" w:type="dxa"/>
            <w:shd w:val="clear" w:color="auto" w:fill="auto"/>
          </w:tcPr>
          <w:p w14:paraId="0F6C9AAD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985" w:type="dxa"/>
            <w:shd w:val="clear" w:color="auto" w:fill="auto"/>
          </w:tcPr>
          <w:p w14:paraId="54768A28" w14:textId="77777777" w:rsidR="003F080F" w:rsidRPr="003F080F" w:rsidRDefault="003F080F" w:rsidP="003F08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Проверка объектов муниципальной собственности на предмет свастики и иных элементов экстремисткой направленности</w:t>
            </w:r>
          </w:p>
        </w:tc>
        <w:tc>
          <w:tcPr>
            <w:tcW w:w="2393" w:type="dxa"/>
            <w:shd w:val="clear" w:color="auto" w:fill="auto"/>
          </w:tcPr>
          <w:p w14:paraId="629EF9EB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07E6A0F7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  <w:tr w:rsidR="003F080F" w:rsidRPr="003F080F" w14:paraId="245FFAAA" w14:textId="77777777" w:rsidTr="0086512D">
        <w:tc>
          <w:tcPr>
            <w:tcW w:w="800" w:type="dxa"/>
            <w:shd w:val="clear" w:color="auto" w:fill="auto"/>
          </w:tcPr>
          <w:p w14:paraId="3365763D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985" w:type="dxa"/>
            <w:shd w:val="clear" w:color="auto" w:fill="auto"/>
          </w:tcPr>
          <w:p w14:paraId="5675E30B" w14:textId="77777777" w:rsidR="003F080F" w:rsidRPr="003F080F" w:rsidRDefault="003F080F" w:rsidP="003F08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Оборудование информационных стендов по вопросам противодействия терроризму, экстремизму</w:t>
            </w:r>
          </w:p>
        </w:tc>
        <w:tc>
          <w:tcPr>
            <w:tcW w:w="2393" w:type="dxa"/>
            <w:shd w:val="clear" w:color="auto" w:fill="auto"/>
          </w:tcPr>
          <w:p w14:paraId="0393F185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5DA52A98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  <w:tr w:rsidR="003F080F" w:rsidRPr="003F080F" w14:paraId="2DE6816C" w14:textId="77777777" w:rsidTr="0086512D">
        <w:tc>
          <w:tcPr>
            <w:tcW w:w="800" w:type="dxa"/>
            <w:shd w:val="clear" w:color="auto" w:fill="auto"/>
          </w:tcPr>
          <w:p w14:paraId="111FFF63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985" w:type="dxa"/>
            <w:shd w:val="clear" w:color="auto" w:fill="auto"/>
          </w:tcPr>
          <w:p w14:paraId="13953237" w14:textId="77777777" w:rsidR="003F080F" w:rsidRPr="003F080F" w:rsidRDefault="003F080F" w:rsidP="003F08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молодежью</w:t>
            </w:r>
          </w:p>
        </w:tc>
        <w:tc>
          <w:tcPr>
            <w:tcW w:w="2393" w:type="dxa"/>
            <w:shd w:val="clear" w:color="auto" w:fill="auto"/>
          </w:tcPr>
          <w:p w14:paraId="5DB412C3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6040B82D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  <w:tr w:rsidR="003F080F" w:rsidRPr="003F080F" w14:paraId="00DB97F8" w14:textId="77777777" w:rsidTr="0086512D">
        <w:tc>
          <w:tcPr>
            <w:tcW w:w="800" w:type="dxa"/>
            <w:shd w:val="clear" w:color="auto" w:fill="auto"/>
          </w:tcPr>
          <w:p w14:paraId="7EFFD55C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985" w:type="dxa"/>
            <w:shd w:val="clear" w:color="auto" w:fill="auto"/>
          </w:tcPr>
          <w:p w14:paraId="37A9356A" w14:textId="77777777" w:rsidR="003F080F" w:rsidRPr="003F080F" w:rsidRDefault="003F080F" w:rsidP="003F08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Пропаганда толерантного поведения к людям других национальных религиозных конфессий</w:t>
            </w:r>
          </w:p>
        </w:tc>
        <w:tc>
          <w:tcPr>
            <w:tcW w:w="2393" w:type="dxa"/>
            <w:shd w:val="clear" w:color="auto" w:fill="auto"/>
          </w:tcPr>
          <w:p w14:paraId="7172FB3F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631D94A0" w14:textId="77777777" w:rsidR="003F080F" w:rsidRPr="003F080F" w:rsidRDefault="003F080F" w:rsidP="003F08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080F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</w:tbl>
    <w:p w14:paraId="0361B068" w14:textId="77777777" w:rsidR="003F080F" w:rsidRPr="003F080F" w:rsidRDefault="003F080F" w:rsidP="003F080F">
      <w:pPr>
        <w:rPr>
          <w:sz w:val="28"/>
          <w:szCs w:val="28"/>
        </w:rPr>
      </w:pPr>
    </w:p>
    <w:p w14:paraId="74D341A6" w14:textId="77777777" w:rsidR="0036755D" w:rsidRDefault="0036755D" w:rsidP="0036755D">
      <w:pPr>
        <w:jc w:val="both"/>
        <w:rPr>
          <w:sz w:val="28"/>
          <w:szCs w:val="28"/>
        </w:rPr>
      </w:pPr>
    </w:p>
    <w:p w14:paraId="678A7689" w14:textId="77777777" w:rsidR="0036755D" w:rsidRDefault="0036755D" w:rsidP="0036755D">
      <w:pPr>
        <w:jc w:val="both"/>
        <w:rPr>
          <w:sz w:val="28"/>
          <w:szCs w:val="28"/>
        </w:rPr>
      </w:pPr>
    </w:p>
    <w:p w14:paraId="45F26213" w14:textId="77777777" w:rsidR="0036755D" w:rsidRDefault="0036755D" w:rsidP="0036755D"/>
    <w:p w14:paraId="7EA959DA" w14:textId="77777777" w:rsidR="0036755D" w:rsidRDefault="0036755D" w:rsidP="0036755D"/>
    <w:p w14:paraId="41E8F010" w14:textId="77777777" w:rsidR="0036755D" w:rsidRDefault="0036755D" w:rsidP="0036755D"/>
    <w:p w14:paraId="204E76FF" w14:textId="77777777" w:rsidR="0036755D" w:rsidRDefault="0036755D" w:rsidP="0036755D"/>
    <w:p w14:paraId="0FE15921" w14:textId="77777777" w:rsidR="00640252" w:rsidRDefault="00640252"/>
    <w:sectPr w:rsidR="0064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CFD"/>
    <w:multiLevelType w:val="hybridMultilevel"/>
    <w:tmpl w:val="438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2D"/>
    <w:rsid w:val="00244D2D"/>
    <w:rsid w:val="0036755D"/>
    <w:rsid w:val="003F080F"/>
    <w:rsid w:val="00640252"/>
    <w:rsid w:val="007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DEAA"/>
  <w15:chartTrackingRefBased/>
  <w15:docId w15:val="{B72295B8-7FC6-451C-86B8-A69B182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5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2019-10-31T01:57:00Z</dcterms:created>
  <dcterms:modified xsi:type="dcterms:W3CDTF">2019-12-05T01:26:00Z</dcterms:modified>
</cp:coreProperties>
</file>