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5" w:rsidRDefault="00EF15E5" w:rsidP="00EF15E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04.10.2018г.  №53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EF15E5" w:rsidRDefault="00EF15E5" w:rsidP="00EF15E5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EF15E5" w:rsidRDefault="00EF15E5" w:rsidP="00EF1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F15E5" w:rsidRDefault="00EF15E5" w:rsidP="00EF15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15E5" w:rsidRPr="008D4222" w:rsidRDefault="00EF15E5" w:rsidP="00EF15E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</w:rPr>
      </w:pPr>
      <w:r w:rsidRPr="008D4222">
        <w:rPr>
          <w:rFonts w:ascii="Arial" w:eastAsia="Times New Roman" w:hAnsi="Arial" w:cs="Arial"/>
          <w:b/>
          <w:spacing w:val="2"/>
          <w:sz w:val="32"/>
          <w:szCs w:val="32"/>
        </w:rPr>
        <w:t>ОБ УТВЕРЖДЕНИИ МУНИЦИПАЛЬНОЙ ПРОГРАММЫ «ОБ ОКАЗАНИИ ПОМОЩИ ЛИЦАМ, ОСУЖДЕННЫМ К МЕРАМ УГОЛОВНО-ПРАВОВОГО ХАРАКТЕРА БЕЗ ИЗОЛЯЦИИ ОТ ОБЩЕСТВА И СОДЕЙСТВИИ ИХ СОЦИАЛЬНОЙ РЕАБИЛИТАЦИИ» НА 2018 - 2022 ГОДЫ»</w:t>
      </w:r>
    </w:p>
    <w:p w:rsidR="00EF15E5" w:rsidRPr="008D4222" w:rsidRDefault="00EF15E5" w:rsidP="00EF15E5">
      <w:pPr>
        <w:tabs>
          <w:tab w:val="left" w:pos="2540"/>
        </w:tabs>
        <w:spacing w:after="0"/>
        <w:rPr>
          <w:rFonts w:ascii="Times New Roman" w:eastAsia="Times New Roman" w:hAnsi="Times New Roman"/>
          <w:spacing w:val="2"/>
          <w:sz w:val="28"/>
          <w:szCs w:val="28"/>
        </w:rPr>
      </w:pPr>
    </w:p>
    <w:p w:rsidR="00EF15E5" w:rsidRPr="008D4222" w:rsidRDefault="00EF15E5" w:rsidP="00EF15E5">
      <w:pPr>
        <w:tabs>
          <w:tab w:val="left" w:pos="2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В соответствии со статьей 179 Бюджетного кодекса Российской Федерации в целях снижения уровня рецидивной преступности среди лиц, отбывших наказание в виде лишения свободы и лиц, осужденных к мерам уголовно-правового характера без изоляции от общества и содействия их социальной реабилитации, в соответствии с Уставом МО «</w:t>
      </w:r>
      <w:r>
        <w:rPr>
          <w:rFonts w:ascii="Arial" w:eastAsia="Times New Roman" w:hAnsi="Arial" w:cs="Arial"/>
          <w:spacing w:val="2"/>
          <w:sz w:val="24"/>
          <w:szCs w:val="24"/>
        </w:rPr>
        <w:t>Казачье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>»</w:t>
      </w:r>
    </w:p>
    <w:p w:rsidR="00EF15E5" w:rsidRPr="008D4222" w:rsidRDefault="00EF15E5" w:rsidP="00EF15E5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F15E5" w:rsidRPr="008D4222" w:rsidRDefault="00EF15E5" w:rsidP="00EF15E5">
      <w:pPr>
        <w:spacing w:after="0"/>
        <w:ind w:firstLine="709"/>
        <w:jc w:val="center"/>
        <w:rPr>
          <w:rFonts w:ascii="Arial" w:eastAsia="Times New Roman" w:hAnsi="Arial" w:cs="Arial"/>
          <w:spacing w:val="2"/>
          <w:sz w:val="30"/>
          <w:szCs w:val="30"/>
        </w:rPr>
      </w:pPr>
      <w:r w:rsidRPr="008D4222">
        <w:rPr>
          <w:rFonts w:ascii="Arial" w:hAnsi="Arial" w:cs="Arial"/>
          <w:b/>
          <w:sz w:val="30"/>
          <w:szCs w:val="30"/>
        </w:rPr>
        <w:t>ПОСТАНОВЛЯЮ:</w:t>
      </w:r>
    </w:p>
    <w:p w:rsidR="00EF15E5" w:rsidRPr="008D4222" w:rsidRDefault="00EF15E5" w:rsidP="00EF15E5">
      <w:pPr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EF15E5" w:rsidRPr="008D4222" w:rsidRDefault="00EF15E5" w:rsidP="00EF15E5">
      <w:pPr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1. Утвердить муниципальную программу «Об оказании помощи лицам, осужденным к мерам уголовно-правового характера без изоляции от общества, и содействии их социальной реабилитации» на 2018- 2022 годы. (Приложение №1)</w:t>
      </w:r>
    </w:p>
    <w:p w:rsidR="00EF15E5" w:rsidRPr="008D4222" w:rsidRDefault="00EF15E5" w:rsidP="00EF15E5">
      <w:pPr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2. Установить, что исполнение расходных обязательств, возникающих в результате принятия настоящего решения, осуществляется Администрацией МО «</w:t>
      </w:r>
      <w:r>
        <w:rPr>
          <w:rFonts w:ascii="Arial" w:eastAsia="Times New Roman" w:hAnsi="Arial" w:cs="Arial"/>
          <w:spacing w:val="2"/>
          <w:sz w:val="24"/>
          <w:szCs w:val="24"/>
        </w:rPr>
        <w:t>Казачье</w:t>
      </w:r>
      <w:r w:rsidRPr="008D4222">
        <w:rPr>
          <w:rFonts w:ascii="Arial" w:eastAsia="Times New Roman" w:hAnsi="Arial" w:cs="Arial"/>
          <w:spacing w:val="2"/>
          <w:sz w:val="24"/>
          <w:szCs w:val="24"/>
        </w:rPr>
        <w:t>» самостоятельно за счет средств местного бюджета.</w:t>
      </w:r>
    </w:p>
    <w:p w:rsidR="00EF15E5" w:rsidRPr="008D4222" w:rsidRDefault="00EF15E5" w:rsidP="00EF15E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3. Опубликовать настоящее постановление в средствах массовой информации.</w:t>
      </w:r>
    </w:p>
    <w:p w:rsidR="00EF15E5" w:rsidRDefault="00EF15E5" w:rsidP="00EF15E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D4222">
        <w:rPr>
          <w:rFonts w:ascii="Arial" w:eastAsia="Times New Roman" w:hAnsi="Arial" w:cs="Arial"/>
          <w:spacing w:val="2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EF15E5" w:rsidRDefault="00EF15E5" w:rsidP="00EF15E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F15E5" w:rsidRDefault="00EF15E5" w:rsidP="00EF15E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EF15E5" w:rsidRDefault="00EF15E5" w:rsidP="00EF15E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   Т.С. Пушкарева</w:t>
      </w:r>
    </w:p>
    <w:p w:rsidR="00331874" w:rsidRDefault="00331874"/>
    <w:p w:rsidR="009145F2" w:rsidRDefault="009145F2"/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2018  –2020  годы.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Паспорт </w:t>
      </w:r>
      <w:r>
        <w:rPr>
          <w:rFonts w:ascii="Arial" w:hAnsi="Arial" w:cs="Arial"/>
          <w:sz w:val="24"/>
          <w:szCs w:val="24"/>
        </w:rPr>
        <w:t xml:space="preserve">программы  </w:t>
      </w:r>
    </w:p>
    <w:p w:rsidR="009145F2" w:rsidRDefault="009145F2" w:rsidP="009145F2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6944"/>
      </w:tblGrid>
      <w:tr w:rsidR="009145F2" w:rsidTr="009145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2018  –2020  годы.</w:t>
            </w:r>
          </w:p>
        </w:tc>
      </w:tr>
      <w:tr w:rsidR="009145F2" w:rsidTr="009145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1. Предотвращение незаконного распространения             </w:t>
            </w:r>
          </w:p>
          <w:p w:rsidR="009145F2" w:rsidRDefault="009145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наркотических средств, психотропных и токсических веществ на территории муниципального образования «Казачье»</w:t>
            </w:r>
          </w:p>
          <w:p w:rsidR="009145F2" w:rsidRDefault="009145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 xml:space="preserve">2. Сокращение наркомании и токсикомании и связанных с ними преступлений и правонарушений.                            </w:t>
            </w:r>
          </w:p>
        </w:tc>
      </w:tr>
      <w:tr w:rsidR="009145F2" w:rsidTr="009145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Федеральный закон от 08.01.1998г. №3-ФЗ “О наркотических средствах и психотропных веществах” ;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ст. 4 Закона Иркутской области от 07.10.2009 № 62/28-оз «О профилактике незаконного потребления наркотических средств и психотропных веществ, наркомании и токсикомании в Иркутской области».</w:t>
            </w:r>
          </w:p>
        </w:tc>
      </w:tr>
      <w:tr w:rsidR="009145F2" w:rsidTr="009145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Администрация муниципального образования «Казачье».</w:t>
            </w:r>
          </w:p>
        </w:tc>
      </w:tr>
      <w:tr w:rsidR="009145F2" w:rsidTr="009145F2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Администрация муниципального образования «Казачье».</w:t>
            </w:r>
          </w:p>
        </w:tc>
      </w:tr>
      <w:tr w:rsidR="009145F2" w:rsidTr="009145F2">
        <w:trPr>
          <w:cantSplit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Исполнители мероприятий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- Казачинская СУБ; 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Комиссия по делам несовершеннолетних;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Образовательные учреждения;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СКЦ «Благовест»;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 Администрация МО «Казачье»</w:t>
            </w:r>
          </w:p>
        </w:tc>
      </w:tr>
      <w:tr w:rsidR="009145F2" w:rsidTr="009145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2018 - 2020 гг.</w:t>
            </w:r>
          </w:p>
        </w:tc>
      </w:tr>
      <w:tr w:rsidR="009145F2" w:rsidTr="009145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Общий объем финансирования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9000 рублей.</w:t>
            </w:r>
          </w:p>
        </w:tc>
      </w:tr>
      <w:tr w:rsidR="009145F2" w:rsidTr="009145F2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Перечень основных мероприятий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Организационные мероприятия;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Информационно-аналитические мероприятия;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Методические мероприятия;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Организация профилактической работы в образовательных учреждениях;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Мероприятия по информированию населения;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Взаимодействие с общественными организациями; </w:t>
            </w:r>
          </w:p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Пропагандистские и профилактические мероприятия.</w:t>
            </w:r>
          </w:p>
        </w:tc>
      </w:tr>
      <w:tr w:rsidR="009145F2" w:rsidTr="009145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Cs/>
                <w:lang w:eastAsia="en-US"/>
              </w:rPr>
            </w:pPr>
            <w:r>
              <w:rPr>
                <w:rFonts w:ascii="Courier New" w:hAnsi="Courier New" w:cs="Courier New"/>
                <w:bCs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Увеличение количества детей и молодежи, ведущих здоровый образ жизни;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Рост количества детей и молодежи, выявленных на ранней стадии потребления наркотических веществ;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выявление потребителей психоактивных веществ на ранней стадии, снижение доступности психоактивных веществ для молодежи на селе;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повышение информированности населения по проблемам злоупотребления психоактивными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веществами;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формирование позитивного отношения  населения к здоровому образу жизни; 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Снижение медицинских последствий злоупотребления ПАВ: заболеваемости вирусным гепатитом В и С, ВИЧ-инфекцией, инфекциями., передающимися половым путем, психическими расстройствами;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Снижение уровня подростковой преступности;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Снижение количества преступлений, совершенных детьми и молодежью в состоянии алкогольного и наркотического опьянения;</w:t>
            </w:r>
          </w:p>
          <w:p w:rsidR="009145F2" w:rsidRDefault="009145F2" w:rsidP="00F0493C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Снижение социальных последствий  злоупотребления психоактивными веществами: суицидов, разрушения семей, криминализации молодежной среды.</w:t>
            </w:r>
          </w:p>
        </w:tc>
      </w:tr>
    </w:tbl>
    <w:p w:rsidR="009145F2" w:rsidRDefault="009145F2" w:rsidP="009145F2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9145F2" w:rsidRDefault="009145F2" w:rsidP="009145F2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9145F2" w:rsidRDefault="009145F2" w:rsidP="009145F2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Общие положения</w:t>
      </w:r>
    </w:p>
    <w:p w:rsidR="009145F2" w:rsidRDefault="009145F2" w:rsidP="009145F2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МО «Казачье» достаточно благополучно в этой части. Во всем мире расширяется количество употребляющих наркотики среди детей, молодежи, женщин и военнослужащих. Возраст наркориска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 </w:t>
      </w:r>
    </w:p>
    <w:p w:rsidR="009145F2" w:rsidRDefault="009145F2" w:rsidP="009145F2">
      <w:pPr>
        <w:spacing w:line="240" w:lineRule="auto"/>
        <w:ind w:firstLine="709"/>
        <w:jc w:val="both"/>
        <w:rPr>
          <w:rStyle w:val="a5"/>
          <w:b w:val="0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 xml:space="preserve">Муниципальная целевая программа  по профилактике незаконного потребления наркотических средств и психотропных веществ,  наркомании и токсикомании на 2018 –2020  годы  (далее - Программа), 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</w:p>
    <w:p w:rsidR="009145F2" w:rsidRDefault="009145F2" w:rsidP="009145F2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lastRenderedPageBreak/>
        <w:t>Общий объем финансирования  Программы составит 9 тыс. рублей, в том числе:</w:t>
      </w:r>
    </w:p>
    <w:p w:rsidR="009145F2" w:rsidRDefault="009145F2" w:rsidP="009145F2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В 2018 году – 1 тыс. рублей;</w:t>
      </w:r>
    </w:p>
    <w:p w:rsidR="009145F2" w:rsidRDefault="009145F2" w:rsidP="009145F2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В 2019 году – 4 тыс. рублей;</w:t>
      </w:r>
    </w:p>
    <w:p w:rsidR="009145F2" w:rsidRDefault="009145F2" w:rsidP="009145F2">
      <w:pPr>
        <w:spacing w:line="240" w:lineRule="auto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В 2020году – 4 тыс. рублей.</w:t>
      </w:r>
    </w:p>
    <w:p w:rsidR="009145F2" w:rsidRDefault="009145F2" w:rsidP="009145F2">
      <w:pPr>
        <w:spacing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Средства планируется привлечь из бюджета МО «Казачье» на реализацию мероприятий Программы.</w:t>
      </w:r>
    </w:p>
    <w:p w:rsidR="009145F2" w:rsidRDefault="009145F2" w:rsidP="009145F2">
      <w:pPr>
        <w:spacing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>
        <w:rPr>
          <w:rStyle w:val="a5"/>
          <w:rFonts w:ascii="Arial" w:hAnsi="Arial" w:cs="Arial"/>
          <w:b w:val="0"/>
          <w:sz w:val="24"/>
          <w:szCs w:val="24"/>
        </w:rPr>
        <w:t>Объем средств, предусмотренных на осуществление мероприятий Программы, носит прогнозируемый характер и будет ежегодно уточняться при  формировании бюджета МО «Казачье» на соответствующий финансовый год.</w:t>
      </w:r>
    </w:p>
    <w:p w:rsidR="009145F2" w:rsidRDefault="009145F2" w:rsidP="009145F2">
      <w:pPr>
        <w:pStyle w:val="a4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Программа разработана на основании Федерального закона от 08.01.1998г. №3-ФЗ  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Содержание проблемы и обоснование необходимости ее решения</w:t>
      </w:r>
    </w:p>
    <w:p w:rsidR="009145F2" w:rsidRDefault="009145F2" w:rsidP="009145F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программными методами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Наркомания сегодня не является острой проблемой нашего села, и по этому необходимо уделять больше внимания профилактике этого заболевания. Сейчас в селе есть необходимость активных действий в организации профилактики токсикомании веществами в образовательной среде и среди взрослого населения. 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Наркомания и токсикомания не только наносят вред здоровью граждан, но и способствуют обострению криминогенной обстановки.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Активные профилактические мероприятия должны опираться: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ab/>
        <w:t>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наркогенную ситуацию;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ab/>
        <w:t>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ab/>
        <w:t>на диагностику наркозависимости на ранней стадии;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 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Ситуация усугубляется тем, что в недалёком прошлом ранняя наркомания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 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 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  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«Казачье» должна взять на себя роль координатора  деятельности по недопущению роста наркомании совместно с представителями Федеральной службы по контролю за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Организационные и нормотворческие мероприятия.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Совершенствование системы управления деятельностью по профилактике потребления наркотических средств, психотропных веществ, наркомании и токсикомании: </w:t>
      </w:r>
    </w:p>
    <w:p w:rsidR="009145F2" w:rsidRDefault="009145F2" w:rsidP="009145F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Обобщение деятельности всех субъектов профилактики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9145F2" w:rsidRDefault="009145F2" w:rsidP="009145F2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Профилактика  незаконного потребления наркотических средств , психотропных веществ, наркомании и токсикомании</w:t>
      </w: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детей и молодежи в образовательной среде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разработка, принятие и реализация на уровне каждого учебного заведения политики в отношении употребления психоактивных веществ;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разработка и применение алгоритма действий при выявлении детей и молодежи, употребляющих психоактивные вещества;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обеспечение в образовательных учреждениях доступности информации о телефонах доверия правоохранительных органов, по которым возможно </w:t>
      </w:r>
      <w:r>
        <w:rPr>
          <w:rFonts w:ascii="Arial" w:hAnsi="Arial" w:cs="Arial"/>
          <w:sz w:val="24"/>
          <w:szCs w:val="24"/>
        </w:rPr>
        <w:lastRenderedPageBreak/>
        <w:t xml:space="preserve">сообщить о местах незаконного сбыта, распространения и употребления психоактивных веществ.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Формирование здорового образа жизни и приобретение социальных </w:t>
      </w: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навыков детьми и молодежью: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Рекомендовать включение   в образовательные программы занятий по формированию жизненных навыков и профилактики незаконного потребления психотропных веществ, наркомании, токсикомании;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Обеспечение всех учреждений дополнительного образования, образовательных учреждений психологами в соответствии с законодательством Российской Федерации;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Внедрение программ социального развития и профилактики зависимостей среди детей дошкольного возраста;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Организация и проведение мероприятий по профилактике незаконного потребления психотропных веществ, наркомании, токсикомании и формированию здорового образа жизни, дифференцированных по возрасту и степени знакомства с психоактивными веществами;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Формирование компетентности у педагогов и специалистов по вопросам профилактики злоупотребления психоактивными веществами детьми и молодежью;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Обучение воспитателей дошкольных заведений, психологов и педагогов учебных заведений реализации программ формирования жизненных навыков среди учащихся;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Формирование волонтерских групп из числа школьников и студентов, организация их деятельности.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Активизация профилактического потенциала семей учащихся и студентов: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Проведение семейного консультирования по вопросам воспитания, урегулирования конфликтов, примирения; 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Проведение тренингов родительских навыков, выявление и оказание помощи "проблемным" семьям;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Формирование родительского актива и вовлечение его в профилактическую деятельность.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 и токсикомании</w:t>
      </w: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детей и молодежи в сфере досуга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Привлечение детей и молодежи к активным формам досуга, обеспечение занятости: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Обеспечение доступности информации об услугах учреждений дополнительного образования, действующих на территории села;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Насыщение информационного пространства через средства массовой информации, звуковое оповещение материалами о формах досуговой деятельности;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мероприятий по привлечению детей и молодежи к активным формам досуга в рамках рекламных акций клубов по интересам, спортивных секций и пр.;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Создание системы квотирования рабочих мест для молодежи, состоящей на учете в комиссиях по делам несовершеннолетних;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Обучение сотрудников досуговых учреждений и представителей молодежных общественных организаций позитивно ориентированным формам профилактики незаконного потребления психотропных веществ, наркомании и токсикомании среди детей и молодежи.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Предупреждение распространения психоактивных веществ в досуговых учреждениях: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Контроль, в том числе общественный, на основе муниципального заказа,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Проведение информационной кампании по предупреждению употребления психоактивных веществ в местах досуга;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Раннее выявление лиц, находящихся в состоянии опьянения на досуговом мероприятии: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вечернего патрулирования мест молодежного досуга, сотрудниками полиции, добровольными народными дружинами, родителями;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экспресс-освидетельствования выявленных наркопотребителей.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наркомании, токсикомании</w:t>
      </w: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детей и молодежи по месту жительства (в семье).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Активизация профилактического потенциала семей, имеющих детей: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профилактической работы с семьями по месту жительства;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работы по профилактике незаконного потребления психотропных веществ, наркомании, токсикомании с воспитанниками и их родителями в системе исполнения наказаний;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Обучение специалистов специфике работы с детьми и молодежью и родителями из социально неблагополучных семей.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Профилактика незаконного потребления психотропных веществ, наркомании, токсикомании</w:t>
      </w: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детей и молодежи в общественных местах.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Организация благополучной ненаркотической среды на уровне дома, двора, уличного микросоциума: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Привлечение органов территориального общественного самоуправления к деятельности по профилактике употребления психоактивных веществ среди населения;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Оснащение придомовых территорий спортивно-игровыми площадками для детей и молодежи;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Насыщение информационного пространства качественной наружной рекламой против употребления психоактивных веществ;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массовых мероприятий, пропагандирующих ценности здорового образа жизни;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Ограничение доступности для детей и молодежи психоактивных веществ в общественных местах: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Организация уличной социальной работы с детьми и молодежью, находящимися в социально опасном положении.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цели и задачи Программы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целью Программы по профилактике незаконного потребления психотропных веществ, наркомании и токсикомании в МО «Казачье» является снижение спроса на психоактивные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Для достижения указанной цели предполагается решить следующие задачи: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обеспечить реализацию системы раннего выявления детей и молодежи, незаконно употребляющих психоактивные вещества, в семье, учебных заведениях, местах досуга и контроля за ними;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стимулировать и поддерживать гражданские инициативы, направленные против употребления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добиться эффективной реализации действующей нормативно-правовой базы по вопросам профилактики незаконного потребления психотропных веществ, наркомании и токсикомании;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формировать единую информационную стратегию при освещении вопросов, связанных с незаконным потреблением психотропных веществ, наркоманией и токсикоманией;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информированность населения села по проблемам злоупотребления психоактивными веществами;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Сроки и этапы реализации Программы</w:t>
      </w:r>
    </w:p>
    <w:p w:rsidR="009145F2" w:rsidRDefault="009145F2" w:rsidP="009145F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трехгодичный период с 2018 по 2020 годы.</w:t>
      </w:r>
    </w:p>
    <w:p w:rsidR="009145F2" w:rsidRDefault="009145F2" w:rsidP="009145F2">
      <w:pPr>
        <w:pStyle w:val="a4"/>
        <w:jc w:val="both"/>
        <w:rPr>
          <w:rFonts w:ascii="Arial" w:hAnsi="Arial" w:cs="Arial"/>
          <w:bCs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Контроль за ходом реализации Программы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ходом реализации целевой Программы осуществляет администрация МО «Казачье».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Оценка эффективности социально-экономических результатов</w:t>
      </w:r>
    </w:p>
    <w:p w:rsidR="009145F2" w:rsidRDefault="009145F2" w:rsidP="009145F2">
      <w:pPr>
        <w:pStyle w:val="a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реализации Программы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данной Программы в течение трех лет позволит: 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интерес родителей к вопросам антинаркотического воспитания детей и подростков;</w:t>
      </w:r>
    </w:p>
    <w:p w:rsidR="009145F2" w:rsidRDefault="009145F2" w:rsidP="009145F2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 </w:t>
      </w:r>
    </w:p>
    <w:p w:rsidR="009145F2" w:rsidRDefault="009145F2" w:rsidP="009145F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незаконного потребления психотропных веществ, токсикомании и связанных с ними негативных социальных последствий в МО «Казачье».</w:t>
      </w:r>
    </w:p>
    <w:p w:rsidR="009145F2" w:rsidRDefault="009145F2" w:rsidP="009145F2">
      <w:pPr>
        <w:spacing w:line="240" w:lineRule="auto"/>
        <w:rPr>
          <w:rFonts w:ascii="Arial" w:hAnsi="Arial" w:cs="Arial"/>
          <w:sz w:val="24"/>
          <w:szCs w:val="24"/>
        </w:rPr>
      </w:pPr>
    </w:p>
    <w:p w:rsidR="009145F2" w:rsidRDefault="009145F2" w:rsidP="009145F2">
      <w:pPr>
        <w:spacing w:line="240" w:lineRule="auto"/>
        <w:rPr>
          <w:rFonts w:ascii="Arial" w:hAnsi="Arial" w:cs="Arial"/>
          <w:sz w:val="24"/>
          <w:szCs w:val="24"/>
        </w:rPr>
      </w:pPr>
    </w:p>
    <w:p w:rsidR="009145F2" w:rsidRDefault="009145F2"/>
    <w:sectPr w:rsidR="009145F2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F15E5"/>
    <w:rsid w:val="00046E98"/>
    <w:rsid w:val="00260D7C"/>
    <w:rsid w:val="00331874"/>
    <w:rsid w:val="005A1AEA"/>
    <w:rsid w:val="00617506"/>
    <w:rsid w:val="006F0B29"/>
    <w:rsid w:val="00706536"/>
    <w:rsid w:val="009145F2"/>
    <w:rsid w:val="00EF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145F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914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3465</Words>
  <Characters>19757</Characters>
  <Application>Microsoft Office Word</Application>
  <DocSecurity>0</DocSecurity>
  <Lines>164</Lines>
  <Paragraphs>46</Paragraphs>
  <ScaleCrop>false</ScaleCrop>
  <Company>Microsoft</Company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2018-11-06T07:41:00Z</dcterms:created>
  <dcterms:modified xsi:type="dcterms:W3CDTF">2018-11-06T07:45:00Z</dcterms:modified>
</cp:coreProperties>
</file>