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6" w:rsidRDefault="00402B09" w:rsidP="00402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13.11.2017 Г. №93</w:t>
      </w:r>
    </w:p>
    <w:p w:rsidR="00AD1966" w:rsidRDefault="00402B09" w:rsidP="00402B0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402B09" w:rsidRDefault="00402B09" w:rsidP="00402B0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AD1966" w:rsidRDefault="00402B09" w:rsidP="00402B0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:rsidR="00402B09" w:rsidRDefault="00402B09" w:rsidP="00402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AD1966" w:rsidRDefault="00402B09" w:rsidP="00402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D1966" w:rsidRDefault="00AD1966" w:rsidP="00402B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1966" w:rsidRDefault="00402B09" w:rsidP="00402B09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ПРОЕКТА СРЕДНЕСРОЧНОГО ФИНАНСОВОГО ПЛАНА МО «КАЗАЧЬЕ» НА 2018 – 2020 ГОДЫ</w:t>
      </w:r>
    </w:p>
    <w:p w:rsidR="00AD1966" w:rsidRPr="00402B09" w:rsidRDefault="00AD1966" w:rsidP="00402B09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AD1966" w:rsidRDefault="00AD1966" w:rsidP="00402B09">
      <w:pPr>
        <w:pStyle w:val="a3"/>
        <w:spacing w:after="0" w:line="240" w:lineRule="auto"/>
        <w:ind w:left="0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подготовкой бюджета МО «Казачье» на 2018 и плановый период 2019 и 2020гг. </w:t>
      </w:r>
    </w:p>
    <w:p w:rsidR="00AD1966" w:rsidRDefault="00AD1966" w:rsidP="00402B09">
      <w:pPr>
        <w:pStyle w:val="a3"/>
        <w:spacing w:after="0" w:line="240" w:lineRule="auto"/>
        <w:ind w:left="0" w:firstLine="707"/>
        <w:rPr>
          <w:rFonts w:ascii="Arial" w:hAnsi="Arial" w:cs="Arial"/>
          <w:sz w:val="24"/>
          <w:szCs w:val="24"/>
        </w:rPr>
      </w:pPr>
    </w:p>
    <w:p w:rsidR="00AD1966" w:rsidRDefault="00AD1966" w:rsidP="00402B09">
      <w:pPr>
        <w:pStyle w:val="a3"/>
        <w:spacing w:after="0" w:line="240" w:lineRule="auto"/>
        <w:ind w:left="0" w:firstLine="70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02B09" w:rsidRPr="00402B09" w:rsidRDefault="00402B09" w:rsidP="00402B09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AD1966" w:rsidRPr="00402B09" w:rsidRDefault="00AD1966" w:rsidP="00402B0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02B09">
        <w:rPr>
          <w:rFonts w:ascii="Arial" w:hAnsi="Arial" w:cs="Arial"/>
          <w:sz w:val="24"/>
          <w:szCs w:val="24"/>
        </w:rPr>
        <w:t>1.Утвердить проект среднесрочного финансового плана МО «Казачье» на 2018 – 2020 годы. (Приложение 1)</w:t>
      </w:r>
    </w:p>
    <w:p w:rsidR="00AD1966" w:rsidRPr="00402B09" w:rsidRDefault="00AD1966" w:rsidP="00402B0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02B09"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AD1966" w:rsidRPr="00402B09" w:rsidRDefault="00AD1966" w:rsidP="00402B0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AD1966" w:rsidRPr="00402B09" w:rsidRDefault="00AD1966" w:rsidP="00402B0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402B09" w:rsidRDefault="00AD1966" w:rsidP="00402B0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</w:p>
    <w:p w:rsidR="00331874" w:rsidRDefault="00AD1966" w:rsidP="00402B0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Т.С. Пушкарева</w:t>
      </w:r>
    </w:p>
    <w:p w:rsidR="000F5CA0" w:rsidRDefault="000F5CA0" w:rsidP="000F5CA0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F5CA0" w:rsidRPr="000F5CA0" w:rsidRDefault="000F5CA0" w:rsidP="00402B0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F5CA0">
        <w:rPr>
          <w:rFonts w:ascii="Courier New" w:hAnsi="Courier New" w:cs="Courier New"/>
          <w:sz w:val="22"/>
          <w:szCs w:val="22"/>
        </w:rPr>
        <w:t>Приложение</w:t>
      </w:r>
    </w:p>
    <w:p w:rsidR="000F5CA0" w:rsidRPr="000F5CA0" w:rsidRDefault="000F5CA0" w:rsidP="00402B0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F5CA0">
        <w:rPr>
          <w:rFonts w:ascii="Courier New" w:hAnsi="Courier New" w:cs="Courier New"/>
          <w:sz w:val="22"/>
          <w:szCs w:val="22"/>
        </w:rPr>
        <w:t>к постановлению</w:t>
      </w:r>
    </w:p>
    <w:p w:rsidR="00402B09" w:rsidRPr="000F5CA0" w:rsidRDefault="000F5CA0" w:rsidP="00402B0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F5CA0">
        <w:rPr>
          <w:rFonts w:ascii="Courier New" w:hAnsi="Courier New" w:cs="Courier New"/>
          <w:sz w:val="22"/>
          <w:szCs w:val="22"/>
        </w:rPr>
        <w:t>СП Казачье</w:t>
      </w:r>
    </w:p>
    <w:p w:rsidR="000F5CA0" w:rsidRPr="000F5CA0" w:rsidRDefault="000F5CA0" w:rsidP="00402B0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0F5CA0">
        <w:rPr>
          <w:rFonts w:ascii="Courier New" w:hAnsi="Courier New" w:cs="Courier New"/>
          <w:sz w:val="22"/>
          <w:szCs w:val="22"/>
        </w:rPr>
        <w:t>№210 от 25.11.16</w:t>
      </w:r>
    </w:p>
    <w:p w:rsidR="000F5CA0" w:rsidRPr="000F5CA0" w:rsidRDefault="000F5CA0" w:rsidP="00402B09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F5CA0" w:rsidRDefault="000F5CA0" w:rsidP="000F5CA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0F5CA0">
        <w:rPr>
          <w:rFonts w:ascii="Arial" w:hAnsi="Arial" w:cs="Arial"/>
          <w:b/>
          <w:bCs/>
          <w:sz w:val="30"/>
          <w:szCs w:val="30"/>
        </w:rPr>
        <w:t>Проект сре</w:t>
      </w:r>
      <w:r>
        <w:rPr>
          <w:rFonts w:ascii="Arial" w:hAnsi="Arial" w:cs="Arial"/>
          <w:b/>
          <w:bCs/>
          <w:sz w:val="30"/>
          <w:szCs w:val="30"/>
        </w:rPr>
        <w:t>днесрочного финансового плана МО</w:t>
      </w:r>
      <w:r w:rsidRPr="000F5CA0">
        <w:rPr>
          <w:rFonts w:ascii="Arial" w:hAnsi="Arial" w:cs="Arial"/>
          <w:b/>
          <w:bCs/>
          <w:sz w:val="30"/>
          <w:szCs w:val="30"/>
        </w:rPr>
        <w:t xml:space="preserve"> "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0F5CA0">
        <w:rPr>
          <w:rFonts w:ascii="Arial" w:hAnsi="Arial" w:cs="Arial"/>
          <w:b/>
          <w:bCs/>
          <w:sz w:val="30"/>
          <w:szCs w:val="30"/>
        </w:rPr>
        <w:t>азачье"</w:t>
      </w:r>
      <w:r>
        <w:rPr>
          <w:rFonts w:ascii="Arial" w:hAnsi="Arial" w:cs="Arial"/>
          <w:b/>
          <w:bCs/>
          <w:sz w:val="30"/>
          <w:szCs w:val="30"/>
        </w:rPr>
        <w:t xml:space="preserve"> н</w:t>
      </w:r>
      <w:r w:rsidRPr="000F5CA0">
        <w:rPr>
          <w:rFonts w:ascii="Arial" w:hAnsi="Arial" w:cs="Arial"/>
          <w:b/>
          <w:bCs/>
          <w:sz w:val="30"/>
          <w:szCs w:val="30"/>
        </w:rPr>
        <w:t>а 2018-2020 года</w:t>
      </w:r>
    </w:p>
    <w:p w:rsidR="000F5CA0" w:rsidRPr="000F5CA0" w:rsidRDefault="000F5CA0" w:rsidP="000F5CA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0F5CA0" w:rsidRDefault="000F5CA0" w:rsidP="000F5CA0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05EA6">
        <w:rPr>
          <w:rFonts w:ascii="Arial" w:hAnsi="Arial" w:cs="Arial"/>
          <w:bCs/>
        </w:rPr>
        <w:t>Раздел I. Основные показатели среднесрочного финансового плана МО "Казачье"</w:t>
      </w:r>
      <w:r>
        <w:rPr>
          <w:rFonts w:ascii="Arial" w:hAnsi="Arial" w:cs="Arial"/>
          <w:bCs/>
        </w:rPr>
        <w:t xml:space="preserve"> </w:t>
      </w:r>
      <w:r w:rsidRPr="00805EA6">
        <w:rPr>
          <w:rFonts w:ascii="Arial" w:hAnsi="Arial" w:cs="Arial"/>
          <w:bCs/>
        </w:rPr>
        <w:t>на 201</w:t>
      </w:r>
      <w:r>
        <w:rPr>
          <w:rFonts w:ascii="Arial" w:hAnsi="Arial" w:cs="Arial"/>
          <w:bCs/>
        </w:rPr>
        <w:t>8</w:t>
      </w:r>
      <w:r w:rsidRPr="00805EA6">
        <w:rPr>
          <w:rFonts w:ascii="Arial" w:hAnsi="Arial" w:cs="Arial"/>
          <w:bCs/>
        </w:rPr>
        <w:t>-20</w:t>
      </w:r>
      <w:r>
        <w:rPr>
          <w:rFonts w:ascii="Arial" w:hAnsi="Arial" w:cs="Arial"/>
          <w:bCs/>
        </w:rPr>
        <w:t>20</w:t>
      </w:r>
      <w:r w:rsidRPr="00805EA6">
        <w:rPr>
          <w:rFonts w:ascii="Arial" w:hAnsi="Arial" w:cs="Arial"/>
          <w:bCs/>
        </w:rPr>
        <w:t xml:space="preserve"> года</w:t>
      </w:r>
    </w:p>
    <w:p w:rsidR="000F5CA0" w:rsidRDefault="000F5CA0" w:rsidP="000F5CA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2999" w:type="dxa"/>
        <w:tblInd w:w="-459" w:type="dxa"/>
        <w:tblLayout w:type="fixed"/>
        <w:tblLook w:val="04A0"/>
      </w:tblPr>
      <w:tblGrid>
        <w:gridCol w:w="53"/>
        <w:gridCol w:w="266"/>
        <w:gridCol w:w="1808"/>
        <w:gridCol w:w="904"/>
        <w:gridCol w:w="1009"/>
        <w:gridCol w:w="533"/>
        <w:gridCol w:w="247"/>
        <w:gridCol w:w="584"/>
        <w:gridCol w:w="689"/>
        <w:gridCol w:w="613"/>
        <w:gridCol w:w="224"/>
        <w:gridCol w:w="179"/>
        <w:gridCol w:w="505"/>
        <w:gridCol w:w="179"/>
        <w:gridCol w:w="318"/>
        <w:gridCol w:w="359"/>
        <w:gridCol w:w="357"/>
        <w:gridCol w:w="293"/>
        <w:gridCol w:w="94"/>
        <w:gridCol w:w="653"/>
        <w:gridCol w:w="56"/>
        <w:gridCol w:w="206"/>
        <w:gridCol w:w="270"/>
        <w:gridCol w:w="123"/>
        <w:gridCol w:w="78"/>
        <w:gridCol w:w="35"/>
        <w:gridCol w:w="322"/>
        <w:gridCol w:w="1040"/>
        <w:gridCol w:w="532"/>
        <w:gridCol w:w="470"/>
      </w:tblGrid>
      <w:tr w:rsidR="00402B09" w:rsidRPr="000F5CA0" w:rsidTr="000F5CA0">
        <w:trPr>
          <w:gridAfter w:val="7"/>
          <w:wAfter w:w="2600" w:type="dxa"/>
          <w:trHeight w:val="945"/>
        </w:trPr>
        <w:tc>
          <w:tcPr>
            <w:tcW w:w="5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Показатели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Очередной финансовый год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 xml:space="preserve"> Плановый период </w:t>
            </w:r>
          </w:p>
        </w:tc>
      </w:tr>
      <w:tr w:rsidR="00402B09" w:rsidRPr="000F5CA0" w:rsidTr="000F5CA0">
        <w:trPr>
          <w:gridAfter w:val="7"/>
          <w:wAfter w:w="2600" w:type="dxa"/>
          <w:trHeight w:val="315"/>
        </w:trPr>
        <w:tc>
          <w:tcPr>
            <w:tcW w:w="5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2018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2019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ind w:right="346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</w:tr>
      <w:tr w:rsidR="00402B09" w:rsidRPr="000F5CA0" w:rsidTr="000F5CA0">
        <w:trPr>
          <w:gridAfter w:val="7"/>
          <w:wAfter w:w="260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 xml:space="preserve">Местный бюджет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 xml:space="preserve"> Доходы, всего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10 238,2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8 878,8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8 066,0</w:t>
            </w:r>
          </w:p>
        </w:tc>
      </w:tr>
      <w:tr w:rsidR="00402B09" w:rsidRPr="000F5CA0" w:rsidTr="000F5CA0">
        <w:trPr>
          <w:gridAfter w:val="7"/>
          <w:wAfter w:w="260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 xml:space="preserve"> из них: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безвозмездные поступления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8 153,4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6 628,5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5 785,1</w:t>
            </w:r>
          </w:p>
        </w:tc>
      </w:tr>
      <w:tr w:rsidR="00402B09" w:rsidRPr="000F5CA0" w:rsidTr="000F5CA0">
        <w:trPr>
          <w:gridAfter w:val="7"/>
          <w:wAfter w:w="260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 xml:space="preserve"> Расходы, всего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10 342,2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8 990,8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8 180,0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 xml:space="preserve">в том числе по разделам, подразделам бюджетной классификации: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ОБЩЕГОСУДАРСТВЕННЫЕ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4 582,1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3 437,4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3 385,6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850,0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575,0</w:t>
            </w:r>
          </w:p>
        </w:tc>
      </w:tr>
      <w:tr w:rsidR="00402B09" w:rsidRPr="000F5CA0" w:rsidTr="000F5CA0">
        <w:trPr>
          <w:gridAfter w:val="7"/>
          <w:wAfter w:w="2600" w:type="dxa"/>
          <w:trHeight w:val="9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9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3 717,1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2 847,4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2 795,6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Судебная система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3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Международные отношения и международное сотрудничество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НАЦИОНАЛЬНАЯ ОБОРОНА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78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78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78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Мобилизационная подготовка экономики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83,5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84,3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87,5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НАЦИОНАЛЬНАЯ ЭКОНОМИКА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1 208,8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1 359,3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1 374,9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33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Сельское хозяйство и рыболовство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Водные ресурсы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Лесное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Транспорт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1 175,8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1 326,3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1 341,9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Связь и информатика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ЖИЛИЩНО-КОММУНАЛЬНОЕ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80,0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0,0 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Другие вопросы в области жилищно-коммунального хозяйства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ОХРАНА ОКРУЖАЮЩЕЙ СРЕДЫ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Экологический контроль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ОБРАЗОВАНИЕ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Дошкольное образование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Общее образование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Начальное профессиональное образование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Среднее профессиональное образование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Другие вопросы в области образования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4 387,8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4 109,8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3 332,0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4 387,8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4 109,8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3 332,0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Кинематография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Телевидение и радиовещание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Периодическая печать и издательства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ЗДРАВООХРАНЕНИЕ, ФИЗИЧЕСКАЯ КУЛЬТУРА И 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Стационарная медицинская помощь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Амбулаторная помощь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Медицинская помощь в дневных стационарах всех типов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Скорая медицинская помощь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Санаторно-оздоровительная помощь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Санитарно-эпидемиологическое благополучие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СОЦИАЛЬНАЯ ПОЛИТИКА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Социальное обслуживание населения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Социальное обеспечение населения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Охрана семьи и детства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 xml:space="preserve">Другие вопросы в области социальной </w:t>
            </w:r>
            <w:r w:rsidRPr="000F5CA0">
              <w:rPr>
                <w:rFonts w:ascii="Courier New" w:eastAsia="Times New Roman" w:hAnsi="Courier New" w:cs="Courier New"/>
              </w:rPr>
              <w:lastRenderedPageBreak/>
              <w:t>политики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Межбюджетные трансферты бюджетам государственных внебюджетных фондов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After w:val="7"/>
          <w:wAfter w:w="260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0F5CA0">
              <w:rPr>
                <w:rFonts w:ascii="Courier New" w:eastAsia="Times New Roman" w:hAnsi="Courier New" w:cs="Courier New"/>
              </w:rPr>
              <w:t>Профицит</w:t>
            </w:r>
            <w:proofErr w:type="spellEnd"/>
            <w:proofErr w:type="gramStart"/>
            <w:r w:rsidRPr="000F5CA0">
              <w:rPr>
                <w:rFonts w:ascii="Courier New" w:eastAsia="Times New Roman" w:hAnsi="Courier New" w:cs="Courier New"/>
              </w:rPr>
              <w:t xml:space="preserve"> (+), </w:t>
            </w:r>
            <w:proofErr w:type="gramEnd"/>
            <w:r w:rsidRPr="000F5CA0">
              <w:rPr>
                <w:rFonts w:ascii="Courier New" w:eastAsia="Times New Roman" w:hAnsi="Courier New" w:cs="Courier New"/>
              </w:rPr>
              <w:t xml:space="preserve">дефицит (-)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-104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-112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-114</w:t>
            </w:r>
          </w:p>
        </w:tc>
      </w:tr>
      <w:tr w:rsidR="00402B09" w:rsidRPr="000F5CA0" w:rsidTr="000F5CA0">
        <w:trPr>
          <w:gridAfter w:val="7"/>
          <w:wAfter w:w="260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 xml:space="preserve">Верхний предел муниципального долга на 1 января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104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112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114</w:t>
            </w:r>
          </w:p>
        </w:tc>
      </w:tr>
      <w:tr w:rsidR="000F5CA0" w:rsidRPr="000F5CA0" w:rsidTr="000F5CA0">
        <w:trPr>
          <w:gridBefore w:val="1"/>
          <w:wBefore w:w="53" w:type="dxa"/>
          <w:trHeight w:val="255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0" w:rsidRDefault="000F5CA0" w:rsidP="00402B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F5CA0" w:rsidRPr="000F5CA0" w:rsidRDefault="000F5CA0" w:rsidP="000F5C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Раздел </w:t>
            </w:r>
            <w:r w:rsidRPr="000F5CA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>бьем</w:t>
            </w:r>
            <w:proofErr w:type="spellEnd"/>
            <w:r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бюджетных ассигнований по главным распорядителям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</w:t>
            </w:r>
            <w:r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>юджетных средств в 2017-2020 гг.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0" w:rsidRPr="000F5CA0" w:rsidRDefault="000F5CA0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0" w:rsidRPr="000F5CA0" w:rsidRDefault="000F5CA0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0" w:rsidRPr="000F5CA0" w:rsidRDefault="000F5CA0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0" w:rsidRPr="000F5CA0" w:rsidRDefault="000F5CA0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A0" w:rsidRPr="000F5CA0" w:rsidRDefault="000F5CA0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402B09" w:rsidRPr="000F5CA0" w:rsidTr="000F5CA0">
        <w:trPr>
          <w:gridBefore w:val="1"/>
          <w:gridAfter w:val="4"/>
          <w:wBefore w:w="53" w:type="dxa"/>
          <w:wAfter w:w="2364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525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Код глав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Коды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Код 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Код ВР</w:t>
            </w:r>
          </w:p>
        </w:tc>
        <w:tc>
          <w:tcPr>
            <w:tcW w:w="1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Очередной фин. год 2018г.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Плановый период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46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раздел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подраздел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4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2019г.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2020г.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0F5CA0">
              <w:rPr>
                <w:rFonts w:ascii="Courier New" w:eastAsia="Times New Roman" w:hAnsi="Courier New" w:cs="Courier New"/>
                <w:bCs/>
              </w:rPr>
              <w:t>ВСЕГО</w:t>
            </w:r>
            <w:proofErr w:type="gramStart"/>
            <w:r w:rsidRPr="000F5CA0">
              <w:rPr>
                <w:rFonts w:ascii="Courier New" w:eastAsia="Times New Roman" w:hAnsi="Courier New" w:cs="Courier New"/>
                <w:bCs/>
              </w:rPr>
              <w:t xml:space="preserve"> :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10342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8991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8180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в т.ч.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0F5CA0">
              <w:rPr>
                <w:rFonts w:ascii="Courier New" w:eastAsia="Times New Roman" w:hAnsi="Courier New" w:cs="Courier New"/>
                <w:bCs/>
              </w:rPr>
              <w:t xml:space="preserve">1.Функционирование высшего должностного лица </w:t>
            </w:r>
            <w:proofErr w:type="spellStart"/>
            <w:r w:rsidRPr="000F5CA0">
              <w:rPr>
                <w:rFonts w:ascii="Courier New" w:eastAsia="Times New Roman" w:hAnsi="Courier New" w:cs="Courier New"/>
                <w:bCs/>
              </w:rPr>
              <w:t>субьекта</w:t>
            </w:r>
            <w:proofErr w:type="spellEnd"/>
            <w:r w:rsidRPr="000F5CA0">
              <w:rPr>
                <w:rFonts w:ascii="Courier New" w:eastAsia="Times New Roman" w:hAnsi="Courier New" w:cs="Courier New"/>
                <w:bCs/>
              </w:rPr>
              <w:t xml:space="preserve"> РФ и орган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4567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3422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3371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Функционирование законодательства (представительных) органов государственной власти 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80180010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850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575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575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 xml:space="preserve">Функционирование Правительства РФ, высших органов исполнительной власти </w:t>
            </w:r>
            <w:proofErr w:type="spellStart"/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субьектов</w:t>
            </w:r>
            <w:proofErr w:type="spellEnd"/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 xml:space="preserve"> РФ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80180020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3717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2847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2796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0F5CA0">
              <w:rPr>
                <w:rFonts w:ascii="Courier New" w:eastAsia="Times New Roman" w:hAnsi="Courier New" w:cs="Courier New"/>
                <w:bCs/>
              </w:rPr>
              <w:t>Резервный фонд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851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0F5CA0">
              <w:rPr>
                <w:rFonts w:ascii="Courier New" w:eastAsia="Times New Roman" w:hAnsi="Courier New" w:cs="Courier New"/>
                <w:bCs/>
              </w:rPr>
              <w:t>2. Национальная оборона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804 51 180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84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87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804 51 180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84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87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3. 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1209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1359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1375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Осуществление передаваемых бюджетных полномочий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613 01 030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33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Дорожное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790 80 040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1176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1326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1342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0F5CA0">
              <w:rPr>
                <w:rFonts w:ascii="Courier New" w:eastAsia="Times New Roman" w:hAnsi="Courier New" w:cs="Courier New"/>
                <w:bCs/>
              </w:rPr>
              <w:t>4. Культура, кинематография и средства массовой информации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803 80 010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611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4388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4110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3332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803 80 020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611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4388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4110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3332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0F5CA0">
              <w:rPr>
                <w:rFonts w:ascii="Courier New" w:eastAsia="Times New Roman" w:hAnsi="Courier New" w:cs="Courier New"/>
                <w:bCs/>
              </w:rPr>
              <w:t>5. Обслуживание государственного и муниципального долга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Обслуживание внутреннего долга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02B09" w:rsidRPr="000F5CA0" w:rsidTr="000F5CA0">
        <w:trPr>
          <w:gridBefore w:val="1"/>
          <w:gridAfter w:val="8"/>
          <w:wBefore w:w="53" w:type="dxa"/>
          <w:wAfter w:w="287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10342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8991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0F5CA0">
              <w:rPr>
                <w:rFonts w:ascii="Courier New" w:eastAsia="Times New Roman" w:hAnsi="Courier New" w:cs="Courier New"/>
                <w:bCs/>
                <w:color w:val="000000"/>
              </w:rPr>
              <w:t>8180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1170"/>
        </w:trPr>
        <w:tc>
          <w:tcPr>
            <w:tcW w:w="102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09" w:rsidRPr="000F5CA0" w:rsidRDefault="000F5CA0" w:rsidP="00402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Раздел </w:t>
            </w:r>
            <w:r w:rsidR="00402B09"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r w:rsidR="00402B09" w:rsidRPr="000F5CA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="00402B09" w:rsidRPr="000F5CA0">
              <w:rPr>
                <w:rFonts w:ascii="Arial" w:eastAsia="Times New Roman" w:hAnsi="Arial" w:cs="Arial"/>
                <w:bCs/>
                <w:sz w:val="24"/>
                <w:szCs w:val="24"/>
              </w:rPr>
              <w:t>. Нормативы отчислений от налоговых доходов, а также доходов в части погашения задолженности по отмененным налогам и сборам в бюджеты поселений на 2018 - 2020 годы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31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3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Код дохода</w:t>
            </w:r>
          </w:p>
        </w:tc>
        <w:tc>
          <w:tcPr>
            <w:tcW w:w="35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Нормативы отчислений</w:t>
            </w:r>
            <w:proofErr w:type="gramStart"/>
            <w:r w:rsidRPr="000F5CA0">
              <w:rPr>
                <w:rFonts w:ascii="Courier New" w:eastAsia="Times New Roman" w:hAnsi="Courier New" w:cs="Courier New"/>
                <w:b/>
                <w:bCs/>
              </w:rPr>
              <w:t xml:space="preserve"> (%)</w:t>
            </w:r>
            <w:proofErr w:type="gramEnd"/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255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F5CA0">
              <w:rPr>
                <w:rFonts w:ascii="Courier New" w:eastAsia="Times New Roman" w:hAnsi="Courier New" w:cs="Courier New"/>
                <w:b/>
                <w:bCs/>
              </w:rPr>
              <w:t>Бюджеты поселений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НАЛОГОВЫЕ И НЕНАЛОГОВЫЕ ДОХОДЫ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1 00 00000 00 0000 000</w:t>
            </w: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1 06 00000 00 0000 000</w:t>
            </w: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Транспортный налог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1 06 04000 02 0000 110</w:t>
            </w: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ind w:firstLineChars="300" w:firstLine="660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Транспортный налог с физических лиц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1 06 04012 02 0000 110</w:t>
            </w: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 xml:space="preserve">Налоги на имущество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 xml:space="preserve">1 09 04000 00 0000 110 </w:t>
            </w: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402B09" w:rsidRPr="000F5CA0" w:rsidTr="000F5CA0">
        <w:trPr>
          <w:gridBefore w:val="2"/>
          <w:gridAfter w:val="6"/>
          <w:wBefore w:w="319" w:type="dxa"/>
          <w:wAfter w:w="2477" w:type="dxa"/>
          <w:trHeight w:val="480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 xml:space="preserve">Земельный налог (по </w:t>
            </w:r>
            <w:proofErr w:type="gramStart"/>
            <w:r w:rsidRPr="000F5CA0">
              <w:rPr>
                <w:rFonts w:ascii="Courier New" w:eastAsia="Times New Roman" w:hAnsi="Courier New" w:cs="Courier New"/>
              </w:rPr>
              <w:t>обязательствам</w:t>
            </w:r>
            <w:proofErr w:type="gramEnd"/>
            <w:r w:rsidRPr="000F5CA0">
              <w:rPr>
                <w:rFonts w:ascii="Courier New" w:eastAsia="Times New Roman" w:hAnsi="Courier New" w:cs="Courier New"/>
              </w:rPr>
              <w:t xml:space="preserve"> возникшим до 1 января 2006 г.) мобилизуемых </w:t>
            </w:r>
            <w:r w:rsidRPr="000F5CA0">
              <w:rPr>
                <w:rFonts w:ascii="Courier New" w:eastAsia="Times New Roman" w:hAnsi="Courier New" w:cs="Courier New"/>
              </w:rPr>
              <w:lastRenderedPageBreak/>
              <w:t>на территории поселений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lastRenderedPageBreak/>
              <w:t>1 09 04050 10 0000 110</w:t>
            </w:r>
          </w:p>
        </w:tc>
        <w:tc>
          <w:tcPr>
            <w:tcW w:w="35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09" w:rsidRPr="000F5CA0" w:rsidRDefault="00402B09" w:rsidP="00402B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F5CA0">
              <w:rPr>
                <w:rFonts w:ascii="Courier New" w:eastAsia="Times New Roman" w:hAnsi="Courier New" w:cs="Courier New"/>
              </w:rPr>
              <w:t>100</w:t>
            </w:r>
          </w:p>
        </w:tc>
      </w:tr>
    </w:tbl>
    <w:p w:rsidR="000F5CA0" w:rsidRDefault="000F5CA0" w:rsidP="000F5CA0">
      <w:pPr>
        <w:pStyle w:val="a4"/>
        <w:spacing w:before="0" w:beforeAutospacing="0" w:after="0" w:afterAutospacing="0"/>
        <w:jc w:val="both"/>
        <w:rPr>
          <w:rFonts w:ascii="Arial" w:hAnsi="Arial" w:cs="Arial"/>
          <w:vertAlign w:val="superscript"/>
        </w:rPr>
      </w:pPr>
    </w:p>
    <w:p w:rsidR="00402B09" w:rsidRDefault="000F5CA0" w:rsidP="000F5CA0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0F5CA0">
        <w:rPr>
          <w:rFonts w:ascii="Arial" w:hAnsi="Arial" w:cs="Arial"/>
          <w:vertAlign w:val="superscript"/>
        </w:rPr>
        <w:t>1</w:t>
      </w:r>
      <w:proofErr w:type="gramStart"/>
      <w:r w:rsidRPr="000F5CA0">
        <w:rPr>
          <w:rFonts w:ascii="Arial" w:hAnsi="Arial" w:cs="Arial"/>
        </w:rPr>
        <w:t xml:space="preserve"> П</w:t>
      </w:r>
      <w:proofErr w:type="gramEnd"/>
      <w:r w:rsidRPr="000F5CA0">
        <w:rPr>
          <w:rFonts w:ascii="Arial" w:hAnsi="Arial" w:cs="Arial"/>
        </w:rPr>
        <w:t xml:space="preserve">о всем подстатьям соответствующей статьи кода вида доходов, указанным в </w:t>
      </w:r>
      <w:proofErr w:type="spellStart"/>
      <w:r w:rsidRPr="000F5CA0">
        <w:rPr>
          <w:rFonts w:ascii="Arial" w:hAnsi="Arial" w:cs="Arial"/>
        </w:rPr>
        <w:t>группировочном</w:t>
      </w:r>
      <w:proofErr w:type="spellEnd"/>
      <w:r w:rsidRPr="000F5CA0">
        <w:rPr>
          <w:rFonts w:ascii="Arial" w:hAnsi="Arial" w:cs="Arial"/>
        </w:rPr>
        <w:t xml:space="preserve"> коде бюджетной классификации.</w:t>
      </w:r>
    </w:p>
    <w:p w:rsidR="000F5CA0" w:rsidRPr="00402B09" w:rsidRDefault="000F5CA0" w:rsidP="000F5CA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5CA0">
        <w:rPr>
          <w:rFonts w:ascii="Arial" w:hAnsi="Arial" w:cs="Arial"/>
          <w:vertAlign w:val="superscript"/>
        </w:rPr>
        <w:t>2</w:t>
      </w:r>
      <w:r w:rsidRPr="000F5CA0">
        <w:rPr>
          <w:rFonts w:ascii="Arial" w:hAnsi="Arial" w:cs="Arial"/>
        </w:rPr>
        <w:t xml:space="preserve"> Нормативы отчислений от налоговых доходов в местные бюджеты, установленные законом области.</w:t>
      </w:r>
    </w:p>
    <w:sectPr w:rsidR="000F5CA0" w:rsidRPr="00402B09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66"/>
    <w:rsid w:val="00046E98"/>
    <w:rsid w:val="000F5CA0"/>
    <w:rsid w:val="000F6F1F"/>
    <w:rsid w:val="00331874"/>
    <w:rsid w:val="00402B09"/>
    <w:rsid w:val="00644D5A"/>
    <w:rsid w:val="00706536"/>
    <w:rsid w:val="00794890"/>
    <w:rsid w:val="00AB7141"/>
    <w:rsid w:val="00A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96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D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2017-12-01T04:27:00Z</dcterms:created>
  <dcterms:modified xsi:type="dcterms:W3CDTF">2017-12-08T08:53:00Z</dcterms:modified>
</cp:coreProperties>
</file>