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E" w:rsidRDefault="0055303E" w:rsidP="005530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55303E" w:rsidRDefault="0055303E" w:rsidP="005530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5303E" w:rsidRPr="00F42681" w:rsidRDefault="0055303E" w:rsidP="0055303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2681">
        <w:rPr>
          <w:rFonts w:ascii="Arial" w:hAnsi="Arial" w:cs="Arial"/>
          <w:b/>
          <w:sz w:val="32"/>
          <w:szCs w:val="32"/>
        </w:rPr>
        <w:t>О ПРЕДОСТАВЛЕНИИ ЗЕМЕЛЬНОГО УЧАСТКА В СОБСТВЕННОСТЬ</w:t>
      </w:r>
    </w:p>
    <w:p w:rsidR="0055303E" w:rsidRDefault="0055303E" w:rsidP="005530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303E" w:rsidRDefault="0055303E" w:rsidP="005530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28B5">
        <w:rPr>
          <w:rFonts w:ascii="Arial" w:hAnsi="Arial" w:cs="Arial"/>
          <w:sz w:val="24"/>
          <w:szCs w:val="24"/>
        </w:rPr>
        <w:t>В соответствии с Земельным  кодекс</w:t>
      </w:r>
      <w:r>
        <w:rPr>
          <w:rFonts w:ascii="Arial" w:hAnsi="Arial" w:cs="Arial"/>
          <w:sz w:val="24"/>
          <w:szCs w:val="24"/>
        </w:rPr>
        <w:t>ом</w:t>
      </w:r>
      <w:r w:rsidRPr="00F428B5">
        <w:rPr>
          <w:rFonts w:ascii="Arial" w:hAnsi="Arial" w:cs="Arial"/>
          <w:sz w:val="24"/>
          <w:szCs w:val="24"/>
        </w:rPr>
        <w:t xml:space="preserve"> РФ, Федерал</w:t>
      </w:r>
      <w:r>
        <w:rPr>
          <w:rFonts w:ascii="Arial" w:hAnsi="Arial" w:cs="Arial"/>
          <w:sz w:val="24"/>
          <w:szCs w:val="24"/>
        </w:rPr>
        <w:t>ьным  законом от 06.10.2003г. №</w:t>
      </w:r>
      <w:r w:rsidRPr="00F428B5">
        <w:rPr>
          <w:rFonts w:ascii="Arial" w:hAnsi="Arial" w:cs="Arial"/>
          <w:sz w:val="24"/>
          <w:szCs w:val="24"/>
        </w:rPr>
        <w:t>131-ФЗ «Об  общих принципах организации местного самоуправления в Российской Федерации», п</w:t>
      </w:r>
      <w:proofErr w:type="gramStart"/>
      <w:r w:rsidRPr="00F428B5">
        <w:rPr>
          <w:rFonts w:ascii="Arial" w:hAnsi="Arial" w:cs="Arial"/>
          <w:sz w:val="24"/>
          <w:szCs w:val="24"/>
        </w:rPr>
        <w:t>.б</w:t>
      </w:r>
      <w:proofErr w:type="gramEnd"/>
      <w:r w:rsidRPr="00F428B5">
        <w:rPr>
          <w:rFonts w:ascii="Arial" w:hAnsi="Arial" w:cs="Arial"/>
          <w:sz w:val="24"/>
          <w:szCs w:val="24"/>
        </w:rPr>
        <w:t>, части 3, ст</w:t>
      </w:r>
      <w:r>
        <w:rPr>
          <w:rFonts w:ascii="Arial" w:hAnsi="Arial" w:cs="Arial"/>
          <w:sz w:val="24"/>
          <w:szCs w:val="24"/>
        </w:rPr>
        <w:t>.2 закона  Иркутской  области №</w:t>
      </w:r>
      <w:r w:rsidRPr="00F428B5">
        <w:rPr>
          <w:rFonts w:ascii="Arial" w:hAnsi="Arial" w:cs="Arial"/>
          <w:sz w:val="24"/>
          <w:szCs w:val="24"/>
        </w:rPr>
        <w:t>146-ОЗ от 28.12.2015г. «О бесплатном предоставлении земельных участков в собственность граждан</w:t>
      </w:r>
      <w:r>
        <w:rPr>
          <w:rFonts w:ascii="Arial" w:hAnsi="Arial" w:cs="Arial"/>
          <w:sz w:val="24"/>
          <w:szCs w:val="24"/>
        </w:rPr>
        <w:t>»</w:t>
      </w:r>
      <w:r w:rsidRPr="00F428B5">
        <w:rPr>
          <w:rFonts w:ascii="Arial" w:hAnsi="Arial" w:cs="Arial"/>
          <w:sz w:val="24"/>
          <w:szCs w:val="24"/>
        </w:rPr>
        <w:t xml:space="preserve"> и руко</w:t>
      </w:r>
      <w:r>
        <w:rPr>
          <w:rFonts w:ascii="Arial" w:hAnsi="Arial" w:cs="Arial"/>
          <w:sz w:val="24"/>
          <w:szCs w:val="24"/>
        </w:rPr>
        <w:t>водствуясь  Уставом МО «Казачье»</w:t>
      </w:r>
    </w:p>
    <w:p w:rsidR="0055303E" w:rsidRDefault="0055303E" w:rsidP="0055303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303E" w:rsidRPr="00F42681" w:rsidRDefault="0055303E" w:rsidP="0055303E">
      <w:pPr>
        <w:spacing w:line="240" w:lineRule="auto"/>
        <w:jc w:val="both"/>
        <w:rPr>
          <w:rFonts w:ascii="Arial" w:hAnsi="Arial" w:cs="Arial"/>
          <w:b/>
          <w:sz w:val="30"/>
          <w:szCs w:val="30"/>
        </w:rPr>
      </w:pPr>
      <w:r w:rsidRPr="00287B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42681">
        <w:rPr>
          <w:rFonts w:ascii="Arial" w:hAnsi="Arial" w:cs="Arial"/>
          <w:b/>
          <w:sz w:val="30"/>
          <w:szCs w:val="30"/>
        </w:rPr>
        <w:t>ПОСТАНОВЛЯЮ:</w:t>
      </w:r>
    </w:p>
    <w:p w:rsidR="0055303E" w:rsidRPr="00022365" w:rsidRDefault="0055303E" w:rsidP="0055303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1. Предоставить бесплатно в собственность </w:t>
      </w:r>
      <w:r>
        <w:rPr>
          <w:rFonts w:ascii="Arial" w:hAnsi="Arial" w:cs="Arial"/>
          <w:sz w:val="24"/>
          <w:szCs w:val="24"/>
        </w:rPr>
        <w:t>Якимовой Светлане Алексеевне</w:t>
      </w:r>
      <w:r w:rsidRPr="00022365">
        <w:rPr>
          <w:rFonts w:ascii="Arial" w:hAnsi="Arial" w:cs="Arial"/>
          <w:sz w:val="24"/>
          <w:szCs w:val="24"/>
        </w:rPr>
        <w:t xml:space="preserve"> земельный участок, расположенный по адресу: </w:t>
      </w:r>
      <w:proofErr w:type="gramStart"/>
      <w:r w:rsidRPr="00022365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022365">
        <w:rPr>
          <w:rFonts w:ascii="Arial" w:hAnsi="Arial" w:cs="Arial"/>
          <w:sz w:val="24"/>
          <w:szCs w:val="24"/>
        </w:rPr>
        <w:t>Боханский</w:t>
      </w:r>
      <w:proofErr w:type="spellEnd"/>
      <w:r w:rsidRPr="00022365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022365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Лесная, д.23, кв.2</w:t>
      </w:r>
      <w:r w:rsidRPr="00022365">
        <w:rPr>
          <w:rFonts w:ascii="Arial" w:hAnsi="Arial" w:cs="Arial"/>
          <w:sz w:val="24"/>
          <w:szCs w:val="24"/>
        </w:rPr>
        <w:t>, с кадастровым номером 85:03:120</w:t>
      </w:r>
      <w:r>
        <w:rPr>
          <w:rFonts w:ascii="Arial" w:hAnsi="Arial" w:cs="Arial"/>
          <w:sz w:val="24"/>
          <w:szCs w:val="24"/>
        </w:rPr>
        <w:t>1</w:t>
      </w:r>
      <w:r w:rsidRPr="00022365">
        <w:rPr>
          <w:rFonts w:ascii="Arial" w:hAnsi="Arial" w:cs="Arial"/>
          <w:sz w:val="24"/>
          <w:szCs w:val="24"/>
        </w:rPr>
        <w:t>01:</w:t>
      </w:r>
      <w:r>
        <w:rPr>
          <w:rFonts w:ascii="Arial" w:hAnsi="Arial" w:cs="Arial"/>
          <w:sz w:val="24"/>
          <w:szCs w:val="24"/>
        </w:rPr>
        <w:t>1329</w:t>
      </w:r>
      <w:r w:rsidRPr="00022365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 xml:space="preserve">1406 </w:t>
      </w:r>
      <w:r w:rsidRPr="00022365">
        <w:rPr>
          <w:rFonts w:ascii="Arial" w:hAnsi="Arial" w:cs="Arial"/>
          <w:sz w:val="24"/>
          <w:szCs w:val="24"/>
        </w:rPr>
        <w:t>кв.м.</w:t>
      </w:r>
      <w:proofErr w:type="gramEnd"/>
    </w:p>
    <w:p w:rsidR="0055303E" w:rsidRDefault="0055303E" w:rsidP="0055303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22365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Якимовой Светлане Алексеевне</w:t>
      </w:r>
      <w:r w:rsidRPr="00022365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 г. № 122-ФЗ «О государственной регистрации прав на недвижимое имущество и сделок с ним».</w:t>
      </w:r>
    </w:p>
    <w:p w:rsidR="0055303E" w:rsidRDefault="0055303E" w:rsidP="0055303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303E" w:rsidRDefault="0055303E" w:rsidP="0055303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303E" w:rsidRDefault="0055303E" w:rsidP="0055303E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A43C8" w:rsidRDefault="003A43C8"/>
    <w:sectPr w:rsidR="003A43C8" w:rsidSect="003A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3E"/>
    <w:rsid w:val="003A43C8"/>
    <w:rsid w:val="0055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3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2017-01-31T03:48:00Z</dcterms:created>
  <dcterms:modified xsi:type="dcterms:W3CDTF">2017-01-31T03:48:00Z</dcterms:modified>
</cp:coreProperties>
</file>