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18" w:rsidRDefault="009F7D18" w:rsidP="009F7D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F7D18" w:rsidRDefault="009F7D18" w:rsidP="009F7D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F7D18" w:rsidRDefault="009F7D18" w:rsidP="009F7D1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F7D18" w:rsidRDefault="009F7D18" w:rsidP="009F7D1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F7D18" w:rsidRDefault="009F7D18" w:rsidP="009F7D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9F7D18" w:rsidRDefault="009F7D18" w:rsidP="009F7D1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F7D18" w:rsidRDefault="009F7D18" w:rsidP="009F7D1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F7D18" w:rsidRDefault="009F7D18" w:rsidP="009F7D1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F7D18" w:rsidRDefault="009F7D18" w:rsidP="009F7D18">
      <w:pPr>
        <w:pStyle w:val="a3"/>
        <w:shd w:val="clear" w:color="auto" w:fill="FFFFFF"/>
        <w:spacing w:before="144" w:after="288" w:line="306" w:lineRule="atLeast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30.05.2016 г.  № 66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9F7D18" w:rsidRPr="002A3208" w:rsidRDefault="009F7D18" w:rsidP="009F7D1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3208">
        <w:rPr>
          <w:rFonts w:ascii="Times New Roman" w:hAnsi="Times New Roman" w:cs="Times New Roman"/>
          <w:sz w:val="28"/>
          <w:szCs w:val="28"/>
        </w:rPr>
        <w:t xml:space="preserve">Об установлении вида разрешенного </w:t>
      </w:r>
    </w:p>
    <w:p w:rsidR="009F7D18" w:rsidRPr="002A3208" w:rsidRDefault="009F7D18" w:rsidP="009F7D1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20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спользования земельного участка»</w:t>
      </w:r>
    </w:p>
    <w:p w:rsidR="009F7D18" w:rsidRPr="002A3208" w:rsidRDefault="009F7D18" w:rsidP="009F7D18">
      <w:pPr>
        <w:pStyle w:val="a3"/>
        <w:tabs>
          <w:tab w:val="left" w:pos="4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7D18" w:rsidRPr="002A3208" w:rsidRDefault="009F7D18" w:rsidP="009F7D18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3208">
        <w:rPr>
          <w:rFonts w:ascii="Times New Roman" w:hAnsi="Times New Roman" w:cs="Times New Roman"/>
          <w:sz w:val="28"/>
          <w:szCs w:val="28"/>
        </w:rPr>
        <w:t xml:space="preserve">        На основании Правил землепользования и застройки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A3208">
        <w:rPr>
          <w:rFonts w:ascii="Times New Roman" w:hAnsi="Times New Roman" w:cs="Times New Roman"/>
          <w:sz w:val="28"/>
          <w:szCs w:val="28"/>
        </w:rPr>
        <w:t xml:space="preserve">", утвержденные решением Думы муниципального образования "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A3208">
        <w:rPr>
          <w:rFonts w:ascii="Times New Roman" w:hAnsi="Times New Roman" w:cs="Times New Roman"/>
          <w:sz w:val="28"/>
          <w:szCs w:val="28"/>
        </w:rPr>
        <w:t xml:space="preserve"> " от 31.05.2012 г. № 194, руководствуясь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3208">
        <w:rPr>
          <w:rFonts w:ascii="Times New Roman" w:hAnsi="Times New Roman" w:cs="Times New Roman"/>
          <w:sz w:val="28"/>
          <w:szCs w:val="28"/>
        </w:rPr>
        <w:t xml:space="preserve">ставом МО "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A3208">
        <w:rPr>
          <w:rFonts w:ascii="Times New Roman" w:hAnsi="Times New Roman" w:cs="Times New Roman"/>
          <w:sz w:val="28"/>
          <w:szCs w:val="28"/>
        </w:rPr>
        <w:t xml:space="preserve"> ",</w:t>
      </w:r>
      <w:r w:rsidRPr="002A32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7D18" w:rsidRPr="002A3208" w:rsidRDefault="009F7D18" w:rsidP="009F7D18">
      <w:pPr>
        <w:pStyle w:val="a3"/>
        <w:tabs>
          <w:tab w:val="left" w:pos="4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F7D18" w:rsidRPr="002A3208" w:rsidRDefault="009F7D18" w:rsidP="009F7D18">
      <w:pPr>
        <w:pStyle w:val="a3"/>
        <w:tabs>
          <w:tab w:val="left" w:pos="448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A32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ПОСТАНОВЛЯ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3208">
        <w:rPr>
          <w:rFonts w:ascii="Times New Roman" w:hAnsi="Times New Roman" w:cs="Times New Roman"/>
          <w:sz w:val="28"/>
          <w:szCs w:val="28"/>
        </w:rPr>
        <w:t>:</w:t>
      </w:r>
    </w:p>
    <w:p w:rsidR="009F7D18" w:rsidRPr="002A3208" w:rsidRDefault="009F7D18" w:rsidP="009F7D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3208">
        <w:rPr>
          <w:rFonts w:ascii="Times New Roman" w:hAnsi="Times New Roman"/>
          <w:sz w:val="28"/>
          <w:szCs w:val="28"/>
        </w:rPr>
        <w:t xml:space="preserve">    1. Установить вид разрешенного использования земельного участка из земель населенных пунктов с кадастровым номером 85:03:1</w:t>
      </w:r>
      <w:r>
        <w:rPr>
          <w:rFonts w:ascii="Times New Roman" w:hAnsi="Times New Roman"/>
          <w:sz w:val="28"/>
          <w:szCs w:val="28"/>
        </w:rPr>
        <w:t>2</w:t>
      </w:r>
      <w:r w:rsidRPr="002A32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8</w:t>
      </w:r>
      <w:r w:rsidRPr="002A3208">
        <w:rPr>
          <w:rFonts w:ascii="Times New Roman" w:hAnsi="Times New Roman"/>
          <w:sz w:val="28"/>
          <w:szCs w:val="28"/>
        </w:rPr>
        <w:t>01:</w:t>
      </w:r>
      <w:r>
        <w:rPr>
          <w:rFonts w:ascii="Times New Roman" w:hAnsi="Times New Roman"/>
          <w:sz w:val="28"/>
          <w:szCs w:val="28"/>
        </w:rPr>
        <w:t>21</w:t>
      </w:r>
      <w:r w:rsidRPr="002A3208">
        <w:rPr>
          <w:rFonts w:ascii="Times New Roman" w:hAnsi="Times New Roman"/>
          <w:sz w:val="28"/>
          <w:szCs w:val="28"/>
        </w:rPr>
        <w:t xml:space="preserve">  расположенного по адресу: Иркутская область, </w:t>
      </w:r>
      <w:proofErr w:type="spellStart"/>
      <w:r w:rsidRPr="002A3208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2A3208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Казачье</w:t>
      </w:r>
      <w:proofErr w:type="gramEnd"/>
      <w:r w:rsidRPr="002A3208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Лесная</w:t>
      </w:r>
      <w:r w:rsidRPr="002A320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41</w:t>
      </w:r>
      <w:r w:rsidRPr="002A3208"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sz w:val="28"/>
          <w:szCs w:val="28"/>
        </w:rPr>
        <w:t>для сельскохозяйственного производства</w:t>
      </w:r>
      <w:r w:rsidRPr="002A3208">
        <w:rPr>
          <w:rFonts w:ascii="Times New Roman" w:hAnsi="Times New Roman"/>
          <w:sz w:val="28"/>
          <w:szCs w:val="28"/>
        </w:rPr>
        <w:t>".</w:t>
      </w:r>
    </w:p>
    <w:p w:rsidR="009F7D18" w:rsidRPr="002A3208" w:rsidRDefault="009F7D18" w:rsidP="009F7D18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</w:p>
    <w:p w:rsidR="009F7D18" w:rsidRPr="002A3208" w:rsidRDefault="009F7D18" w:rsidP="009F7D1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A3208">
        <w:rPr>
          <w:rFonts w:ascii="Times New Roman" w:hAnsi="Times New Roman"/>
          <w:sz w:val="28"/>
          <w:szCs w:val="28"/>
        </w:rPr>
        <w:t xml:space="preserve">   2.   Настоящее постановление вступает в силу со дня подписания.</w:t>
      </w:r>
    </w:p>
    <w:p w:rsidR="009F7D18" w:rsidRDefault="009F7D18" w:rsidP="009F7D18">
      <w:pPr>
        <w:pStyle w:val="a4"/>
        <w:ind w:left="360"/>
        <w:jc w:val="both"/>
      </w:pPr>
    </w:p>
    <w:p w:rsidR="009F7D18" w:rsidRDefault="009F7D18" w:rsidP="009F7D18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9F7D18" w:rsidRDefault="009F7D18" w:rsidP="009F7D18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9F7D18" w:rsidRDefault="009F7D18" w:rsidP="009F7D18">
      <w:pPr>
        <w:pStyle w:val="a3"/>
        <w:shd w:val="clear" w:color="auto" w:fill="FFFFFF"/>
        <w:spacing w:before="144" w:after="288" w:line="306" w:lineRule="atLeast"/>
        <w:ind w:left="426"/>
        <w:rPr>
          <w:rFonts w:ascii="Times New Roman" w:hAnsi="Times New Roman" w:cs="Times New Roman"/>
          <w:sz w:val="28"/>
          <w:szCs w:val="28"/>
        </w:rPr>
      </w:pPr>
    </w:p>
    <w:p w:rsidR="0077209B" w:rsidRDefault="009F7D18" w:rsidP="009F7D18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D18"/>
    <w:rsid w:val="0077209B"/>
    <w:rsid w:val="009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18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9F7D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>Microsoft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2016-06-02T02:15:00Z</dcterms:created>
  <dcterms:modified xsi:type="dcterms:W3CDTF">2016-06-02T02:15:00Z</dcterms:modified>
</cp:coreProperties>
</file>