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5F" w:rsidRDefault="001A3B5F" w:rsidP="001A3B5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1A3B5F" w:rsidRDefault="001A3B5F" w:rsidP="001A3B5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1A3B5F" w:rsidRDefault="001A3B5F" w:rsidP="001A3B5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1A3B5F" w:rsidRDefault="001A3B5F" w:rsidP="001A3B5F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1A3B5F" w:rsidRDefault="001A3B5F" w:rsidP="001A3B5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1A3B5F" w:rsidRDefault="001A3B5F" w:rsidP="001A3B5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A3B5F" w:rsidRDefault="001A3B5F" w:rsidP="001A3B5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A3B5F" w:rsidRDefault="001A3B5F" w:rsidP="001A3B5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1A3B5F" w:rsidRDefault="001A3B5F" w:rsidP="001A3B5F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31.03.2016 г.  № 49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1A3B5F" w:rsidRPr="002E3886" w:rsidRDefault="001A3B5F" w:rsidP="001A3B5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38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Положения о Комиссии по проведению </w:t>
      </w:r>
    </w:p>
    <w:p w:rsidR="001A3B5F" w:rsidRPr="002E3886" w:rsidRDefault="001A3B5F" w:rsidP="001A3B5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38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торгов (конкурсов, аукционов) по продаже земельных участков </w:t>
      </w:r>
    </w:p>
    <w:p w:rsidR="001A3B5F" w:rsidRPr="002E3886" w:rsidRDefault="001A3B5F" w:rsidP="001A3B5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38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аукционов на право заключения договоров аренды земельных участков, </w:t>
      </w:r>
    </w:p>
    <w:p w:rsidR="001A3B5F" w:rsidRPr="002E3886" w:rsidRDefault="001A3B5F" w:rsidP="001A3B5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3886">
        <w:rPr>
          <w:rFonts w:ascii="Times New Roman" w:hAnsi="Times New Roman" w:cs="Times New Roman"/>
          <w:b w:val="0"/>
          <w:bCs w:val="0"/>
          <w:sz w:val="28"/>
          <w:szCs w:val="28"/>
        </w:rPr>
        <w:t>расположенных в границах муниципального образования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Казачье</w:t>
      </w:r>
      <w:r w:rsidRPr="002E388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1A3B5F" w:rsidRPr="002E3886" w:rsidRDefault="001A3B5F" w:rsidP="001A3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B5F" w:rsidRPr="002E3886" w:rsidRDefault="001A3B5F" w:rsidP="001A3B5F">
      <w:pPr>
        <w:jc w:val="both"/>
        <w:rPr>
          <w:rFonts w:ascii="Times New Roman" w:hAnsi="Times New Roman" w:cs="Times New Roman"/>
          <w:sz w:val="28"/>
          <w:szCs w:val="28"/>
        </w:rPr>
      </w:pPr>
      <w:r w:rsidRPr="002E38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3886">
        <w:rPr>
          <w:rFonts w:ascii="Times New Roman" w:hAnsi="Times New Roman" w:cs="Times New Roman"/>
          <w:sz w:val="28"/>
          <w:szCs w:val="28"/>
        </w:rPr>
        <w:t xml:space="preserve">Руководствуясь статьями 39.11, 39.12, 39.13 Земельного кодекса Российской Федерации, пунктом 2 статьи 3.3 Федерального закона от 25.10.2001 г. №137- Федеральным законом «О введении в действие Земельного кодекса Российской Федерации», Федеральным законом от 06.10.2003 года № 131-ФЗ «Об общих принципах организации местного самоуправления в Российской Федерации», </w:t>
      </w:r>
      <w:r w:rsidRPr="002E3886">
        <w:rPr>
          <w:rFonts w:ascii="Times New Roman" w:hAnsi="Times New Roman" w:cs="Times New Roman"/>
          <w:bCs/>
          <w:sz w:val="28"/>
          <w:szCs w:val="28"/>
        </w:rPr>
        <w:t>Приказом Федеральной антимонопольной службы от 10 февраля 2010 г. N 67 «О порядке проведения конкурсов или</w:t>
      </w:r>
      <w:proofErr w:type="gramEnd"/>
      <w:r w:rsidRPr="002E3886">
        <w:rPr>
          <w:rFonts w:ascii="Times New Roman" w:hAnsi="Times New Roman" w:cs="Times New Roman"/>
          <w:bCs/>
          <w:sz w:val="28"/>
          <w:szCs w:val="28"/>
        </w:rPr>
        <w:t xml:space="preserve">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2E3886">
        <w:rPr>
          <w:rFonts w:ascii="Times New Roman" w:hAnsi="Times New Roman" w:cs="Times New Roman"/>
          <w:sz w:val="28"/>
          <w:szCs w:val="28"/>
        </w:rPr>
        <w:t>», Уставом муниципального образования «</w:t>
      </w:r>
      <w:r w:rsidRPr="002E3886">
        <w:rPr>
          <w:rFonts w:ascii="Times New Roman" w:hAnsi="Times New Roman" w:cs="Times New Roman"/>
          <w:bCs/>
          <w:sz w:val="28"/>
          <w:szCs w:val="28"/>
        </w:rPr>
        <w:t>Казачье</w:t>
      </w:r>
      <w:r w:rsidRPr="002E3886">
        <w:rPr>
          <w:rFonts w:ascii="Times New Roman" w:hAnsi="Times New Roman" w:cs="Times New Roman"/>
          <w:sz w:val="28"/>
          <w:szCs w:val="28"/>
        </w:rPr>
        <w:t>»</w:t>
      </w:r>
    </w:p>
    <w:p w:rsidR="001A3B5F" w:rsidRPr="002E3886" w:rsidRDefault="001A3B5F" w:rsidP="001A3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B5F" w:rsidRPr="002E3886" w:rsidRDefault="001A3B5F" w:rsidP="001A3B5F">
      <w:pPr>
        <w:pStyle w:val="a3"/>
        <w:ind w:firstLine="720"/>
        <w:rPr>
          <w:b w:val="0"/>
          <w:szCs w:val="28"/>
        </w:rPr>
      </w:pPr>
      <w:r w:rsidRPr="002E3886">
        <w:rPr>
          <w:b w:val="0"/>
          <w:szCs w:val="28"/>
        </w:rPr>
        <w:t>ПОСТАНОВЛЯЮ:</w:t>
      </w:r>
    </w:p>
    <w:p w:rsidR="001A3B5F" w:rsidRPr="002E3886" w:rsidRDefault="001A3B5F" w:rsidP="001A3B5F">
      <w:pPr>
        <w:pStyle w:val="a3"/>
        <w:ind w:firstLine="720"/>
        <w:jc w:val="both"/>
        <w:rPr>
          <w:szCs w:val="28"/>
        </w:rPr>
      </w:pPr>
    </w:p>
    <w:p w:rsidR="001A3B5F" w:rsidRPr="002E3886" w:rsidRDefault="001A3B5F" w:rsidP="001A3B5F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886">
        <w:rPr>
          <w:rFonts w:ascii="Times New Roman" w:hAnsi="Times New Roman" w:cs="Times New Roman"/>
          <w:b w:val="0"/>
          <w:sz w:val="28"/>
          <w:szCs w:val="28"/>
        </w:rPr>
        <w:t>1. Утвердить П</w:t>
      </w:r>
      <w:r w:rsidRPr="002E3886">
        <w:rPr>
          <w:rFonts w:ascii="Times New Roman" w:hAnsi="Times New Roman" w:cs="Times New Roman"/>
          <w:b w:val="0"/>
          <w:bCs w:val="0"/>
          <w:sz w:val="28"/>
          <w:szCs w:val="28"/>
        </w:rPr>
        <w:t>оложение о Комиссии по проведению торгов (конкурсов, аукционов) по продаже земельных участков и аукционов на право заключения договоров аренды земельных участков, расположенных в границах муниципального образования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Казачье</w:t>
      </w:r>
      <w:r w:rsidRPr="002E388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2E3886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№1).</w:t>
      </w:r>
    </w:p>
    <w:p w:rsidR="001A3B5F" w:rsidRPr="002E3886" w:rsidRDefault="001A3B5F" w:rsidP="001A3B5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886"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Pr="002E3886">
        <w:rPr>
          <w:rFonts w:ascii="Times New Roman" w:hAnsi="Times New Roman" w:cs="Times New Roman"/>
          <w:bCs/>
          <w:sz w:val="28"/>
          <w:szCs w:val="28"/>
        </w:rPr>
        <w:t>Комиссии по проведению торгов (конкурсов, аукционов)</w:t>
      </w:r>
      <w:r w:rsidRPr="002E38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886">
        <w:rPr>
          <w:rFonts w:ascii="Times New Roman" w:hAnsi="Times New Roman" w:cs="Times New Roman"/>
          <w:bCs/>
          <w:sz w:val="28"/>
          <w:szCs w:val="28"/>
        </w:rPr>
        <w:t>по продаже земельных участков и аукционов на право заключения договоров аренды земельных участков в следующем составе (Приложение № 2).</w:t>
      </w:r>
      <w:r w:rsidRPr="002E3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B5F" w:rsidRDefault="001A3B5F" w:rsidP="001A3B5F">
      <w:pPr>
        <w:shd w:val="clear" w:color="auto" w:fill="FFFFFF"/>
        <w:tabs>
          <w:tab w:val="left" w:pos="2530"/>
          <w:tab w:val="left" w:pos="4978"/>
          <w:tab w:val="left" w:pos="7872"/>
        </w:tabs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88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2E3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8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Герасимову Т.Г.</w:t>
      </w:r>
    </w:p>
    <w:p w:rsidR="001A3B5F" w:rsidRDefault="001A3B5F" w:rsidP="001A3B5F">
      <w:pPr>
        <w:shd w:val="clear" w:color="auto" w:fill="FFFFFF"/>
        <w:tabs>
          <w:tab w:val="left" w:pos="2530"/>
          <w:tab w:val="left" w:pos="4978"/>
          <w:tab w:val="left" w:pos="7872"/>
        </w:tabs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B5F" w:rsidRDefault="001A3B5F" w:rsidP="001A3B5F">
      <w:pPr>
        <w:shd w:val="clear" w:color="auto" w:fill="FFFFFF"/>
        <w:tabs>
          <w:tab w:val="left" w:pos="2530"/>
          <w:tab w:val="left" w:pos="4978"/>
          <w:tab w:val="left" w:pos="7872"/>
        </w:tabs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B5F" w:rsidRPr="002E3886" w:rsidRDefault="001A3B5F" w:rsidP="001A3B5F">
      <w:pPr>
        <w:shd w:val="clear" w:color="auto" w:fill="FFFFFF"/>
        <w:tabs>
          <w:tab w:val="left" w:pos="2530"/>
          <w:tab w:val="left" w:pos="4978"/>
          <w:tab w:val="left" w:pos="7872"/>
        </w:tabs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«Казачье»                                                    Т.С. Пушкарева</w:t>
      </w:r>
      <w:r w:rsidRPr="002E3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EC3" w:rsidRDefault="00895EC3" w:rsidP="00895EC3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постановлению администрации МО «Казачье»</w:t>
      </w:r>
    </w:p>
    <w:p w:rsidR="00895EC3" w:rsidRDefault="00895EC3" w:rsidP="00895EC3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49 от «31» марта 2016г.</w:t>
      </w:r>
    </w:p>
    <w:p w:rsidR="00895EC3" w:rsidRDefault="00895EC3" w:rsidP="00895EC3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895EC3" w:rsidRDefault="00895EC3" w:rsidP="00895EC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Cs/>
          <w:sz w:val="28"/>
          <w:szCs w:val="28"/>
        </w:rPr>
        <w:t>Комиссии по проведению торгов (конкурсов, аукционов) по продаже земельных участков и аукционов на право заключения договоров аренды земельных участков, расположенных в границах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895EC3" w:rsidRDefault="00895EC3" w:rsidP="00895EC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Настоящее Положение устанавливает правовые основы, определяет функции, полномочия и порядок работы комиссии </w:t>
      </w:r>
      <w:r>
        <w:rPr>
          <w:bCs/>
          <w:kern w:val="2"/>
          <w:sz w:val="28"/>
          <w:szCs w:val="28"/>
        </w:rPr>
        <w:t xml:space="preserve">по проведению торгов (конкурсов, аукционов) по продаже земельных участков и аукционов </w:t>
      </w:r>
      <w:proofErr w:type="gramStart"/>
      <w:r>
        <w:rPr>
          <w:bCs/>
          <w:kern w:val="2"/>
          <w:sz w:val="28"/>
          <w:szCs w:val="28"/>
        </w:rPr>
        <w:t>на право на</w:t>
      </w:r>
      <w:proofErr w:type="gramEnd"/>
      <w:r>
        <w:rPr>
          <w:bCs/>
          <w:kern w:val="2"/>
          <w:sz w:val="28"/>
          <w:szCs w:val="28"/>
        </w:rPr>
        <w:t xml:space="preserve"> заключения договоров аренды земельных участков, расположенных в границах муниципального образования «</w:t>
      </w:r>
      <w:r>
        <w:rPr>
          <w:sz w:val="28"/>
          <w:szCs w:val="28"/>
        </w:rPr>
        <w:t>Казачье</w:t>
      </w:r>
      <w:r>
        <w:rPr>
          <w:bCs/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(далее - Комиссия).</w:t>
      </w:r>
    </w:p>
    <w:p w:rsidR="00895EC3" w:rsidRDefault="00895EC3" w:rsidP="00895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Земельным кодексом РФ, Федеральным Законом от 21.07.1997 г.  № 122-ФЗ «О государственной регистрации прав на недвижимое имущество и сделок с ним», Федеральным законом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05.10.2015 г. № 275-ФЗ «О внесении изменений в Федеральный закон «О защите конкуренции»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Приказом Федеральной антимонопольной службы от 10 февраля 2010 г. N 67 «О порядке проведения</w:t>
      </w:r>
      <w:proofErr w:type="gramEnd"/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 w:cs="Times New Roman"/>
          <w:sz w:val="28"/>
          <w:szCs w:val="28"/>
        </w:rPr>
        <w:t>», Уставом муниципального образования «Казачье».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Комиссия является коллегиальным органом, создаваемым для проведения торгов (аукционов, конкурсов) </w:t>
      </w:r>
      <w:r>
        <w:rPr>
          <w:bCs/>
          <w:kern w:val="2"/>
          <w:sz w:val="28"/>
          <w:szCs w:val="28"/>
        </w:rPr>
        <w:t xml:space="preserve">по продаже земельных участков и аукционов </w:t>
      </w:r>
      <w:proofErr w:type="gramStart"/>
      <w:r>
        <w:rPr>
          <w:bCs/>
          <w:kern w:val="2"/>
          <w:sz w:val="28"/>
          <w:szCs w:val="28"/>
        </w:rPr>
        <w:t>на право на</w:t>
      </w:r>
      <w:proofErr w:type="gramEnd"/>
      <w:r>
        <w:rPr>
          <w:bCs/>
          <w:kern w:val="2"/>
          <w:sz w:val="28"/>
          <w:szCs w:val="28"/>
        </w:rPr>
        <w:t xml:space="preserve"> заключения договоров аренды земельных участков, находящихся на территории </w:t>
      </w:r>
      <w:r>
        <w:rPr>
          <w:sz w:val="28"/>
          <w:szCs w:val="28"/>
        </w:rPr>
        <w:t>муниципального образования «Казачье» (далее - торги).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Основные принципы деятельности Комиссии: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в установленном законом порядке равных возможностей и равных конкурентных условий приобретения земельных участков на торгах юридическими и физическими лицами;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единство предъявляемых к претендентам и участникам торгов требований;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объективность оценок и гласность.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В целях реализации своих задач Комиссия выполняет следующие функции: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принимает решение о признании претендентов торгов участниками торгов или принимает решение об отказе в их допуске к участию в торгах, при этом отказ в допуске претендентов к участию в торгах по основаниям, не предусмотренным действующим законодательством, не допускается;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уведомляет претендентов о принятом решении;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осуществляет вскрытие конвертов с заявками, проводит оценку поданных заявок в соответствии с основными критериями, установленными условиями конкурса (при проведении торгов в форме конкурса);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решает вопросы, касающиеся проведения торгов организатором торгов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аукционистом (при проведении торгов в форме аукциона);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 определяет победителей торгов или принимает иное решение по результатам торгов;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 оглашает результаты торгов;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 ведет протоколы заседаний Комиссии;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рассматривает жалобы участников торгов.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Комиссия состоит не менее чем из пяти членов, куда входят: председатель Комиссии, заместитель председателя комиссии, секретарь Комиссии, а также члены Комиссии. 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Членами Комиссии не могут быть лица, заинтересованные в результатах торгов.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Комиссия для выполнения возложенных на нее функций имеет право: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1) рассматривать заявки и документы претендентов на участие в торгах;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устанавливать факт поступления от претендентов задатков за участие в торгах на основании выписки (выписок) с соответствующего счета (счетов);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запрашивать и получать необходимые документы, материалы и информацию от структурных подразделений администрации муниципального образования «Казачье», государственных органов, предприятий и организаций по вопросам, отнесенным к сфере ее деятельности;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принимать решения о признании торгов </w:t>
      </w:r>
      <w:proofErr w:type="gramStart"/>
      <w:r>
        <w:rPr>
          <w:sz w:val="28"/>
          <w:szCs w:val="28"/>
        </w:rPr>
        <w:t>несостоявшимися</w:t>
      </w:r>
      <w:proofErr w:type="gramEnd"/>
      <w:r>
        <w:rPr>
          <w:sz w:val="28"/>
          <w:szCs w:val="28"/>
        </w:rPr>
        <w:t xml:space="preserve"> в случаях, предусмотренных действующим законодательством.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Члены Комиссии обязаны: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руководствоваться в своей деятельности требованиями настоящего Положения;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лично присутствовать на заседаниях Комиссии;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соблюдать конфиденциальность информации, ставшей известной им при исполнении своих обязанностей.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Председатель, заместитель председателя и члены Комиссии подписывают протокол о признании претендентов участниками торгов и несут ответственность за соответствие действующему законодательству принимаемых решений.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 Председатель Комиссии: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осуществляет общее руководство работой Комиссии и несет персональную ответственность за выполнение возложенных на Комиссию задач;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процедурой проведения торгов.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 Заместитель председателя Комиссии осуществляет полномочия председателя в его отсутствие. 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 Секретарь Комиссии: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извещает членов Комиссии о дне, месте и времени проведения заседания Комиссии за три дня до дня заседания Комиссии;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2) ведет протоколы заседаний Комиссии и обеспечивает их надлежащее оформление и размещение;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уведомляет претендентов торгов о принятом Комиссией решении.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 Работа Комиссии осуществляется на ее заседаниях, которые проводятся по мере необходимости. Заседание Комиссии считается правомочным, если на нем присутствует не менее половины членов Комиссии.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14. Решения Комиссии принимаются простым большинством голосов членов Комиссии, председателя и заместителя председателя Комиссии, присутствующих на заседании. При голосовании каждый член Комиссии имеет один голос. При равенстве голосов голос председателя является решающим.</w:t>
      </w:r>
    </w:p>
    <w:p w:rsidR="00895EC3" w:rsidRDefault="00895EC3" w:rsidP="00895E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 При проведении торгов в форме аукциона аукционист, назначенный организатором торгов, может являться членом Комиссии.</w:t>
      </w:r>
    </w:p>
    <w:p w:rsidR="00895EC3" w:rsidRDefault="00895EC3" w:rsidP="00895E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16. Решение Комиссии (итог) оформляется протоколом, который составляется ответственным секретарем, подписывается им, утверждается председательствующим на заседании Комиссии и заверяется гербовой печатью администрации муниципального образования «Казачье».</w:t>
      </w:r>
    </w:p>
    <w:p w:rsidR="00895EC3" w:rsidRDefault="00895EC3" w:rsidP="00895E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Протоколы заседаний после соответствующего оформления и утверждения направляются членам Комиссии (при необходимости).</w:t>
      </w:r>
    </w:p>
    <w:p w:rsidR="00895EC3" w:rsidRDefault="00895EC3" w:rsidP="00895E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Подлинники протоколов заседаний, материалы к ним, отчеты о выполнении решений Комиссии регистрируются и хранятся у ответственного секретаря Комиссии.</w:t>
      </w:r>
    </w:p>
    <w:p w:rsidR="00895EC3" w:rsidRDefault="00895EC3" w:rsidP="00895E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19.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95EC3" w:rsidRDefault="00895EC3" w:rsidP="00895E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этом договор купли-продажи земельного участка заключается по цене,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95EC3" w:rsidRDefault="00895EC3" w:rsidP="00895E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895EC3" w:rsidRDefault="00895EC3" w:rsidP="00895E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Комиссия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 администрацию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указанные договоры (при наличии указанных лиц). При этом условия повторного аукциона могут быть изменены.</w:t>
      </w:r>
    </w:p>
    <w:p w:rsidR="00895EC3" w:rsidRDefault="00895EC3" w:rsidP="00895E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договор купли-продажи или договор аренды земельного участка, а в случае, предусмотренном </w:t>
      </w:r>
      <w:hyperlink r:id="rId4" w:anchor="Par1023" w:tooltip="Ссылка на текущий документ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пунктом 24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39.12 Земельного кодекса РФ,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статьи 39.12 Земельного кодекса РФ, организатор аукциона предлагает заключить указанные договоры иному участнику аукциона, который сделал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предпоследнее предложение о цене предмета аукциона, по цене, предложенной победителем аукциона.</w:t>
      </w:r>
    </w:p>
    <w:p w:rsidR="00895EC3" w:rsidRDefault="00895EC3" w:rsidP="00895E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r:id="rId5" w:anchor="Par1023" w:tooltip="Ссылка на текущий документ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пунктом 24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39.12 Земельного кодекса РФ, также проекта договора о комплексном освоении территории этот участник не представил в администрацию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95EC3" w:rsidRDefault="00895EC3" w:rsidP="00895EC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25. </w:t>
      </w:r>
      <w:proofErr w:type="gramStart"/>
      <w:r>
        <w:rPr>
          <w:color w:val="000000"/>
          <w:sz w:val="28"/>
          <w:szCs w:val="28"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6" w:anchor="Par1006" w:tooltip="Ссылка на текущий документ" w:history="1">
        <w:r>
          <w:rPr>
            <w:rStyle w:val="a5"/>
            <w:color w:val="000000"/>
            <w:sz w:val="28"/>
            <w:szCs w:val="28"/>
          </w:rPr>
          <w:t>пунктом 13</w:t>
        </w:r>
      </w:hyperlink>
      <w:r>
        <w:rPr>
          <w:color w:val="000000"/>
          <w:sz w:val="28"/>
          <w:szCs w:val="28"/>
        </w:rPr>
        <w:t xml:space="preserve">, </w:t>
      </w:r>
      <w:hyperlink r:id="rId7" w:anchor="Par1007" w:tooltip="Ссылка на текущий документ" w:history="1">
        <w:r>
          <w:rPr>
            <w:rStyle w:val="a5"/>
            <w:color w:val="000000"/>
            <w:sz w:val="28"/>
            <w:szCs w:val="28"/>
          </w:rPr>
          <w:t>14</w:t>
        </w:r>
      </w:hyperlink>
      <w:r>
        <w:rPr>
          <w:color w:val="000000"/>
          <w:sz w:val="28"/>
          <w:szCs w:val="28"/>
        </w:rPr>
        <w:t xml:space="preserve"> или </w:t>
      </w:r>
      <w:hyperlink r:id="rId8" w:anchor="Par1019" w:tooltip="Ссылка на текущий документ" w:history="1">
        <w:r>
          <w:rPr>
            <w:rStyle w:val="a5"/>
            <w:color w:val="000000"/>
            <w:sz w:val="28"/>
            <w:szCs w:val="28"/>
          </w:rPr>
          <w:t>20</w:t>
        </w:r>
      </w:hyperlink>
      <w:r>
        <w:rPr>
          <w:color w:val="000000"/>
          <w:sz w:val="28"/>
          <w:szCs w:val="28"/>
        </w:rPr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  <w:proofErr w:type="gramEnd"/>
    </w:p>
    <w:p w:rsidR="00895EC3" w:rsidRDefault="00895EC3" w:rsidP="00895E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5EC3" w:rsidRDefault="00895EC3" w:rsidP="00895EC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5EC3" w:rsidRDefault="00895EC3" w:rsidP="00895EC3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№2 к постановлению администрации МО «Казачье»</w:t>
      </w:r>
    </w:p>
    <w:p w:rsidR="00895EC3" w:rsidRDefault="00895EC3" w:rsidP="00895EC3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49 от «31» марта 2016г.</w:t>
      </w:r>
    </w:p>
    <w:p w:rsidR="00895EC3" w:rsidRDefault="00895EC3" w:rsidP="00895EC3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5EC3" w:rsidRDefault="00895EC3" w:rsidP="00895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95EC3" w:rsidRDefault="00895EC3" w:rsidP="00895EC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комиссии по проведению торгов (конкурсов, аукционов) по продаже земельных участков и аукционов на право заключения договоров аренды земельных участков, расположенных в границах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895EC3" w:rsidRDefault="00895EC3" w:rsidP="00895E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EC3" w:rsidRDefault="00895EC3" w:rsidP="00895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895EC3" w:rsidRDefault="00895EC3" w:rsidP="00895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Пушкарева Татьяна Сергеевна – глава администрации</w:t>
      </w:r>
    </w:p>
    <w:p w:rsidR="00895EC3" w:rsidRDefault="00895EC3" w:rsidP="00895EC3">
      <w:pPr>
        <w:ind w:firstLine="708"/>
        <w:jc w:val="both"/>
        <w:rPr>
          <w:sz w:val="28"/>
          <w:szCs w:val="28"/>
        </w:rPr>
      </w:pPr>
    </w:p>
    <w:p w:rsidR="00895EC3" w:rsidRDefault="00895EC3" w:rsidP="00895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895EC3" w:rsidRDefault="00895EC3" w:rsidP="00895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Герасимова Татьяна Григорьевна – заместитель главы </w:t>
      </w:r>
    </w:p>
    <w:p w:rsidR="00895EC3" w:rsidRDefault="00895EC3" w:rsidP="00895EC3">
      <w:pPr>
        <w:ind w:firstLine="708"/>
        <w:jc w:val="both"/>
        <w:rPr>
          <w:sz w:val="28"/>
          <w:szCs w:val="28"/>
        </w:rPr>
      </w:pPr>
    </w:p>
    <w:p w:rsidR="00895EC3" w:rsidRDefault="00895EC3" w:rsidP="00895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895EC3" w:rsidRDefault="00895EC3" w:rsidP="00895EC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Рофф</w:t>
      </w:r>
      <w:proofErr w:type="spellEnd"/>
      <w:r>
        <w:rPr>
          <w:sz w:val="28"/>
          <w:szCs w:val="28"/>
        </w:rPr>
        <w:t xml:space="preserve"> Галина Владимировна – Специалист по имуществу и земле</w:t>
      </w:r>
    </w:p>
    <w:p w:rsidR="00895EC3" w:rsidRDefault="00895EC3" w:rsidP="00895EC3">
      <w:pPr>
        <w:ind w:firstLine="708"/>
        <w:jc w:val="both"/>
        <w:rPr>
          <w:sz w:val="28"/>
          <w:szCs w:val="28"/>
        </w:rPr>
      </w:pPr>
    </w:p>
    <w:p w:rsidR="00895EC3" w:rsidRDefault="00895EC3" w:rsidP="00895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95EC3" w:rsidRDefault="00895EC3" w:rsidP="00895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Клементьева</w:t>
      </w:r>
      <w:proofErr w:type="spellEnd"/>
      <w:r>
        <w:rPr>
          <w:sz w:val="28"/>
          <w:szCs w:val="28"/>
        </w:rPr>
        <w:t xml:space="preserve"> Ольга Андреевна – финансист администрации;</w:t>
      </w:r>
    </w:p>
    <w:p w:rsidR="00767726" w:rsidRPr="00895EC3" w:rsidRDefault="00895EC3" w:rsidP="00895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Тураева Наталья Григорьевна – главный бухгалтер.</w:t>
      </w:r>
    </w:p>
    <w:sectPr w:rsidR="00767726" w:rsidRPr="00895EC3" w:rsidSect="0076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B5F"/>
    <w:rsid w:val="001A3B5F"/>
    <w:rsid w:val="00357491"/>
    <w:rsid w:val="00767726"/>
    <w:rsid w:val="0089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3B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1A3B5F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nsNonformat">
    <w:name w:val="ConsNonformat"/>
    <w:uiPriority w:val="99"/>
    <w:rsid w:val="001A3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A3B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95EC3"/>
    <w:rPr>
      <w:color w:val="0000FF"/>
      <w:u w:val="single"/>
    </w:rPr>
  </w:style>
  <w:style w:type="paragraph" w:customStyle="1" w:styleId="ConsPlusNormal">
    <w:name w:val="ConsPlusNormal"/>
    <w:rsid w:val="00895E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895EC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7;&#1084;&#1083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79;&#1077;&#1084;&#1083;&#1103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79;&#1077;&#1084;&#1083;&#1103;.docx" TargetMode="External"/><Relationship Id="rId5" Type="http://schemas.openxmlformats.org/officeDocument/2006/relationships/hyperlink" Target="file:///C:\Users\user\Desktop\&#1079;&#1077;&#1084;&#1083;&#1103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Desktop\&#1079;&#1077;&#1084;&#1083;&#1103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2024</Words>
  <Characters>11541</Characters>
  <Application>Microsoft Office Word</Application>
  <DocSecurity>0</DocSecurity>
  <Lines>96</Lines>
  <Paragraphs>27</Paragraphs>
  <ScaleCrop>false</ScaleCrop>
  <Company>Microsoft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2016-03-31T02:47:00Z</dcterms:created>
  <dcterms:modified xsi:type="dcterms:W3CDTF">2016-03-31T02:58:00Z</dcterms:modified>
</cp:coreProperties>
</file>