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A9" w:rsidRDefault="001F2EA9" w:rsidP="001F2EA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1F2EA9" w:rsidRDefault="001F2EA9" w:rsidP="001F2EA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1F2EA9" w:rsidRDefault="001F2EA9" w:rsidP="001F2EA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1F2EA9" w:rsidRDefault="001F2EA9" w:rsidP="001F2EA9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1F2EA9" w:rsidRDefault="001F2EA9" w:rsidP="001F2EA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1F2EA9" w:rsidRDefault="001F2EA9" w:rsidP="001F2EA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F2EA9" w:rsidRDefault="001F2EA9" w:rsidP="001F2EA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F2EA9" w:rsidRDefault="001F2EA9" w:rsidP="001F2EA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1F2EA9" w:rsidRDefault="001F2EA9" w:rsidP="001F2EA9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28.03.2016 г.  № 46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1F2EA9" w:rsidRPr="00DB1B4B" w:rsidRDefault="001F2EA9" w:rsidP="001F2EA9">
      <w:pPr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t>«О продаже земельного участка</w:t>
      </w:r>
    </w:p>
    <w:p w:rsidR="001F2EA9" w:rsidRPr="00DB1B4B" w:rsidRDefault="001F2EA9" w:rsidP="001F2EA9">
      <w:pPr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t xml:space="preserve">собственнику </w:t>
      </w:r>
      <w:r>
        <w:rPr>
          <w:rFonts w:ascii="Times New Roman" w:hAnsi="Times New Roman" w:cs="Times New Roman"/>
          <w:sz w:val="28"/>
          <w:szCs w:val="28"/>
        </w:rPr>
        <w:t>квартиры</w:t>
      </w:r>
    </w:p>
    <w:p w:rsidR="001F2EA9" w:rsidRPr="00DB1B4B" w:rsidRDefault="001F2EA9" w:rsidP="001F2E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Ксении Владимировне</w:t>
      </w:r>
      <w:r w:rsidRPr="00DB1B4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F2EA9" w:rsidRPr="00DB1B4B" w:rsidRDefault="001F2EA9" w:rsidP="001F2EA9">
      <w:pPr>
        <w:rPr>
          <w:rFonts w:ascii="Times New Roman" w:hAnsi="Times New Roman" w:cs="Times New Roman"/>
          <w:sz w:val="28"/>
          <w:szCs w:val="28"/>
        </w:rPr>
      </w:pPr>
    </w:p>
    <w:p w:rsidR="001F2EA9" w:rsidRPr="00DB1B4B" w:rsidRDefault="001F2EA9" w:rsidP="001F2EA9">
      <w:pPr>
        <w:jc w:val="both"/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t xml:space="preserve">         На основании п. 3, ч. 1.1, ст. 36 Земельного кодекса Российской Федерации, Положения «О порядке определения цены земельных участков, которые находятся в государственной  собственности Иркутской области или государственная </w:t>
      </w:r>
      <w:proofErr w:type="gramStart"/>
      <w:r w:rsidRPr="00DB1B4B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DB1B4B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их оплаты при продаже собственникам зданий, строений, сооружений, расположенных на этих земельных участках», утвержденное Правительством Иркутской области 05 сентября 2012 г. № 482-пп, Свидетельства о государственной регистрации права </w:t>
      </w:r>
      <w:r>
        <w:rPr>
          <w:rFonts w:ascii="Times New Roman" w:hAnsi="Times New Roman" w:cs="Times New Roman"/>
          <w:sz w:val="28"/>
          <w:szCs w:val="28"/>
        </w:rPr>
        <w:t xml:space="preserve">160042 </w:t>
      </w:r>
      <w:r w:rsidRPr="008B711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8B71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8B711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1B4B">
        <w:rPr>
          <w:rFonts w:ascii="Times New Roman" w:hAnsi="Times New Roman" w:cs="Times New Roman"/>
          <w:sz w:val="28"/>
          <w:szCs w:val="28"/>
        </w:rPr>
        <w:t xml:space="preserve"> г.,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Ксении Владимировны</w:t>
      </w:r>
      <w:r w:rsidRPr="00DB1B4B">
        <w:rPr>
          <w:rFonts w:ascii="Times New Roman" w:hAnsi="Times New Roman" w:cs="Times New Roman"/>
          <w:sz w:val="28"/>
          <w:szCs w:val="28"/>
        </w:rPr>
        <w:t xml:space="preserve"> от </w:t>
      </w:r>
      <w:r w:rsidRPr="008B71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711A">
        <w:rPr>
          <w:rFonts w:ascii="Times New Roman" w:hAnsi="Times New Roman" w:cs="Times New Roman"/>
          <w:sz w:val="28"/>
          <w:szCs w:val="28"/>
        </w:rPr>
        <w:t>.03.2016</w:t>
      </w:r>
      <w:r w:rsidRPr="00DB1B4B">
        <w:rPr>
          <w:rFonts w:ascii="Times New Roman" w:hAnsi="Times New Roman" w:cs="Times New Roman"/>
          <w:sz w:val="28"/>
          <w:szCs w:val="28"/>
        </w:rPr>
        <w:t xml:space="preserve"> г.,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B1B4B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DB1B4B">
        <w:rPr>
          <w:rFonts w:ascii="Times New Roman" w:hAnsi="Times New Roman" w:cs="Times New Roman"/>
          <w:sz w:val="28"/>
          <w:szCs w:val="28"/>
        </w:rPr>
        <w:t>»:</w:t>
      </w:r>
    </w:p>
    <w:p w:rsidR="001F2EA9" w:rsidRPr="00DB1B4B" w:rsidRDefault="001F2EA9" w:rsidP="001F2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EA9" w:rsidRPr="00DB1B4B" w:rsidRDefault="001F2EA9" w:rsidP="001F2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2EA9" w:rsidRPr="00DB1B4B" w:rsidRDefault="001F2EA9" w:rsidP="001F2EA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B4B">
        <w:rPr>
          <w:rFonts w:ascii="Times New Roman" w:hAnsi="Times New Roman" w:cs="Times New Roman"/>
          <w:sz w:val="28"/>
          <w:szCs w:val="28"/>
        </w:rPr>
        <w:t xml:space="preserve">Предоставить за плату в собственность по договору купли-продажи собственнику </w:t>
      </w:r>
      <w:r>
        <w:rPr>
          <w:rFonts w:ascii="Times New Roman" w:hAnsi="Times New Roman" w:cs="Times New Roman"/>
          <w:sz w:val="28"/>
          <w:szCs w:val="28"/>
        </w:rPr>
        <w:t>квартиры</w:t>
      </w:r>
      <w:r w:rsidRPr="00DB1B4B">
        <w:rPr>
          <w:rFonts w:ascii="Times New Roman" w:hAnsi="Times New Roman" w:cs="Times New Roman"/>
          <w:sz w:val="28"/>
          <w:szCs w:val="28"/>
        </w:rPr>
        <w:t xml:space="preserve"> земельный участок, расположенный по адресу: </w:t>
      </w:r>
      <w:proofErr w:type="gramStart"/>
      <w:r w:rsidRPr="00DB1B4B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DB1B4B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DB1B4B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Крюкова</w:t>
      </w:r>
      <w:r w:rsidRPr="00DB1B4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 w:rsidRPr="00DB1B4B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 кв. 2</w:t>
      </w:r>
      <w:r w:rsidRPr="00DB1B4B">
        <w:rPr>
          <w:rFonts w:ascii="Times New Roman" w:hAnsi="Times New Roman" w:cs="Times New Roman"/>
          <w:sz w:val="28"/>
          <w:szCs w:val="28"/>
        </w:rPr>
        <w:t>, с кадастровым № 85:03:1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1B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1B4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152</w:t>
      </w:r>
      <w:r w:rsidRPr="00DB1B4B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для ведения личного подсобного хозяйства, общей площадью </w:t>
      </w:r>
      <w:r>
        <w:rPr>
          <w:rFonts w:ascii="Times New Roman" w:hAnsi="Times New Roman" w:cs="Times New Roman"/>
          <w:sz w:val="28"/>
          <w:szCs w:val="28"/>
        </w:rPr>
        <w:t>1130</w:t>
      </w:r>
      <w:r w:rsidRPr="00DB1B4B">
        <w:rPr>
          <w:rFonts w:ascii="Times New Roman" w:hAnsi="Times New Roman" w:cs="Times New Roman"/>
          <w:sz w:val="28"/>
          <w:szCs w:val="28"/>
        </w:rPr>
        <w:t xml:space="preserve"> кв.м., с кадастровой стоимостью </w:t>
      </w:r>
      <w:r>
        <w:rPr>
          <w:rFonts w:ascii="Times New Roman" w:hAnsi="Times New Roman" w:cs="Times New Roman"/>
          <w:sz w:val="28"/>
          <w:szCs w:val="28"/>
        </w:rPr>
        <w:t xml:space="preserve">37662 </w:t>
      </w:r>
      <w:r w:rsidRPr="00DB1B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тридцать семь</w:t>
      </w:r>
      <w:r w:rsidRPr="00DB1B4B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шестьсот шестьдесят два</w:t>
      </w:r>
      <w:r w:rsidRPr="00DB1B4B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1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DB1B4B">
        <w:rPr>
          <w:rFonts w:ascii="Times New Roman" w:hAnsi="Times New Roman" w:cs="Times New Roman"/>
          <w:sz w:val="28"/>
          <w:szCs w:val="28"/>
        </w:rPr>
        <w:t xml:space="preserve"> коп., сумма продажи в размере 1,5 (одна целая пять десятых) процента от кадастровой стоимости составляет </w:t>
      </w:r>
      <w:r>
        <w:rPr>
          <w:rFonts w:ascii="Times New Roman" w:hAnsi="Times New Roman" w:cs="Times New Roman"/>
          <w:sz w:val="28"/>
          <w:szCs w:val="28"/>
        </w:rPr>
        <w:t>564</w:t>
      </w:r>
      <w:r w:rsidRPr="00DB1B4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пятьсот шестьдесят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четыре</w:t>
      </w:r>
      <w:r w:rsidRPr="00DB1B4B">
        <w:rPr>
          <w:rFonts w:ascii="Times New Roman" w:hAnsi="Times New Roman" w:cs="Times New Roman"/>
          <w:sz w:val="28"/>
          <w:szCs w:val="28"/>
        </w:rPr>
        <w:t xml:space="preserve">) руб.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DB1B4B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1F2EA9" w:rsidRPr="00DB1B4B" w:rsidRDefault="001F2EA9" w:rsidP="001F2EA9">
      <w:pPr>
        <w:pStyle w:val="a3"/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Специалисту по имуществу и земле администрации</w:t>
      </w:r>
      <w:r w:rsidRPr="00DB1B4B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DB1B4B">
        <w:rPr>
          <w:rFonts w:ascii="Times New Roman" w:hAnsi="Times New Roman" w:cs="Times New Roman"/>
          <w:sz w:val="28"/>
          <w:szCs w:val="28"/>
        </w:rPr>
        <w:t>» подготовить договор купли-продажи указанного земельного участка.</w:t>
      </w:r>
    </w:p>
    <w:p w:rsidR="001F2EA9" w:rsidRPr="00DB1B4B" w:rsidRDefault="001F2EA9" w:rsidP="001F2EA9">
      <w:pPr>
        <w:jc w:val="both"/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Ксении Владимировне</w:t>
      </w:r>
      <w:r w:rsidRPr="00DB1B4B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перехода права собственности на земельный Участок в соответствии с Федеральным Законом от 21 июля 1997г. №122-ФЗ «О государственной  регистрации прав на недвижимое имущество и сделок  с ним».</w:t>
      </w:r>
    </w:p>
    <w:p w:rsidR="001F2EA9" w:rsidRDefault="001F2EA9" w:rsidP="001F2EA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F2EA9" w:rsidRDefault="001F2EA9" w:rsidP="001F2EA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A06D33" w:rsidRDefault="00A06D33"/>
    <w:sectPr w:rsidR="00A06D33" w:rsidSect="00A0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F7CEE"/>
    <w:multiLevelType w:val="hybridMultilevel"/>
    <w:tmpl w:val="5684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EA9"/>
    <w:rsid w:val="001F2EA9"/>
    <w:rsid w:val="00A0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F2EA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2EA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2016-03-31T02:12:00Z</dcterms:created>
  <dcterms:modified xsi:type="dcterms:W3CDTF">2016-03-31T02:12:00Z</dcterms:modified>
</cp:coreProperties>
</file>