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4" w:rsidRDefault="00344C34" w:rsidP="00344C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№202                                            </w:t>
      </w:r>
    </w:p>
    <w:p w:rsidR="00344C34" w:rsidRDefault="00344C34" w:rsidP="00344C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344C34" w:rsidRDefault="00344C34" w:rsidP="00344C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4C34" w:rsidRPr="00DB6DFE" w:rsidRDefault="00344C34" w:rsidP="00344C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6DFE"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КПТ</w:t>
      </w:r>
    </w:p>
    <w:p w:rsidR="00344C34" w:rsidRDefault="00344C34" w:rsidP="00344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C34" w:rsidRDefault="00344C34" w:rsidP="00344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6DFE">
        <w:rPr>
          <w:rFonts w:ascii="Arial" w:hAnsi="Arial" w:cs="Arial"/>
          <w:sz w:val="24"/>
          <w:szCs w:val="24"/>
        </w:rPr>
        <w:t xml:space="preserve">В соответствии со ст. </w:t>
      </w:r>
      <w:r>
        <w:rPr>
          <w:rFonts w:ascii="Arial" w:hAnsi="Arial" w:cs="Arial"/>
          <w:sz w:val="24"/>
          <w:szCs w:val="24"/>
        </w:rPr>
        <w:t>ст.</w:t>
      </w:r>
      <w:r w:rsidRPr="00DB6DFE">
        <w:rPr>
          <w:rFonts w:ascii="Arial" w:hAnsi="Arial" w:cs="Arial"/>
          <w:sz w:val="24"/>
          <w:szCs w:val="24"/>
        </w:rPr>
        <w:t xml:space="preserve">11.2, 11.10,  </w:t>
      </w:r>
      <w:r>
        <w:rPr>
          <w:rFonts w:ascii="Arial" w:hAnsi="Arial" w:cs="Arial"/>
          <w:sz w:val="24"/>
          <w:szCs w:val="24"/>
        </w:rPr>
        <w:t>пп.</w:t>
      </w:r>
      <w:r w:rsidRPr="00DB6DF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п.</w:t>
      </w:r>
      <w:r w:rsidRPr="00DB6DFE">
        <w:rPr>
          <w:rFonts w:ascii="Arial" w:hAnsi="Arial" w:cs="Arial"/>
          <w:sz w:val="24"/>
          <w:szCs w:val="24"/>
        </w:rPr>
        <w:t xml:space="preserve">2 ст.39.6. Земельного кодекса Российской Федерации от </w:t>
      </w:r>
      <w:r>
        <w:rPr>
          <w:rFonts w:ascii="Arial" w:hAnsi="Arial" w:cs="Arial"/>
          <w:sz w:val="24"/>
          <w:szCs w:val="24"/>
        </w:rPr>
        <w:t>25.10.2001г.  №136-ФЗ, п.2 ст.</w:t>
      </w:r>
      <w:r w:rsidRPr="00DB6DFE">
        <w:rPr>
          <w:rFonts w:ascii="Arial" w:hAnsi="Arial" w:cs="Arial"/>
          <w:sz w:val="24"/>
          <w:szCs w:val="24"/>
        </w:rPr>
        <w:t>3.3. Фе</w:t>
      </w:r>
      <w:r>
        <w:rPr>
          <w:rFonts w:ascii="Arial" w:hAnsi="Arial" w:cs="Arial"/>
          <w:sz w:val="24"/>
          <w:szCs w:val="24"/>
        </w:rPr>
        <w:t>дерального закона от 25.10.2001г. №</w:t>
      </w:r>
      <w:r w:rsidRPr="00DB6DFE">
        <w:rPr>
          <w:rFonts w:ascii="Arial" w:hAnsi="Arial" w:cs="Arial"/>
          <w:sz w:val="24"/>
          <w:szCs w:val="24"/>
        </w:rPr>
        <w:t>137-ФЗ «О введении в действие Земельного кодекса Российской Федерации», в соответствии с Законом Российской Федерации от 06.10.2003</w:t>
      </w:r>
      <w:r>
        <w:rPr>
          <w:rFonts w:ascii="Arial" w:hAnsi="Arial" w:cs="Arial"/>
          <w:sz w:val="24"/>
          <w:szCs w:val="24"/>
        </w:rPr>
        <w:t>г. №</w:t>
      </w:r>
      <w:r w:rsidRPr="00DB6DF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344C34" w:rsidRDefault="00344C34" w:rsidP="00344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4C34" w:rsidRPr="00DB6DFE" w:rsidRDefault="00344C34" w:rsidP="00344C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6DFE">
        <w:rPr>
          <w:rFonts w:ascii="Arial" w:hAnsi="Arial" w:cs="Arial"/>
          <w:b/>
          <w:sz w:val="30"/>
          <w:szCs w:val="30"/>
        </w:rPr>
        <w:t>ПОСТАНОВЛЯЮ:</w:t>
      </w:r>
    </w:p>
    <w:p w:rsidR="00344C34" w:rsidRDefault="00344C34" w:rsidP="00344C3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344C34" w:rsidRPr="00DB6DFE" w:rsidRDefault="00344C34" w:rsidP="00344C3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B6DFE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территории, образованного в результате раздела земельного участка с кадастровым номером №</w:t>
      </w:r>
      <w:r w:rsidRPr="00DB6DFE">
        <w:rPr>
          <w:rFonts w:ascii="Arial" w:hAnsi="Arial" w:cs="Arial"/>
          <w:bCs/>
          <w:spacing w:val="4"/>
          <w:sz w:val="24"/>
          <w:szCs w:val="24"/>
        </w:rPr>
        <w:t>85:03:120808:41</w:t>
      </w:r>
      <w:r w:rsidRPr="00DB6DFE">
        <w:rPr>
          <w:rFonts w:ascii="Arial" w:hAnsi="Arial" w:cs="Arial"/>
          <w:sz w:val="24"/>
          <w:szCs w:val="24"/>
        </w:rPr>
        <w:t>, из государственных и муниципальных земель, государственная собственность на которые не ра</w:t>
      </w:r>
      <w:r>
        <w:rPr>
          <w:rFonts w:ascii="Arial" w:hAnsi="Arial" w:cs="Arial"/>
          <w:sz w:val="24"/>
          <w:szCs w:val="24"/>
        </w:rPr>
        <w:t>зграничена,  с условным номером</w:t>
      </w:r>
      <w:r w:rsidRPr="00DB6D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B6DFE">
        <w:rPr>
          <w:rFonts w:ascii="Arial" w:hAnsi="Arial" w:cs="Arial"/>
          <w:sz w:val="24"/>
          <w:szCs w:val="24"/>
        </w:rPr>
        <w:t>ЗУ</w:t>
      </w:r>
      <w:proofErr w:type="gramStart"/>
      <w:r w:rsidRPr="00DB6DFE">
        <w:rPr>
          <w:rFonts w:ascii="Arial" w:hAnsi="Arial" w:cs="Arial"/>
          <w:sz w:val="24"/>
          <w:szCs w:val="24"/>
        </w:rPr>
        <w:t>1</w:t>
      </w:r>
      <w:proofErr w:type="gramEnd"/>
      <w:r w:rsidRPr="00DB6DFE">
        <w:rPr>
          <w:rFonts w:ascii="Arial" w:hAnsi="Arial" w:cs="Arial"/>
          <w:sz w:val="24"/>
          <w:szCs w:val="24"/>
        </w:rPr>
        <w:t xml:space="preserve">, из земель </w:t>
      </w:r>
      <w:r w:rsidRPr="00DB6DFE">
        <w:rPr>
          <w:rFonts w:ascii="Arial" w:hAnsi="Arial" w:cs="Arial"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B6DFE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spellStart"/>
      <w:r w:rsidRPr="00DB6DFE">
        <w:rPr>
          <w:rFonts w:ascii="Arial" w:hAnsi="Arial" w:cs="Arial"/>
          <w:sz w:val="24"/>
          <w:szCs w:val="24"/>
        </w:rPr>
        <w:t>Боханский</w:t>
      </w:r>
      <w:proofErr w:type="spellEnd"/>
      <w:r w:rsidRPr="00DB6DFE">
        <w:rPr>
          <w:rFonts w:ascii="Arial" w:hAnsi="Arial" w:cs="Arial"/>
          <w:sz w:val="24"/>
          <w:szCs w:val="24"/>
        </w:rPr>
        <w:t xml:space="preserve"> район, для эксплуатации сооружения Электрическая сеть  0,4 кВ д. </w:t>
      </w:r>
      <w:proofErr w:type="spellStart"/>
      <w:r w:rsidRPr="00DB6DFE">
        <w:rPr>
          <w:rFonts w:ascii="Arial" w:hAnsi="Arial" w:cs="Arial"/>
          <w:sz w:val="24"/>
          <w:szCs w:val="24"/>
        </w:rPr>
        <w:t>Байханова</w:t>
      </w:r>
      <w:proofErr w:type="spellEnd"/>
      <w:r w:rsidRPr="00DB6DFE">
        <w:rPr>
          <w:rFonts w:ascii="Arial" w:hAnsi="Arial" w:cs="Arial"/>
          <w:sz w:val="24"/>
          <w:szCs w:val="24"/>
        </w:rPr>
        <w:t>, площадью 3 кв.м.</w:t>
      </w:r>
    </w:p>
    <w:p w:rsidR="00344C34" w:rsidRDefault="00344C34" w:rsidP="00344C3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B6DFE">
        <w:rPr>
          <w:rFonts w:ascii="Arial" w:hAnsi="Arial" w:cs="Arial"/>
          <w:sz w:val="24"/>
          <w:szCs w:val="24"/>
        </w:rPr>
        <w:t xml:space="preserve">Открытому акционерному обществу «Иркутская </w:t>
      </w:r>
      <w:proofErr w:type="spellStart"/>
      <w:r w:rsidRPr="00DB6DFE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DB6DFE">
        <w:rPr>
          <w:rFonts w:ascii="Arial" w:hAnsi="Arial" w:cs="Arial"/>
          <w:sz w:val="24"/>
          <w:szCs w:val="24"/>
        </w:rPr>
        <w:t xml:space="preserve"> компания» провести работы по образованию земельного участка.</w:t>
      </w:r>
    </w:p>
    <w:p w:rsidR="00344C34" w:rsidRDefault="00344C34" w:rsidP="00344C3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344C34" w:rsidRDefault="00344C34" w:rsidP="00344C3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344C34" w:rsidRDefault="00344C34" w:rsidP="00344C34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34"/>
    <w:rsid w:val="00344C34"/>
    <w:rsid w:val="004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C3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2016-11-28T02:35:00Z</dcterms:created>
  <dcterms:modified xsi:type="dcterms:W3CDTF">2016-11-28T02:35:00Z</dcterms:modified>
</cp:coreProperties>
</file>