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F9" w:rsidRDefault="00DE71F9">
      <w:r>
        <w:rPr>
          <w:rFonts w:ascii="Times New Roman" w:eastAsiaTheme="minorHAns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C8EC" wp14:editId="75560483">
                <wp:simplePos x="0" y="0"/>
                <wp:positionH relativeFrom="column">
                  <wp:posOffset>-756285</wp:posOffset>
                </wp:positionH>
                <wp:positionV relativeFrom="paragraph">
                  <wp:posOffset>-320040</wp:posOffset>
                </wp:positionV>
                <wp:extent cx="6934200" cy="1692910"/>
                <wp:effectExtent l="0" t="0" r="19050" b="215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5FB" w:rsidRDefault="000405FB" w:rsidP="00DE71F9">
                            <w:pPr>
                              <w:jc w:val="center"/>
                            </w:pPr>
                          </w:p>
                          <w:p w:rsidR="000405FB" w:rsidRDefault="000405FB" w:rsidP="00DE71F9">
                            <w:pPr>
                              <w:jc w:val="center"/>
                            </w:pPr>
                            <w:r>
                              <w:t>Официальное издание муниципального образования «Казачье»</w:t>
                            </w:r>
                          </w:p>
                          <w:p w:rsidR="000405FB" w:rsidRDefault="000405FB" w:rsidP="00DE71F9">
                            <w:pPr>
                              <w:pStyle w:val="21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Муниципальный Вестник</w:t>
                            </w:r>
                          </w:p>
                          <w:p w:rsidR="000405FB" w:rsidRDefault="000405FB" w:rsidP="00DE71F9">
                            <w:pPr>
                              <w:jc w:val="right"/>
                            </w:pPr>
                            <w:r>
                              <w:t>31 января 2022 г. № 1</w:t>
                            </w:r>
                          </w:p>
                          <w:p w:rsidR="000405FB" w:rsidRDefault="000405FB" w:rsidP="00DE71F9">
                            <w:pPr>
                              <w:jc w:val="right"/>
                            </w:pPr>
                          </w:p>
                          <w:p w:rsidR="000405FB" w:rsidRDefault="000405FB" w:rsidP="00DE7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1C8EC" id="Прямоугольник 1" o:spid="_x0000_s1026" style="position:absolute;margin-left:-59.55pt;margin-top:-25.2pt;width:546pt;height:1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">
                <v:textbox>
                  <w:txbxContent>
                    <w:p w:rsidR="000405FB" w:rsidRDefault="000405FB" w:rsidP="00DE71F9">
                      <w:pPr>
                        <w:jc w:val="center"/>
                      </w:pPr>
                    </w:p>
                    <w:p w:rsidR="000405FB" w:rsidRDefault="000405FB" w:rsidP="00DE71F9">
                      <w:pPr>
                        <w:jc w:val="center"/>
                      </w:pPr>
                      <w:r>
                        <w:t>Официальное издание муниципального образования «Казачье»</w:t>
                      </w:r>
                    </w:p>
                    <w:p w:rsidR="000405FB" w:rsidRDefault="000405FB" w:rsidP="00DE71F9">
                      <w:pPr>
                        <w:pStyle w:val="21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Муниципальный Вестник</w:t>
                      </w:r>
                    </w:p>
                    <w:p w:rsidR="000405FB" w:rsidRDefault="000405FB" w:rsidP="00DE71F9">
                      <w:pPr>
                        <w:jc w:val="right"/>
                      </w:pPr>
                      <w:r>
                        <w:t>31 января 2022 г. № 1</w:t>
                      </w:r>
                    </w:p>
                    <w:p w:rsidR="000405FB" w:rsidRDefault="000405FB" w:rsidP="00DE71F9">
                      <w:pPr>
                        <w:jc w:val="right"/>
                      </w:pPr>
                    </w:p>
                    <w:p w:rsidR="000405FB" w:rsidRDefault="000405FB" w:rsidP="00DE71F9"/>
                  </w:txbxContent>
                </v:textbox>
              </v:rect>
            </w:pict>
          </mc:Fallback>
        </mc:AlternateContent>
      </w:r>
    </w:p>
    <w:p w:rsidR="00DE71F9" w:rsidRPr="00DE71F9" w:rsidRDefault="00DE71F9" w:rsidP="00DE71F9"/>
    <w:p w:rsidR="00DE71F9" w:rsidRPr="00DE71F9" w:rsidRDefault="00DE71F9" w:rsidP="00DE71F9"/>
    <w:p w:rsidR="00DE71F9" w:rsidRPr="00DE71F9" w:rsidRDefault="00DE71F9" w:rsidP="00DE71F9"/>
    <w:p w:rsidR="00DE71F9" w:rsidRPr="00A45CBF" w:rsidRDefault="00DE71F9" w:rsidP="00DE71F9">
      <w:pPr>
        <w:rPr>
          <w:rFonts w:ascii="Times New Roman" w:hAnsi="Times New Roman"/>
          <w:sz w:val="18"/>
          <w:szCs w:val="18"/>
        </w:rPr>
      </w:pPr>
    </w:p>
    <w:p w:rsidR="00DE71F9" w:rsidRPr="00A45CBF" w:rsidRDefault="00DE71F9" w:rsidP="00337D43">
      <w:pPr>
        <w:spacing w:after="0" w:line="240" w:lineRule="auto"/>
        <w:rPr>
          <w:rFonts w:ascii="Times New Roman" w:hAnsi="Times New Roman"/>
          <w:b/>
          <w:sz w:val="18"/>
          <w:szCs w:val="18"/>
        </w:rPr>
        <w:sectPr w:rsidR="00DE71F9" w:rsidRPr="00A45C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lastRenderedPageBreak/>
        <w:t>31.01.2022г. №144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ДУМА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РЕШЕНИЕ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ОБ УТВЕРЖДЕНИИ ПЕРЕЧНЯ ПРОЕКТОВ НАРОДНЫХ ИНИЦИАТИВ ПО МО «КАЗАЧЬЕ»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На основании решения сходов граждан, руководствуясь Уставом </w:t>
      </w:r>
      <w:r w:rsidRPr="00EA4F79">
        <w:rPr>
          <w:rFonts w:ascii="Times New Roman" w:hAnsi="Times New Roman"/>
          <w:iCs/>
          <w:sz w:val="16"/>
          <w:szCs w:val="16"/>
        </w:rPr>
        <w:t>муниципального образования «Казачье»</w:t>
      </w:r>
      <w:r w:rsidRPr="00EA4F79">
        <w:rPr>
          <w:rFonts w:ascii="Times New Roman" w:hAnsi="Times New Roman"/>
          <w:sz w:val="16"/>
          <w:szCs w:val="16"/>
        </w:rPr>
        <w:t>, Дума</w:t>
      </w:r>
    </w:p>
    <w:p w:rsidR="000405FB" w:rsidRPr="00EA4F79" w:rsidRDefault="000405FB" w:rsidP="000405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0405FB" w:rsidRPr="00EA4F79" w:rsidRDefault="000405FB" w:rsidP="000405F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1.Утвердить перечень народных инициатив по МО «Казачье»: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- </w:t>
      </w:r>
      <w:r w:rsidRPr="00EA4F79">
        <w:rPr>
          <w:rFonts w:ascii="Times New Roman" w:hAnsi="Times New Roman"/>
          <w:color w:val="000000"/>
          <w:sz w:val="16"/>
          <w:szCs w:val="16"/>
        </w:rPr>
        <w:t xml:space="preserve">Приобретение оборудования для детской игровой площадки адресу: с. Казачье, ул. Мира, 60А 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- </w:t>
      </w:r>
      <w:r w:rsidRPr="00EA4F79">
        <w:rPr>
          <w:rFonts w:ascii="Times New Roman" w:hAnsi="Times New Roman"/>
          <w:color w:val="000000"/>
          <w:sz w:val="16"/>
          <w:szCs w:val="16"/>
        </w:rPr>
        <w:t xml:space="preserve">Приобретение труб и регистров для ремонта системы отопления Казачинского сельского дома культуры по адресу: с. Казачье, ул. Мира, 1Б, для Крюковской библиотеки по адресу: д. Крюкова, ул. Кузнецовская, 36 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- </w:t>
      </w:r>
      <w:r w:rsidRPr="00EA4F79">
        <w:rPr>
          <w:rFonts w:ascii="Times New Roman" w:hAnsi="Times New Roman"/>
          <w:color w:val="000000"/>
          <w:sz w:val="16"/>
          <w:szCs w:val="16"/>
        </w:rPr>
        <w:t>Приобретение огнетушителей для Казачинского сельского дома культуры по адресу: с. Казачье, ул. Мира, 1Б, для Крюковской библиотеки по адресу: д. Крюкова, ул. Кузнецовская, 36, для Логановского клуба по адресу: д. Логанова, ул. Трудовая д. 20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EA4F79">
        <w:rPr>
          <w:rFonts w:ascii="Times New Roman" w:hAnsi="Times New Roman"/>
          <w:color w:val="000000"/>
          <w:sz w:val="16"/>
          <w:szCs w:val="16"/>
        </w:rPr>
        <w:t>- Приобретение рупоров для уличного звукового оповещения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 Опубликовать данное решение в Муниципальном вестнике.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Председатель Думы,</w:t>
      </w:r>
    </w:p>
    <w:p w:rsidR="000405FB" w:rsidRPr="00EA4F79" w:rsidRDefault="000405FB" w:rsidP="000405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31.01.2022г. №145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ДУМА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РЕШЕНИЕ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 ВНЕСЕНИИ ИЗМЕНЕНИЙ В БЮДЖЕТ МО «КАЗАЧЬЕ» НА 2022 ГОД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color w:val="FF0000"/>
          <w:sz w:val="16"/>
          <w:szCs w:val="16"/>
        </w:rPr>
      </w:pPr>
    </w:p>
    <w:p w:rsidR="000405FB" w:rsidRPr="00EA4F79" w:rsidRDefault="000405FB" w:rsidP="000405FB">
      <w:pPr>
        <w:spacing w:line="240" w:lineRule="auto"/>
        <w:ind w:firstLine="696"/>
        <w:contextualSpacing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В связи с увеличением плановой суммы дотации на выравнивание уровня бюджетной обеспеченности поселений, а также в целях корректировки плановых сумм доходов и расходов бюджета МО "Казачье",в соответствии с Уставом муниципального образования «Казачье», Дума</w:t>
      </w:r>
    </w:p>
    <w:p w:rsidR="000405FB" w:rsidRPr="00EA4F79" w:rsidRDefault="000405FB" w:rsidP="000405FB">
      <w:pPr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0405FB" w:rsidRPr="00EA4F79" w:rsidRDefault="000405FB" w:rsidP="000405FB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 Внести изменения в решение Думы №142 от 29.12.2021г. "О бюджете МО "Казачье" на 2022 год и плановый период 2023 и 2024 годов в доходную часть бюджета и ведомственную структуру расходов согласно Приложениям 1, 2 к настоящему Решению.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bCs/>
          <w:kern w:val="2"/>
          <w:sz w:val="16"/>
          <w:szCs w:val="16"/>
        </w:rPr>
        <w:lastRenderedPageBreak/>
        <w:t>2.</w:t>
      </w:r>
      <w:r w:rsidRPr="00EA4F79">
        <w:rPr>
          <w:rFonts w:ascii="Times New Roman" w:hAnsi="Times New Roman"/>
          <w:sz w:val="16"/>
          <w:szCs w:val="16"/>
        </w:rPr>
        <w:t>Опубликовать данное решение в Муниципальном вестнике.</w:t>
      </w:r>
    </w:p>
    <w:p w:rsidR="000405FB" w:rsidRPr="00EA4F79" w:rsidRDefault="000405FB" w:rsidP="00EA4F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Председатель Думы,</w:t>
      </w:r>
    </w:p>
    <w:p w:rsidR="000405FB" w:rsidRPr="00EA4F79" w:rsidRDefault="000405FB" w:rsidP="000405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0405FB" w:rsidRPr="00EA4F79" w:rsidRDefault="00EA4F79" w:rsidP="00EA4F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31.01.2022г. №146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МУНИЦИПАЛЬНОЕ ОБРАЗОВАНИЕ КАЗАЧЬЕ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ДУМА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РЕШЕНИЕ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kern w:val="2"/>
          <w:sz w:val="16"/>
          <w:szCs w:val="16"/>
        </w:rPr>
      </w:pPr>
      <w:r w:rsidRPr="00EA4F79">
        <w:rPr>
          <w:rFonts w:ascii="Times New Roman" w:hAnsi="Times New Roman"/>
          <w:b/>
          <w:bCs/>
          <w:kern w:val="2"/>
          <w:sz w:val="16"/>
          <w:szCs w:val="16"/>
        </w:rPr>
        <w:t>ОБ УТВЕРЖДЕНИИ ПОРЯДКА НАЗНАЧЕНИЯ, ПЕРЕРАСЧЕТА, ИНДЕКСАНЦИИ И ВЫПЛАТЫ ПЕНСИИ ЗА ВЫСЛУГУ ЛЕТ ГРАЖДАНАМ, ЗАМЕЩАВЩИМ ДОЛЖНОСТИ МУНИЦИПАЛЬНОЙ СЛУЖБЫ МУНИЦИПАЛЬНОГО ОБРАЗОВАНИЯ "КАЗАЧЬЕ"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"/>
          <w:sz w:val="16"/>
          <w:szCs w:val="16"/>
        </w:rPr>
      </w:pPr>
    </w:p>
    <w:p w:rsidR="000405FB" w:rsidRPr="00EA4F79" w:rsidRDefault="000405FB" w:rsidP="000405FB">
      <w:pPr>
        <w:spacing w:line="240" w:lineRule="auto"/>
        <w:ind w:firstLine="696"/>
        <w:contextualSpacing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</w:t>
      </w:r>
      <w:r w:rsidRPr="00EA4F79">
        <w:rPr>
          <w:rFonts w:ascii="Times New Roman" w:hAnsi="Times New Roman"/>
          <w:sz w:val="16"/>
          <w:szCs w:val="16"/>
        </w:rPr>
        <w:br/>
        <w:t>«О муниципальной службе в Российской Федерации», Федеральным законом</w:t>
      </w:r>
      <w:r w:rsidRPr="00EA4F79">
        <w:rPr>
          <w:rFonts w:ascii="Times New Roman" w:hAnsi="Times New Roman"/>
          <w:sz w:val="16"/>
          <w:szCs w:val="16"/>
        </w:rPr>
        <w:br/>
        <w:t>от 15 декабря 2001 года № 166-ФЗ «О государственном пенсионном обеспечении в Российской Федерации», Законом Иркутской области от 15 октября 2007 года</w:t>
      </w:r>
      <w:r w:rsidRPr="00EA4F79">
        <w:rPr>
          <w:rFonts w:ascii="Times New Roman" w:hAnsi="Times New Roman"/>
          <w:sz w:val="16"/>
          <w:szCs w:val="16"/>
        </w:rPr>
        <w:br/>
        <w:t>№ 88-оз «Об отдельных вопросах муниципальной службы в Иркутской области», Уставом муниципального образования "Казачье", Дума</w:t>
      </w:r>
    </w:p>
    <w:p w:rsidR="000405FB" w:rsidRPr="00EA4F79" w:rsidRDefault="000405FB" w:rsidP="000405FB">
      <w:pPr>
        <w:spacing w:after="0" w:line="240" w:lineRule="auto"/>
        <w:ind w:left="720" w:firstLine="696"/>
        <w:contextualSpacing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 xml:space="preserve">РЕШИЛА: </w:t>
      </w:r>
    </w:p>
    <w:p w:rsidR="000405FB" w:rsidRPr="00EA4F79" w:rsidRDefault="000405FB" w:rsidP="000405FB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 Утвердить прилагаемый Порядок назначения, перерасчета, индексации и выплаты пенсии за выслугу лет гражданам, замещавшим должности муниципальной службы муниципального образования</w:t>
      </w:r>
      <w:r w:rsidRPr="00EA4F79">
        <w:rPr>
          <w:rFonts w:ascii="Times New Roman" w:hAnsi="Times New Roman"/>
          <w:i/>
          <w:sz w:val="16"/>
          <w:szCs w:val="16"/>
        </w:rPr>
        <w:t xml:space="preserve"> </w:t>
      </w:r>
      <w:r w:rsidRPr="00EA4F79">
        <w:rPr>
          <w:rFonts w:ascii="Times New Roman" w:hAnsi="Times New Roman"/>
          <w:sz w:val="16"/>
          <w:szCs w:val="16"/>
        </w:rPr>
        <w:t>"Казачье".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2.Отменить решение Думы №120 от 30.03.2017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bCs/>
          <w:kern w:val="2"/>
          <w:sz w:val="16"/>
          <w:szCs w:val="16"/>
        </w:rPr>
        <w:t>4.</w:t>
      </w:r>
      <w:r w:rsidRPr="00EA4F79">
        <w:rPr>
          <w:rFonts w:ascii="Times New Roman" w:hAnsi="Times New Roman"/>
          <w:sz w:val="16"/>
          <w:szCs w:val="16"/>
        </w:rPr>
        <w:t>Опубликовать данное решение в Муниципальном вестнике.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Председатель Думы,</w:t>
      </w:r>
    </w:p>
    <w:p w:rsidR="000405FB" w:rsidRPr="00EA4F79" w:rsidRDefault="000405FB" w:rsidP="000405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Приложение 1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К решению Думы МО Казачье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От 31.01.2022г. № 146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16"/>
          <w:szCs w:val="16"/>
        </w:rPr>
      </w:pPr>
      <w:r w:rsidRPr="00EA4F79">
        <w:rPr>
          <w:rFonts w:ascii="Times New Roman" w:hAnsi="Times New Roman"/>
          <w:b/>
          <w:bCs/>
          <w:kern w:val="2"/>
          <w:sz w:val="16"/>
          <w:szCs w:val="16"/>
        </w:rPr>
        <w:t>Порядок назначения, перерасчета, индексации и выплаты пенсии за выслугу лет гражданам, замещавшим должности муниципальной службы муниципального образования "Казачье"</w:t>
      </w:r>
    </w:p>
    <w:p w:rsidR="000405FB" w:rsidRPr="00EA4F79" w:rsidRDefault="000405FB" w:rsidP="000405FB">
      <w:pPr>
        <w:keepNext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>1.общие положения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1.1.Настоящий Порядок разработан в соответствии с Федеральными законами от 15 декабря 2001 года </w:t>
      </w:r>
      <w:hyperlink r:id="rId14" w:history="1">
        <w:r w:rsidRPr="00EA4F79">
          <w:rPr>
            <w:rFonts w:ascii="Times New Roman" w:hAnsi="Times New Roman"/>
            <w:sz w:val="16"/>
            <w:szCs w:val="16"/>
          </w:rPr>
          <w:t>№ 166-ФЗ</w:t>
        </w:r>
      </w:hyperlink>
      <w:r w:rsidRPr="00EA4F79">
        <w:rPr>
          <w:rFonts w:ascii="Times New Roman" w:hAnsi="Times New Roman"/>
          <w:sz w:val="16"/>
          <w:szCs w:val="16"/>
        </w:rPr>
        <w:t xml:space="preserve"> </w:t>
      </w:r>
      <w:r w:rsidRPr="00EA4F79">
        <w:rPr>
          <w:rFonts w:ascii="Times New Roman" w:hAnsi="Times New Roman"/>
          <w:sz w:val="16"/>
          <w:szCs w:val="16"/>
        </w:rPr>
        <w:lastRenderedPageBreak/>
        <w:t xml:space="preserve">«О государственном пенсионном обеспечении в Российской Федерации», от 6 октября 2003 года </w:t>
      </w:r>
      <w:hyperlink r:id="rId15" w:history="1">
        <w:r w:rsidRPr="00EA4F79">
          <w:rPr>
            <w:rFonts w:ascii="Times New Roman" w:hAnsi="Times New Roman"/>
            <w:sz w:val="16"/>
            <w:szCs w:val="16"/>
          </w:rPr>
          <w:t>№ 131-ФЗ</w:t>
        </w:r>
      </w:hyperlink>
      <w:r w:rsidRPr="00EA4F79">
        <w:rPr>
          <w:rFonts w:ascii="Times New Roman" w:hAnsi="Times New Roman"/>
          <w:sz w:val="16"/>
          <w:szCs w:val="16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16" w:history="1">
        <w:r w:rsidRPr="00EA4F79">
          <w:rPr>
            <w:rFonts w:ascii="Times New Roman" w:hAnsi="Times New Roman"/>
            <w:sz w:val="16"/>
            <w:szCs w:val="16"/>
          </w:rPr>
          <w:t>№ 25-ФЗ</w:t>
        </w:r>
      </w:hyperlink>
      <w:r w:rsidRPr="00EA4F79">
        <w:rPr>
          <w:rFonts w:ascii="Times New Roman" w:hAnsi="Times New Roman"/>
          <w:sz w:val="16"/>
          <w:szCs w:val="16"/>
        </w:rPr>
        <w:t xml:space="preserve"> «О муниципальной службе в Российской Федерации», </w:t>
      </w:r>
      <w:hyperlink r:id="rId17" w:history="1">
        <w:r w:rsidRPr="00EA4F79">
          <w:rPr>
            <w:rFonts w:ascii="Times New Roman" w:hAnsi="Times New Roman"/>
            <w:sz w:val="16"/>
            <w:szCs w:val="16"/>
          </w:rPr>
          <w:t>Законом</w:t>
        </w:r>
      </w:hyperlink>
      <w:r w:rsidRPr="00EA4F79">
        <w:rPr>
          <w:rFonts w:ascii="Times New Roman" w:hAnsi="Times New Roman"/>
          <w:sz w:val="16"/>
          <w:szCs w:val="16"/>
        </w:rPr>
        <w:t xml:space="preserve"> Иркутской области </w:t>
      </w:r>
      <w:r w:rsidRPr="00EA4F79">
        <w:rPr>
          <w:rFonts w:ascii="Times New Roman" w:hAnsi="Times New Roman"/>
          <w:sz w:val="16"/>
          <w:szCs w:val="16"/>
        </w:rPr>
        <w:br/>
        <w:t>от 15 октября 2007 года № 88-оз «Об отдельных вопросах муниципальной службы в Иркутской области» (далее – Закон области № 88-оз), Уставом</w:t>
      </w:r>
      <w:r w:rsidRPr="00EA4F79">
        <w:rPr>
          <w:rFonts w:ascii="Times New Roman" w:hAnsi="Times New Roman"/>
          <w:i/>
          <w:sz w:val="16"/>
          <w:szCs w:val="16"/>
        </w:rPr>
        <w:t xml:space="preserve"> </w:t>
      </w:r>
      <w:r w:rsidRPr="00EA4F79">
        <w:rPr>
          <w:rFonts w:ascii="Times New Roman" w:hAnsi="Times New Roman"/>
          <w:sz w:val="16"/>
          <w:szCs w:val="16"/>
        </w:rPr>
        <w:t>муниципального образования "Казачье".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1.2. Право на пенсию за выслугу лет имеют граждане, замещавшие должности муниципальной службы муниципального образования "Казачье"</w:t>
      </w:r>
      <w:r w:rsidRPr="00EA4F79">
        <w:rPr>
          <w:rFonts w:ascii="Times New Roman" w:hAnsi="Times New Roman"/>
          <w:i/>
          <w:sz w:val="16"/>
          <w:szCs w:val="16"/>
        </w:rPr>
        <w:t xml:space="preserve"> </w:t>
      </w:r>
      <w:r w:rsidRPr="00EA4F79">
        <w:rPr>
          <w:rFonts w:ascii="Times New Roman" w:hAnsi="Times New Roman"/>
          <w:sz w:val="16"/>
          <w:szCs w:val="16"/>
        </w:rPr>
        <w:t xml:space="preserve">(далее – пенсия за выслугу лет), при наличии условий, предусмотренных </w:t>
      </w:r>
      <w:hyperlink r:id="rId18" w:history="1">
        <w:r w:rsidRPr="00EA4F79">
          <w:rPr>
            <w:rFonts w:ascii="Times New Roman" w:hAnsi="Times New Roman"/>
            <w:sz w:val="16"/>
            <w:szCs w:val="16"/>
          </w:rPr>
          <w:t>частью 1 статьи 11</w:t>
        </w:r>
      </w:hyperlink>
      <w:r w:rsidRPr="00EA4F79">
        <w:rPr>
          <w:rFonts w:ascii="Times New Roman" w:hAnsi="Times New Roman"/>
          <w:sz w:val="16"/>
          <w:szCs w:val="16"/>
        </w:rPr>
        <w:t xml:space="preserve"> Закона области № 88-оз </w:t>
      </w:r>
      <w:r w:rsidRPr="00EA4F79">
        <w:rPr>
          <w:rFonts w:ascii="Times New Roman" w:hAnsi="Times New Roman"/>
          <w:sz w:val="16"/>
          <w:szCs w:val="16"/>
        </w:rPr>
        <w:br/>
        <w:t>(далее – заявитель).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1.3. Выплата пенсии за выслугу лет приостанавливается и возобновляется по основаниям, установленным частью 5 статьи 11 Закона области № 88-оз.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1.4. Выплата пенсии за выслугу лет прекращается по основаниям, предусмотренным </w:t>
      </w:r>
      <w:hyperlink r:id="rId19" w:history="1">
        <w:r w:rsidRPr="00EA4F79">
          <w:rPr>
            <w:rFonts w:ascii="Times New Roman" w:hAnsi="Times New Roman"/>
            <w:sz w:val="16"/>
            <w:szCs w:val="16"/>
          </w:rPr>
          <w:t>частью 6 статьи 11</w:t>
        </w:r>
      </w:hyperlink>
      <w:r w:rsidRPr="00EA4F79">
        <w:rPr>
          <w:rFonts w:ascii="Times New Roman" w:hAnsi="Times New Roman"/>
          <w:sz w:val="16"/>
          <w:szCs w:val="16"/>
        </w:rPr>
        <w:t xml:space="preserve"> Закона области № 88-оз.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1.5. Пенсия за выслугу лет выплачивается за счет средств бюджета муниципального образования "Казачье".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 xml:space="preserve">2. Порядок назначения пенсии за выслугу лет 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16"/>
        </w:rPr>
      </w:pP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bookmarkStart w:id="0" w:name="Par0"/>
      <w:bookmarkEnd w:id="0"/>
      <w:r w:rsidRPr="00EA4F79">
        <w:rPr>
          <w:rFonts w:ascii="Times New Roman" w:hAnsi="Times New Roman"/>
          <w:sz w:val="16"/>
          <w:szCs w:val="16"/>
        </w:rPr>
        <w:t xml:space="preserve">2.1. </w:t>
      </w:r>
      <w:r w:rsidRPr="00EA4F79">
        <w:rPr>
          <w:rFonts w:ascii="Times New Roman" w:eastAsia="Calibri" w:hAnsi="Times New Roman"/>
          <w:sz w:val="16"/>
          <w:szCs w:val="16"/>
        </w:rPr>
        <w:t xml:space="preserve">Пенсия за выслугу лет назначается со дня подачи заявления о ее назначении в </w:t>
      </w:r>
      <w:r w:rsidRPr="00EA4F79">
        <w:rPr>
          <w:rFonts w:ascii="Times New Roman" w:hAnsi="Times New Roman"/>
          <w:sz w:val="16"/>
          <w:szCs w:val="16"/>
        </w:rPr>
        <w:t xml:space="preserve">уполномоченный орган </w:t>
      </w:r>
      <w:r w:rsidRPr="00EA4F79">
        <w:rPr>
          <w:rFonts w:ascii="Times New Roman" w:eastAsia="Calibri" w:hAnsi="Times New Roman"/>
          <w:sz w:val="16"/>
          <w:szCs w:val="16"/>
        </w:rPr>
        <w:t xml:space="preserve">администрации муниципального образования </w:t>
      </w:r>
      <w:r w:rsidRPr="00EA4F79">
        <w:rPr>
          <w:rFonts w:ascii="Times New Roman" w:hAnsi="Times New Roman"/>
          <w:sz w:val="16"/>
          <w:szCs w:val="16"/>
        </w:rPr>
        <w:t>"Казачье"</w:t>
      </w:r>
      <w:r w:rsidRPr="00EA4F79">
        <w:rPr>
          <w:rFonts w:ascii="Times New Roman" w:hAnsi="Times New Roman"/>
          <w:i/>
          <w:sz w:val="16"/>
          <w:szCs w:val="16"/>
        </w:rPr>
        <w:t xml:space="preserve"> </w:t>
      </w:r>
      <w:r w:rsidRPr="00EA4F79">
        <w:rPr>
          <w:rFonts w:ascii="Times New Roman" w:hAnsi="Times New Roman"/>
          <w:sz w:val="16"/>
          <w:szCs w:val="16"/>
        </w:rPr>
        <w:t xml:space="preserve">(далее – уполномоченный орган), </w:t>
      </w:r>
      <w:r w:rsidRPr="00EA4F79">
        <w:rPr>
          <w:rFonts w:ascii="Times New Roman" w:eastAsia="Calibri" w:hAnsi="Times New Roman"/>
          <w:sz w:val="16"/>
          <w:szCs w:val="16"/>
        </w:rPr>
        <w:t>но не ранее чем со дня возникновения права на нее.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2.2. Для назначения пенсии за выслугу лет необходимы следующие документы: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1) заявление о назначении пенсии за выслугу лет по форме, согласно приложению 1 к настоящему Порядку;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2) документ, удостоверяющий личность гражданина;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3) документ, удостоверяющий личность представителя заявителя - в случае, когда заявление и прилагаемые к нему документы подаются представителем заявителя;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4) документ, подтверждающий полномочия представителя заявителя, - в случае, когда заявление и прилагаемые к нему документы подаются представителем заявителя;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5) документы, подтверждающие стаж: трудовая книжка и (или) сведения о трудовой деятельности (статья 66.1 Трудового кодекса Российской Федерации), военный билет и (или) иные документы государственных органов, архивных учреждений;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6) справку банка о реквизитах лицевого счета заявителя;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7) пенсионное удостоверение или справку, выданную территориальным органом Пенсионного фонда Российской Федерации, об установлении страховой пенсии по старости, страховой пенсии по инвалидности, назначенной в соответствии с Федеральным </w:t>
      </w:r>
      <w:hyperlink r:id="rId20" w:history="1">
        <w:r w:rsidRPr="00EA4F79">
          <w:rPr>
            <w:rFonts w:ascii="Times New Roman" w:hAnsi="Times New Roman"/>
            <w:sz w:val="16"/>
            <w:szCs w:val="16"/>
          </w:rPr>
          <w:t>законом</w:t>
        </w:r>
      </w:hyperlink>
      <w:r w:rsidRPr="00EA4F79">
        <w:rPr>
          <w:rFonts w:ascii="Times New Roman" w:hAnsi="Times New Roman"/>
          <w:sz w:val="16"/>
          <w:szCs w:val="16"/>
        </w:rPr>
        <w:t xml:space="preserve"> от 28 декабря 2013 года № 400-ФЗ «О страховых пенсиях» (далее – Федеральный закон № 400-ФЗ), пенсии, назначенной в соответствии с </w:t>
      </w:r>
      <w:hyperlink r:id="rId21" w:history="1">
        <w:r w:rsidRPr="00EA4F79">
          <w:rPr>
            <w:rFonts w:ascii="Times New Roman" w:hAnsi="Times New Roman"/>
            <w:sz w:val="16"/>
            <w:szCs w:val="16"/>
          </w:rPr>
          <w:t>Законом</w:t>
        </w:r>
      </w:hyperlink>
      <w:r w:rsidRPr="00EA4F79">
        <w:rPr>
          <w:rFonts w:ascii="Times New Roman" w:hAnsi="Times New Roman"/>
          <w:sz w:val="16"/>
          <w:szCs w:val="16"/>
        </w:rPr>
        <w:t xml:space="preserve"> Российской Федерации </w:t>
      </w:r>
      <w:r w:rsidRPr="00EA4F79">
        <w:rPr>
          <w:rFonts w:ascii="Times New Roman" w:hAnsi="Times New Roman"/>
          <w:sz w:val="16"/>
          <w:szCs w:val="16"/>
        </w:rPr>
        <w:br/>
        <w:t>от 19 апреля 1991 года № 1032-1 «О занятости населения в Российской Федерации» (далее –Закон Российской Федерации № 1032-1);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8) справку из федерального учреждения медико-социальной экспертизы, подтверждающую факт установления инвалидности, - в случае назначения страховой пенсии по инвалидности, назначенной в соответствии с Федеральным законом № 400-ФЗ;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9) </w:t>
      </w:r>
      <w:hyperlink r:id="rId22" w:history="1">
        <w:r w:rsidRPr="00EA4F79">
          <w:rPr>
            <w:rFonts w:ascii="Times New Roman" w:hAnsi="Times New Roman"/>
            <w:sz w:val="16"/>
            <w:szCs w:val="16"/>
          </w:rPr>
          <w:t>документ</w:t>
        </w:r>
      </w:hyperlink>
      <w:r w:rsidRPr="00EA4F79">
        <w:rPr>
          <w:rFonts w:ascii="Times New Roman" w:hAnsi="Times New Roman"/>
          <w:sz w:val="16"/>
          <w:szCs w:val="16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10) справка о размере должностного оклада и ежемесячной надбавки </w:t>
      </w:r>
      <w:r w:rsidRPr="00EA4F79">
        <w:rPr>
          <w:rFonts w:ascii="Times New Roman" w:hAnsi="Times New Roman"/>
          <w:sz w:val="16"/>
          <w:szCs w:val="16"/>
        </w:rPr>
        <w:br/>
        <w:t xml:space="preserve">к должностному окладу за классный чин муниципального служащего </w:t>
      </w:r>
      <w:r w:rsidRPr="00EA4F79">
        <w:rPr>
          <w:rFonts w:ascii="Times New Roman" w:hAnsi="Times New Roman"/>
          <w:sz w:val="16"/>
          <w:szCs w:val="16"/>
        </w:rPr>
        <w:br/>
        <w:t>на день его увольнения с муниципальной службы по форме, согласно приложению 2 к настоящему Порядку;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lastRenderedPageBreak/>
        <w:t>11) справка о периодах службы (работы), учитываемых при исчислении стажа замещения должностей муниципальной службы, по форме согласно приложению 3 к настоящему Порядку.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1" w:name="Par8"/>
      <w:bookmarkEnd w:id="1"/>
      <w:r w:rsidRPr="00EA4F79">
        <w:rPr>
          <w:rFonts w:ascii="Times New Roman" w:hAnsi="Times New Roman"/>
          <w:sz w:val="16"/>
          <w:szCs w:val="16"/>
        </w:rPr>
        <w:t xml:space="preserve">2.3. Документы, указанные в </w:t>
      </w:r>
      <w:hyperlink w:anchor="Par1" w:history="1">
        <w:r w:rsidRPr="00EA4F79">
          <w:rPr>
            <w:rFonts w:ascii="Times New Roman" w:hAnsi="Times New Roman"/>
            <w:sz w:val="16"/>
            <w:szCs w:val="16"/>
          </w:rPr>
          <w:t>подпунктах 1</w:t>
        </w:r>
      </w:hyperlink>
      <w:r w:rsidRPr="00EA4F79">
        <w:rPr>
          <w:rFonts w:ascii="Times New Roman" w:hAnsi="Times New Roman"/>
          <w:sz w:val="16"/>
          <w:szCs w:val="16"/>
        </w:rPr>
        <w:t xml:space="preserve"> – </w:t>
      </w:r>
      <w:hyperlink w:anchor="Par4" w:history="1">
        <w:r w:rsidRPr="00EA4F79">
          <w:rPr>
            <w:rFonts w:ascii="Times New Roman" w:hAnsi="Times New Roman"/>
            <w:sz w:val="16"/>
            <w:szCs w:val="16"/>
          </w:rPr>
          <w:t>6 пункта 2.</w:t>
        </w:r>
      </w:hyperlink>
      <w:r w:rsidRPr="00EA4F79">
        <w:rPr>
          <w:rFonts w:ascii="Times New Roman" w:hAnsi="Times New Roman"/>
          <w:sz w:val="16"/>
          <w:szCs w:val="16"/>
        </w:rPr>
        <w:t>2 настоящего Порядка, представляются заявителем самостоятельно.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Заявитель вправе самостоятельно представить документы, указанные в </w:t>
      </w:r>
      <w:hyperlink w:anchor="Par5" w:history="1">
        <w:r w:rsidRPr="00EA4F79">
          <w:rPr>
            <w:rFonts w:ascii="Times New Roman" w:hAnsi="Times New Roman"/>
            <w:sz w:val="16"/>
            <w:szCs w:val="16"/>
          </w:rPr>
          <w:t xml:space="preserve">подпунктах </w:t>
        </w:r>
      </w:hyperlink>
      <w:r w:rsidRPr="00EA4F79">
        <w:rPr>
          <w:rFonts w:ascii="Times New Roman" w:hAnsi="Times New Roman"/>
          <w:sz w:val="16"/>
          <w:szCs w:val="16"/>
        </w:rPr>
        <w:t xml:space="preserve">7 – </w:t>
      </w:r>
      <w:hyperlink w:anchor="Par10" w:history="1">
        <w:r w:rsidRPr="00EA4F79">
          <w:rPr>
            <w:rFonts w:ascii="Times New Roman" w:hAnsi="Times New Roman"/>
            <w:sz w:val="16"/>
            <w:szCs w:val="16"/>
          </w:rPr>
          <w:t>11 пункта 2.</w:t>
        </w:r>
      </w:hyperlink>
      <w:r w:rsidRPr="00EA4F79">
        <w:rPr>
          <w:rFonts w:ascii="Times New Roman" w:hAnsi="Times New Roman"/>
          <w:sz w:val="16"/>
          <w:szCs w:val="16"/>
        </w:rPr>
        <w:t>2настоящего Порядка.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Уполномоченный орган не вправе требовать от заявителя (его представителя) документы, не указанные в </w:t>
      </w:r>
      <w:hyperlink w:anchor="Par1" w:history="1">
        <w:r w:rsidRPr="00EA4F79">
          <w:rPr>
            <w:rFonts w:ascii="Times New Roman" w:hAnsi="Times New Roman"/>
            <w:sz w:val="16"/>
            <w:szCs w:val="16"/>
          </w:rPr>
          <w:t>подпунктах 1</w:t>
        </w:r>
      </w:hyperlink>
      <w:r w:rsidRPr="00EA4F79">
        <w:rPr>
          <w:rFonts w:ascii="Times New Roman" w:hAnsi="Times New Roman"/>
          <w:sz w:val="16"/>
          <w:szCs w:val="16"/>
        </w:rPr>
        <w:t xml:space="preserve"> – </w:t>
      </w:r>
      <w:hyperlink w:anchor="Par4" w:history="1">
        <w:r w:rsidRPr="00EA4F79">
          <w:rPr>
            <w:rFonts w:ascii="Times New Roman" w:hAnsi="Times New Roman"/>
            <w:sz w:val="16"/>
            <w:szCs w:val="16"/>
          </w:rPr>
          <w:t>6 пункта 2.</w:t>
        </w:r>
      </w:hyperlink>
      <w:r w:rsidRPr="00EA4F79">
        <w:rPr>
          <w:rFonts w:ascii="Times New Roman" w:hAnsi="Times New Roman"/>
          <w:sz w:val="16"/>
          <w:szCs w:val="16"/>
        </w:rPr>
        <w:t>2настоящего Порядка.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Документы, указанные в </w:t>
      </w:r>
      <w:hyperlink w:anchor="Par5" w:history="1">
        <w:r w:rsidRPr="00EA4F79">
          <w:rPr>
            <w:rFonts w:ascii="Times New Roman" w:hAnsi="Times New Roman"/>
            <w:sz w:val="16"/>
            <w:szCs w:val="16"/>
          </w:rPr>
          <w:t xml:space="preserve">подпунктах </w:t>
        </w:r>
      </w:hyperlink>
      <w:r w:rsidRPr="00EA4F79">
        <w:rPr>
          <w:rFonts w:ascii="Times New Roman" w:hAnsi="Times New Roman"/>
          <w:sz w:val="16"/>
          <w:szCs w:val="16"/>
        </w:rPr>
        <w:t xml:space="preserve">7 – </w:t>
      </w:r>
      <w:hyperlink w:anchor="Par10" w:history="1">
        <w:r w:rsidRPr="00EA4F79">
          <w:rPr>
            <w:rFonts w:ascii="Times New Roman" w:hAnsi="Times New Roman"/>
            <w:sz w:val="16"/>
            <w:szCs w:val="16"/>
          </w:rPr>
          <w:t>11 пункта 2.</w:t>
        </w:r>
      </w:hyperlink>
      <w:r w:rsidRPr="00EA4F79">
        <w:rPr>
          <w:rFonts w:ascii="Times New Roman" w:hAnsi="Times New Roman"/>
          <w:sz w:val="16"/>
          <w:szCs w:val="16"/>
        </w:rPr>
        <w:t>2 Порядка, запрашиваются уполномоченным органом самостоятельно.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2.4. Заявление о назначении пенсии за выслугу лет с приложением документов регистрируется уполномоченным органом в день поступления. 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2.5. Уполномоченный орган в течение 5 рабочих дней со дня подачи (регистрации) заявления осуществляет проверку наличия (отсутствия) оснований для назначения пенсии за выслугу лет. 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2.6. Основаниями для отказа в назначении пенсии за выслугу лет являются отсутствие условий и оснований для назначения и выплаты пенсии за выслугу лет, предусмотренных </w:t>
      </w:r>
      <w:hyperlink r:id="rId23" w:history="1">
        <w:r w:rsidRPr="00EA4F79">
          <w:rPr>
            <w:rStyle w:val="af6"/>
            <w:rFonts w:ascii="Times New Roman" w:hAnsi="Times New Roman"/>
            <w:sz w:val="16"/>
            <w:szCs w:val="16"/>
          </w:rPr>
          <w:t>частями 1</w:t>
        </w:r>
      </w:hyperlink>
      <w:r w:rsidRPr="00EA4F79">
        <w:rPr>
          <w:rFonts w:ascii="Times New Roman" w:hAnsi="Times New Roman"/>
          <w:sz w:val="16"/>
          <w:szCs w:val="16"/>
        </w:rPr>
        <w:t xml:space="preserve">, </w:t>
      </w:r>
      <w:hyperlink r:id="rId24" w:history="1">
        <w:r w:rsidRPr="00EA4F79">
          <w:rPr>
            <w:rStyle w:val="af6"/>
            <w:rFonts w:ascii="Times New Roman" w:hAnsi="Times New Roman"/>
            <w:sz w:val="16"/>
            <w:szCs w:val="16"/>
          </w:rPr>
          <w:t>2 статьи 11</w:t>
        </w:r>
      </w:hyperlink>
      <w:r w:rsidRPr="00EA4F79">
        <w:rPr>
          <w:rFonts w:ascii="Times New Roman" w:hAnsi="Times New Roman"/>
          <w:sz w:val="16"/>
          <w:szCs w:val="16"/>
        </w:rPr>
        <w:t xml:space="preserve"> Закона области </w:t>
      </w:r>
      <w:r w:rsidRPr="00EA4F79">
        <w:rPr>
          <w:rFonts w:ascii="Times New Roman" w:hAnsi="Times New Roman"/>
          <w:sz w:val="16"/>
          <w:szCs w:val="16"/>
        </w:rPr>
        <w:br/>
        <w:t xml:space="preserve">№ 88-оз, недостоверность сведений, содержащихся в представленных документах. 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2.7. По результатам проверки уполномоченный орган подготавливает проект распоряжения Главы муниципального образования </w:t>
      </w:r>
      <w:r w:rsidRPr="00EA4F79">
        <w:rPr>
          <w:rFonts w:ascii="Times New Roman" w:hAnsi="Times New Roman"/>
          <w:kern w:val="2"/>
          <w:sz w:val="16"/>
          <w:szCs w:val="16"/>
        </w:rPr>
        <w:t>"Казачье":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16"/>
          <w:szCs w:val="16"/>
        </w:rPr>
      </w:pPr>
      <w:r w:rsidRPr="00EA4F79">
        <w:rPr>
          <w:rFonts w:ascii="Times New Roman" w:hAnsi="Times New Roman"/>
          <w:kern w:val="2"/>
          <w:sz w:val="16"/>
          <w:szCs w:val="16"/>
        </w:rPr>
        <w:t xml:space="preserve">1) о назначении пенсии за выслугу лет - в случае отсутствия оснований, предусмотренных </w:t>
      </w:r>
      <w:hyperlink w:anchor="Par0" w:history="1"/>
      <w:r w:rsidRPr="00EA4F79">
        <w:rPr>
          <w:rFonts w:ascii="Times New Roman" w:hAnsi="Times New Roman"/>
          <w:kern w:val="2"/>
          <w:sz w:val="16"/>
          <w:szCs w:val="16"/>
        </w:rPr>
        <w:t xml:space="preserve"> пунктом 2.6настоящего Порядка;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16"/>
          <w:szCs w:val="16"/>
        </w:rPr>
      </w:pPr>
      <w:r w:rsidRPr="00EA4F79">
        <w:rPr>
          <w:rFonts w:ascii="Times New Roman" w:hAnsi="Times New Roman"/>
          <w:kern w:val="2"/>
          <w:sz w:val="16"/>
          <w:szCs w:val="16"/>
        </w:rPr>
        <w:t>2) об отказе в назначении пенсии за выслугу лет - в случае наличия оснований, предусмотренных пунктом 2.6. настоящего Порядка.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kern w:val="2"/>
          <w:sz w:val="16"/>
          <w:szCs w:val="16"/>
        </w:rPr>
        <w:t xml:space="preserve">2.8. </w:t>
      </w:r>
      <w:r w:rsidRPr="00EA4F79">
        <w:rPr>
          <w:rFonts w:ascii="Times New Roman" w:hAnsi="Times New Roman"/>
          <w:sz w:val="16"/>
          <w:szCs w:val="16"/>
        </w:rPr>
        <w:t xml:space="preserve">Распоряжение Главы муниципального образования </w:t>
      </w:r>
      <w:r w:rsidRPr="00EA4F79">
        <w:rPr>
          <w:rFonts w:ascii="Times New Roman" w:hAnsi="Times New Roman"/>
          <w:kern w:val="2"/>
          <w:sz w:val="16"/>
          <w:szCs w:val="16"/>
        </w:rPr>
        <w:t>"Казачье"</w:t>
      </w:r>
      <w:r w:rsidRPr="00EA4F79">
        <w:rPr>
          <w:rFonts w:ascii="Times New Roman" w:hAnsi="Times New Roman"/>
          <w:i/>
          <w:kern w:val="2"/>
          <w:sz w:val="16"/>
          <w:szCs w:val="16"/>
        </w:rPr>
        <w:t xml:space="preserve"> </w:t>
      </w:r>
      <w:r w:rsidRPr="00EA4F79">
        <w:rPr>
          <w:rFonts w:ascii="Times New Roman" w:hAnsi="Times New Roman"/>
          <w:sz w:val="16"/>
          <w:szCs w:val="16"/>
        </w:rPr>
        <w:t>о назначении пенсии за выслугу лет вместе с заявлением заявителя о назначении ему пенсии за выслугу лет и документами формируется в пенсионное дело и хранится в уполномоченном органе.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kern w:val="2"/>
          <w:sz w:val="16"/>
          <w:szCs w:val="16"/>
        </w:rPr>
        <w:t>2.9. У</w:t>
      </w:r>
      <w:r w:rsidRPr="00EA4F79">
        <w:rPr>
          <w:rFonts w:ascii="Times New Roman" w:hAnsi="Times New Roman"/>
          <w:sz w:val="16"/>
          <w:szCs w:val="16"/>
        </w:rPr>
        <w:t xml:space="preserve">полномоченный орган не позднее 5 рабочих дней после дня подписания и регистрации распоряжения Главы муниципального образования </w:t>
      </w:r>
      <w:r w:rsidRPr="00EA4F79">
        <w:rPr>
          <w:rFonts w:ascii="Times New Roman" w:hAnsi="Times New Roman"/>
          <w:kern w:val="2"/>
          <w:sz w:val="16"/>
          <w:szCs w:val="16"/>
        </w:rPr>
        <w:t>"Казачье"</w:t>
      </w:r>
      <w:r w:rsidRPr="00EA4F79">
        <w:rPr>
          <w:rFonts w:ascii="Times New Roman" w:hAnsi="Times New Roman"/>
          <w:i/>
          <w:kern w:val="2"/>
          <w:sz w:val="16"/>
          <w:szCs w:val="16"/>
        </w:rPr>
        <w:t xml:space="preserve">, </w:t>
      </w:r>
      <w:r w:rsidRPr="00EA4F79">
        <w:rPr>
          <w:rFonts w:ascii="Times New Roman" w:hAnsi="Times New Roman"/>
          <w:kern w:val="2"/>
          <w:sz w:val="16"/>
          <w:szCs w:val="16"/>
        </w:rPr>
        <w:t>указанного в пункте 2.7 настоящего Порядка, п</w:t>
      </w:r>
      <w:r w:rsidRPr="00EA4F79">
        <w:rPr>
          <w:rFonts w:ascii="Times New Roman" w:hAnsi="Times New Roman"/>
          <w:sz w:val="16"/>
          <w:szCs w:val="16"/>
        </w:rPr>
        <w:t>исьменно уведомляет заявителя о назначении пенсии за выслугу лет либо об отказе в ее назначении с обоснованием причин отказа.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2.10. При несогласии гражданина с решением об отказе в назначении пенсии за выслугу лет, оно может быть обжаловано в судебном порядке.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>3. Расчет пенсии за выслугу лет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>3.1. Муниципальным служащим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 к </w:t>
      </w:r>
      <w:hyperlink r:id="rId25" w:anchor="7D20K3" w:history="1">
        <w:r w:rsidRPr="00EA4F79">
          <w:rPr>
            <w:rStyle w:val="af6"/>
            <w:rFonts w:ascii="Times New Roman" w:hAnsi="Times New Roman"/>
            <w:bCs/>
            <w:sz w:val="16"/>
            <w:szCs w:val="16"/>
          </w:rPr>
          <w:t>Федеральному закону от 15 декабря 2001 года N 166-ФЗ "О государственном пенсионном обеспечении в Российской Федерации"</w:t>
        </w:r>
      </w:hyperlink>
      <w:r w:rsidRPr="00EA4F79">
        <w:rPr>
          <w:rFonts w:ascii="Times New Roman" w:hAnsi="Times New Roman"/>
          <w:bCs/>
          <w:sz w:val="16"/>
          <w:szCs w:val="16"/>
        </w:rPr>
        <w:t>, пенсия за выслугу лет назначается в размере 45 процентов от 2,8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инвалидности, фиксированной выплаты к страховой пенсии и повышений фиксированной выплаты к страховой пенсии, установленных в соответствии с </w:t>
      </w:r>
      <w:hyperlink r:id="rId26" w:anchor="7D20K3" w:history="1">
        <w:r w:rsidRPr="00EA4F79">
          <w:rPr>
            <w:rStyle w:val="af6"/>
            <w:rFonts w:ascii="Times New Roman" w:hAnsi="Times New Roman"/>
            <w:bCs/>
            <w:sz w:val="16"/>
            <w:szCs w:val="16"/>
          </w:rPr>
          <w:t>Федеральным законом от 28 декабря 2013 года N 400-ФЗ "О страховых пенсиях"</w:t>
        </w:r>
      </w:hyperlink>
      <w:r w:rsidRPr="00EA4F79">
        <w:rPr>
          <w:rFonts w:ascii="Times New Roman" w:hAnsi="Times New Roman"/>
          <w:bCs/>
          <w:sz w:val="16"/>
          <w:szCs w:val="16"/>
        </w:rPr>
        <w:t>, либо за вычетом пенсии, назначенной в соответствии с </w:t>
      </w:r>
      <w:hyperlink r:id="rId27" w:anchor="7D20K3" w:history="1">
        <w:r w:rsidRPr="00EA4F79">
          <w:rPr>
            <w:rStyle w:val="af6"/>
            <w:rFonts w:ascii="Times New Roman" w:hAnsi="Times New Roman"/>
            <w:bCs/>
            <w:sz w:val="16"/>
            <w:szCs w:val="16"/>
          </w:rPr>
          <w:t>Законом Российской Федерации "О занятости населения в Российской Федерации"</w:t>
        </w:r>
      </w:hyperlink>
      <w:r w:rsidRPr="00EA4F79">
        <w:rPr>
          <w:rFonts w:ascii="Times New Roman" w:hAnsi="Times New Roman"/>
          <w:bCs/>
          <w:sz w:val="16"/>
          <w:szCs w:val="16"/>
        </w:rPr>
        <w:t xml:space="preserve">. За каждый полный год стажа муниципальной службы сверх указанного стажа пенсия 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При этом общая сумма пенсии за выслугу лет и страховой пенсии по старости или страховой </w:t>
      </w:r>
      <w:r w:rsidRPr="00EA4F79">
        <w:rPr>
          <w:rFonts w:ascii="Times New Roman" w:hAnsi="Times New Roman"/>
          <w:bCs/>
          <w:sz w:val="16"/>
          <w:szCs w:val="16"/>
        </w:rPr>
        <w:lastRenderedPageBreak/>
        <w:t>пенсии по инвалидности, фиксированной выплаты к страховой пенсии и повышений фиксированной выплаты к страховой пенсии либо общая сумма пенсии за выслугу лет и пенсии, назначенной в соответствии с </w:t>
      </w:r>
      <w:hyperlink r:id="rId28" w:anchor="7D20K3" w:history="1">
        <w:r w:rsidRPr="00EA4F79">
          <w:rPr>
            <w:rStyle w:val="af6"/>
            <w:rFonts w:ascii="Times New Roman" w:hAnsi="Times New Roman"/>
            <w:bCs/>
            <w:sz w:val="16"/>
            <w:szCs w:val="16"/>
          </w:rPr>
          <w:t>Законом Российской Федерации "О занятости населения в Российской Федерации"</w:t>
        </w:r>
      </w:hyperlink>
      <w:r w:rsidRPr="00EA4F79">
        <w:rPr>
          <w:rFonts w:ascii="Times New Roman" w:hAnsi="Times New Roman"/>
          <w:bCs/>
          <w:sz w:val="16"/>
          <w:szCs w:val="16"/>
        </w:rPr>
        <w:t>, не может превышать 75 процентов от 2,8 суммы должностного оклада и ежемесячной надбавки к должностному окладу за классный чин на день его увольнения с муниципальной службы.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>3.2. При определении размера пенсии за выслугу лет в порядке, установленном абзацем первым настоящей части, не учитываются суммы повышений фиксированной выплаты к страховой пенсии, приходящиеся на нетрудоспособных членов семьи, в связи с достижением возраста 80 лет или наличием инвалидности I группы и суммы, полагающиеся в связи с валоризацией пенсионных прав, предусмотренные </w:t>
      </w:r>
      <w:hyperlink r:id="rId29" w:history="1">
        <w:r w:rsidRPr="00EA4F79">
          <w:rPr>
            <w:rStyle w:val="af6"/>
            <w:rFonts w:ascii="Times New Roman" w:hAnsi="Times New Roman"/>
            <w:bCs/>
            <w:sz w:val="16"/>
            <w:szCs w:val="16"/>
          </w:rPr>
          <w:t>Федеральным законом от 17 декабря 2001 года N 173-ФЗ "О трудовых пенсиях в Российской Федерации"</w:t>
        </w:r>
      </w:hyperlink>
      <w:r w:rsidRPr="00EA4F79">
        <w:rPr>
          <w:rFonts w:ascii="Times New Roman" w:hAnsi="Times New Roman"/>
          <w:bCs/>
          <w:sz w:val="16"/>
          <w:szCs w:val="16"/>
        </w:rPr>
        <w:t>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>3.3.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местностях, в южных районах области в размерах, определенных федеральными и областными нормативными правовыми актами.</w:t>
      </w:r>
    </w:p>
    <w:p w:rsidR="000405FB" w:rsidRPr="00EA4F79" w:rsidRDefault="000405FB" w:rsidP="00EA4F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>3.4. При этом размер пенсии за выслугу лет не может превышать размер пенсии за выслугу лет лица, замещающего соответствующую должность государственной гражданской службы области,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области, и не может быть ниже величины прожиточного минимума, установленной в целом по области в расчете на душу населения на день выплаты указанной пенсии. В случае, когда размер пенсии за выслугу лет с учетом районного коэффициента к заработной плате, указанного в абзаце втором настоящей части, ниже величины прожиточного минимума, установленной в целом по области в расчете на душу населения, ограничение в отношении общей суммы, определенной в абзаце первом настоящей части, не применяется.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>4. Выплата пенсии за выслугу лет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4.1. Пенсия за выслугу лет выплачивается на основании распоряжения Главы муниципального образования "Казачье" о назначении пенсии за выслугу лет.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3.2. Выплата пенсии за выслугу лет назначается с 1 числа месяца, в котором было зарегистрировано заявление, но не ранее дня возникновения права на нее.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3.3. Первая выплата пенсии за выслугу лет производится с 1 числа месяца, следующего за месяцем, в котором заявитель обратился с заявлением о назначении пенсии за выслугу лет, посредством зачисления денежных средств на лицевой счет заявителя, открытый в банке.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Последующее ежемесячное перечисление суммы пенсии за выслугу лет производится не позднее последнего дня текущего календарного месяца.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3.4. Пенсия за выслугу лет выплачивается по желанию заявителя через кредитную организацию путем зачисления на его счет в этой кредитной организации либо через организации почтовой связи.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>4. Перерасчет, индексация пенсии за выслугу лет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16"/>
          <w:szCs w:val="16"/>
        </w:rPr>
      </w:pPr>
      <w:r w:rsidRPr="00EA4F79">
        <w:rPr>
          <w:rFonts w:ascii="Times New Roman" w:eastAsia="Calibri" w:hAnsi="Times New Roman"/>
          <w:sz w:val="16"/>
          <w:szCs w:val="16"/>
        </w:rPr>
        <w:t>4.1. Пенсия за выслугу лет индексируется при увеличении (индексации) размера должностного оклада и (или) ежемесячной надбавки к должностному окладу за классный чин муниципальных служащих органов местного самоуправления муниципального образования, установленных муниципальными правовыми актами Администрации муниципального образования "Казачье".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EA4F79">
        <w:rPr>
          <w:rFonts w:ascii="Times New Roman" w:eastAsia="Calibri" w:hAnsi="Times New Roman"/>
          <w:sz w:val="16"/>
          <w:szCs w:val="16"/>
        </w:rPr>
        <w:t xml:space="preserve">4.2. Перерасчет размера пенсии за выслугу лет производится: 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2" w:name="Par4"/>
      <w:bookmarkEnd w:id="2"/>
      <w:r w:rsidRPr="00EA4F79">
        <w:rPr>
          <w:rFonts w:ascii="Times New Roman" w:eastAsia="Calibri" w:hAnsi="Times New Roman"/>
          <w:sz w:val="16"/>
          <w:szCs w:val="16"/>
        </w:rPr>
        <w:t xml:space="preserve">1) при увеличении (индексации) размеров должностного оклада и (или) ежемесячной надбавки к должностному окладу за классный чин в соответствии с пунктом 4.1 настоящего Порядка в соответствии с решением о местном бюджете, утвержденным представительным органом </w:t>
      </w:r>
      <w:r w:rsidRPr="00EA4F79">
        <w:rPr>
          <w:rFonts w:ascii="Times New Roman" w:eastAsia="Calibri" w:hAnsi="Times New Roman"/>
          <w:sz w:val="16"/>
          <w:szCs w:val="16"/>
        </w:rPr>
        <w:lastRenderedPageBreak/>
        <w:t>муниципального образования "Казачье"</w:t>
      </w:r>
      <w:r w:rsidRPr="00EA4F79">
        <w:rPr>
          <w:rFonts w:ascii="Times New Roman" w:eastAsia="Calibri" w:hAnsi="Times New Roman"/>
          <w:i/>
          <w:sz w:val="16"/>
          <w:szCs w:val="16"/>
        </w:rPr>
        <w:t xml:space="preserve"> </w:t>
      </w:r>
      <w:r w:rsidRPr="00EA4F79">
        <w:rPr>
          <w:rFonts w:ascii="Times New Roman" w:hAnsi="Times New Roman"/>
          <w:sz w:val="16"/>
          <w:szCs w:val="16"/>
        </w:rPr>
        <w:t>с 1 числа месяца, в котором произошло увеличение;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EA4F79">
        <w:rPr>
          <w:rFonts w:ascii="Times New Roman" w:eastAsia="Calibri" w:hAnsi="Times New Roman"/>
          <w:sz w:val="16"/>
          <w:szCs w:val="16"/>
        </w:rPr>
        <w:t xml:space="preserve">2) при изменении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повышений фиксированной выплаты к страховой пенсии либо при изменении размера пенсии, назначенной в соответствии с </w:t>
      </w:r>
      <w:r w:rsidRPr="00EA4F79">
        <w:rPr>
          <w:rFonts w:ascii="Times New Roman" w:hAnsi="Times New Roman"/>
          <w:sz w:val="16"/>
          <w:szCs w:val="16"/>
        </w:rPr>
        <w:t>Законом Российской Федерации № 1032-1</w:t>
      </w:r>
      <w:r w:rsidRPr="00EA4F79">
        <w:rPr>
          <w:rFonts w:ascii="Times New Roman" w:eastAsia="Calibri" w:hAnsi="Times New Roman"/>
          <w:sz w:val="16"/>
          <w:szCs w:val="16"/>
        </w:rPr>
        <w:t xml:space="preserve">, с 1 числа месяца, в котором произошло соответствующее изменение. 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6"/>
          <w:szCs w:val="16"/>
        </w:rPr>
      </w:pPr>
      <w:r w:rsidRPr="00EA4F79">
        <w:rPr>
          <w:rFonts w:ascii="Times New Roman" w:eastAsia="Calibri" w:hAnsi="Times New Roman"/>
          <w:sz w:val="16"/>
          <w:szCs w:val="16"/>
        </w:rPr>
        <w:t xml:space="preserve">3) в иных случаях в соответствии с законодательством с 1 числа месяца, в котором произошло соответствующее изменение.   </w:t>
      </w:r>
    </w:p>
    <w:p w:rsidR="000405FB" w:rsidRPr="00EA4F79" w:rsidRDefault="000405FB" w:rsidP="000405F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4.3. </w:t>
      </w:r>
      <w:r w:rsidRPr="00EA4F79">
        <w:rPr>
          <w:rFonts w:ascii="Times New Roman" w:eastAsia="Calibri" w:hAnsi="Times New Roman"/>
          <w:sz w:val="16"/>
          <w:szCs w:val="16"/>
        </w:rPr>
        <w:t xml:space="preserve">При возникновении обстоятельств, предусмотренных </w:t>
      </w:r>
      <w:hyperlink w:anchor="Par6" w:history="1">
        <w:r w:rsidRPr="00EA4F79">
          <w:rPr>
            <w:rFonts w:ascii="Times New Roman" w:eastAsia="Calibri" w:hAnsi="Times New Roman"/>
            <w:sz w:val="16"/>
            <w:szCs w:val="16"/>
          </w:rPr>
          <w:t>подпунктами 1</w:t>
        </w:r>
      </w:hyperlink>
      <w:r w:rsidRPr="00EA4F79">
        <w:rPr>
          <w:rFonts w:ascii="Times New Roman" w:eastAsia="Calibri" w:hAnsi="Times New Roman"/>
          <w:sz w:val="16"/>
          <w:szCs w:val="16"/>
        </w:rPr>
        <w:t xml:space="preserve"> и </w:t>
      </w:r>
      <w:hyperlink w:anchor="Par7" w:history="1">
        <w:r w:rsidRPr="00EA4F79">
          <w:rPr>
            <w:rFonts w:ascii="Times New Roman" w:eastAsia="Calibri" w:hAnsi="Times New Roman"/>
            <w:sz w:val="16"/>
            <w:szCs w:val="16"/>
          </w:rPr>
          <w:t>2</w:t>
        </w:r>
      </w:hyperlink>
      <w:r w:rsidRPr="00EA4F79">
        <w:rPr>
          <w:rFonts w:ascii="Times New Roman" w:eastAsia="Calibri" w:hAnsi="Times New Roman"/>
          <w:sz w:val="16"/>
          <w:szCs w:val="16"/>
        </w:rPr>
        <w:t xml:space="preserve"> пункта 4.2 настоящего Порядка, перерасчет производится без подачи гражданином соответствующего заявления.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bookmarkStart w:id="3" w:name="_Hlk92710661"/>
      <w:r w:rsidRPr="00EA4F79">
        <w:rPr>
          <w:rFonts w:ascii="Times New Roman" w:hAnsi="Times New Roman"/>
          <w:b/>
          <w:bCs/>
          <w:sz w:val="16"/>
          <w:szCs w:val="16"/>
        </w:rPr>
        <w:t>10.01.2022 г. №1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ПОСТАНОВЛЕНИЕ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ОБ УСТАНОВЛЕНИИ МИНИМАЛЬНОГО РАЗМЕРА ОПЛАТЫ ТРУДА В МУНИЦИПАЛЬНЫХ УЧРЕЖДЕНИЯХ МО «КАЗАЧЬЕ»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EA4F79">
        <w:rPr>
          <w:sz w:val="16"/>
          <w:szCs w:val="16"/>
        </w:rPr>
        <w:t>В соответствии со статьей 133 Трудового кодекса Российской Федерации, Федеральным законом №82-ФЗ от 19.06.2000 года «О минимальном размере оплаты труда», руководствуясь Уставом МО «Казачье», администрация муниципального образования «Казачье»</w:t>
      </w:r>
    </w:p>
    <w:p w:rsidR="000405FB" w:rsidRPr="00EA4F79" w:rsidRDefault="000405FB" w:rsidP="000405FB">
      <w:pPr>
        <w:pStyle w:val="ae"/>
        <w:spacing w:after="0" w:line="240" w:lineRule="auto"/>
        <w:ind w:left="0" w:firstLine="707"/>
        <w:rPr>
          <w:sz w:val="16"/>
          <w:szCs w:val="16"/>
        </w:rPr>
      </w:pPr>
    </w:p>
    <w:p w:rsidR="000405FB" w:rsidRPr="00EA4F79" w:rsidRDefault="000405FB" w:rsidP="000405FB">
      <w:pPr>
        <w:pStyle w:val="ae"/>
        <w:spacing w:after="0" w:line="240" w:lineRule="auto"/>
        <w:ind w:left="0"/>
        <w:jc w:val="center"/>
        <w:rPr>
          <w:b/>
          <w:sz w:val="16"/>
          <w:szCs w:val="16"/>
        </w:rPr>
      </w:pPr>
      <w:r w:rsidRPr="00EA4F79">
        <w:rPr>
          <w:b/>
          <w:sz w:val="16"/>
          <w:szCs w:val="16"/>
        </w:rPr>
        <w:t>ПОСТАНОВЛЯЕТ:</w:t>
      </w: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EA4F79">
        <w:rPr>
          <w:color w:val="000000"/>
          <w:sz w:val="16"/>
          <w:szCs w:val="16"/>
        </w:rPr>
        <w:t>1.Установить с 1 января 2022 года для работников муниципальных учреждений, расположенных на территории МО «Казачье» размер минимальной заработной платы при условии полной отработки нормы рабочего времени и выполнении норм труда в сумме 13890 рублей, к которой начисляются районный коэффициент и процентная надбавка за стаж работы.</w:t>
      </w:r>
    </w:p>
    <w:p w:rsidR="000405FB" w:rsidRPr="00EA4F79" w:rsidRDefault="000405FB" w:rsidP="000405FB">
      <w:pPr>
        <w:pStyle w:val="af0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  <w:r w:rsidRPr="00EA4F79">
        <w:rPr>
          <w:color w:val="000000"/>
          <w:sz w:val="16"/>
          <w:szCs w:val="16"/>
        </w:rPr>
        <w:t>2. Опубликовать данное постановление в муниципальном Вестнике.</w:t>
      </w:r>
    </w:p>
    <w:p w:rsidR="000405FB" w:rsidRPr="00EA4F79" w:rsidRDefault="000405FB" w:rsidP="00EA4F7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  <w:bookmarkEnd w:id="3"/>
    </w:p>
    <w:p w:rsidR="000405FB" w:rsidRPr="00EA4F79" w:rsidRDefault="000405FB" w:rsidP="000405FB">
      <w:pPr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10.01.2022 г. №2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ПОСТАНОВЛЕНИЕ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ОБ УВЕЛИЧЕНИИ ОПЛАТЫ ТРУДА РАБОТНИКОВ МУНИЦИПАЛЬНЫХ УЧРЕЖДЕНИЙ МО «КАЗАЧЬЕ»</w:t>
      </w:r>
    </w:p>
    <w:p w:rsidR="000405FB" w:rsidRPr="00EA4F79" w:rsidRDefault="000405FB" w:rsidP="000405FB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EA4F79">
        <w:rPr>
          <w:sz w:val="16"/>
          <w:szCs w:val="16"/>
        </w:rPr>
        <w:t xml:space="preserve">В соответствии с Указом губернатора Иркутской области от 22 сентября 2011 года №246-УГ «Об оплате труда работников, замещающих должности, </w:t>
      </w:r>
      <w:bookmarkStart w:id="4" w:name="_Hlk92711174"/>
      <w:r w:rsidRPr="00EA4F79">
        <w:rPr>
          <w:sz w:val="16"/>
          <w:szCs w:val="16"/>
        </w:rPr>
        <w:t xml:space="preserve">не являющиеся должностями государственной гражданской службы Иркутской области и вспомогательного персонала </w:t>
      </w:r>
      <w:bookmarkEnd w:id="4"/>
      <w:r w:rsidRPr="00EA4F79">
        <w:rPr>
          <w:sz w:val="16"/>
          <w:szCs w:val="16"/>
        </w:rPr>
        <w:t>органов государственной власти Иркутской области и иных государственных органов Иркутской области» (в редакции от 19.08.2021 г.), руководствуясь Уставом МО «Казачье», администрация муниципального образования «Казачье»</w:t>
      </w:r>
    </w:p>
    <w:p w:rsidR="000405FB" w:rsidRPr="00EA4F79" w:rsidRDefault="000405FB" w:rsidP="000405FB">
      <w:pPr>
        <w:pStyle w:val="ae"/>
        <w:spacing w:after="0" w:line="240" w:lineRule="auto"/>
        <w:ind w:left="0" w:firstLine="707"/>
        <w:rPr>
          <w:sz w:val="16"/>
          <w:szCs w:val="16"/>
        </w:rPr>
      </w:pPr>
    </w:p>
    <w:p w:rsidR="000405FB" w:rsidRPr="00EA4F79" w:rsidRDefault="000405FB" w:rsidP="000405FB">
      <w:pPr>
        <w:pStyle w:val="ae"/>
        <w:spacing w:after="0" w:line="240" w:lineRule="auto"/>
        <w:ind w:left="0"/>
        <w:jc w:val="center"/>
        <w:rPr>
          <w:b/>
          <w:sz w:val="16"/>
          <w:szCs w:val="16"/>
        </w:rPr>
      </w:pPr>
      <w:r w:rsidRPr="00EA4F79">
        <w:rPr>
          <w:b/>
          <w:sz w:val="16"/>
          <w:szCs w:val="16"/>
        </w:rPr>
        <w:t>ПОСТАНОВЛЯЕТ:</w:t>
      </w: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1.Произвести увеличение с 1 января 2022 года окладов (должностных окладов), ставок заработной платы </w:t>
      </w:r>
      <w:r w:rsidRPr="00EA4F79">
        <w:rPr>
          <w:rFonts w:ascii="Times New Roman" w:hAnsi="Times New Roman"/>
          <w:sz w:val="16"/>
          <w:szCs w:val="16"/>
        </w:rPr>
        <w:lastRenderedPageBreak/>
        <w:t>категориям работников муниципальных учреждений муниципального образования «Казачье», не являющиеся должностями муниципальной службы и вспомогательного персонала. 2.Опубликовать данное постанов</w:t>
      </w:r>
      <w:r w:rsidR="00EA4F79">
        <w:rPr>
          <w:rFonts w:ascii="Times New Roman" w:hAnsi="Times New Roman"/>
          <w:sz w:val="16"/>
          <w:szCs w:val="16"/>
        </w:rPr>
        <w:t>ление в муниципальном Вестнике.</w:t>
      </w: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10.01.2022 г. №3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ПОСТАНОВЛЕНИЕ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right="-1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ОБ ОРГАНИЗАЦИИ ВОЕННО-УЧЕТНОЙ РАБОТЫ НА ТЕРРИТОРИИ ПОСЕЛЕНИЯ</w:t>
      </w:r>
    </w:p>
    <w:p w:rsidR="000405FB" w:rsidRPr="00EA4F79" w:rsidRDefault="000405FB" w:rsidP="000405FB">
      <w:pPr>
        <w:spacing w:after="0" w:line="240" w:lineRule="auto"/>
        <w:ind w:left="907" w:right="794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EA4F79">
        <w:rPr>
          <w:sz w:val="16"/>
          <w:szCs w:val="16"/>
        </w:rPr>
        <w:t>В соответствии с Конституцией Российской Федерации, федеральными законами 1996 г. №61-ФЗ «Об обороне», 1997г. №31-ФЗ «О мобилизационной подготовке и мобилизации в Российской Федерации», 1998 г. №53-ФЗ «О воинской обязанности и военной службе»,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№719  «Об утверждении Положения о воинском учете»,  руководствуясь Уставом МО «Казачье», администрация муниципального образования «Казачье»</w:t>
      </w:r>
    </w:p>
    <w:p w:rsidR="000405FB" w:rsidRPr="00EA4F79" w:rsidRDefault="000405FB" w:rsidP="000405FB">
      <w:pPr>
        <w:pStyle w:val="ae"/>
        <w:spacing w:after="0" w:line="240" w:lineRule="auto"/>
        <w:ind w:left="0" w:firstLine="707"/>
        <w:rPr>
          <w:sz w:val="16"/>
          <w:szCs w:val="16"/>
        </w:rPr>
      </w:pPr>
    </w:p>
    <w:p w:rsidR="000405FB" w:rsidRPr="00EA4F79" w:rsidRDefault="000405FB" w:rsidP="000405FB">
      <w:pPr>
        <w:pStyle w:val="ae"/>
        <w:spacing w:after="0" w:line="240" w:lineRule="auto"/>
        <w:ind w:left="0"/>
        <w:jc w:val="center"/>
        <w:rPr>
          <w:b/>
          <w:sz w:val="16"/>
          <w:szCs w:val="16"/>
        </w:rPr>
      </w:pPr>
      <w:r w:rsidRPr="00EA4F79">
        <w:rPr>
          <w:b/>
          <w:sz w:val="16"/>
          <w:szCs w:val="16"/>
        </w:rPr>
        <w:t>ПОСТАНОВЛЯЕТ:</w:t>
      </w: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spacing w:after="0" w:line="240" w:lineRule="auto"/>
        <w:ind w:right="-1"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 Организовать военно-учетную работу на территории поселения «Казачье»</w:t>
      </w:r>
    </w:p>
    <w:p w:rsidR="000405FB" w:rsidRPr="00EA4F79" w:rsidRDefault="000405FB" w:rsidP="000405FB">
      <w:pPr>
        <w:spacing w:after="0" w:line="240" w:lineRule="auto"/>
        <w:ind w:right="-1"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 За организацию ведения первичного воинского учета назначить с 10.01.2022 года, Бормотову Татьяну Сергеевну – заместителя главы администрации.</w:t>
      </w:r>
    </w:p>
    <w:p w:rsidR="000405FB" w:rsidRPr="00EA4F79" w:rsidRDefault="000405FB" w:rsidP="000405FB">
      <w:pPr>
        <w:spacing w:after="0" w:line="240" w:lineRule="auto"/>
        <w:ind w:right="-1"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 В случае отсутствия военно-учетного работника по уважительным причинам (отпуск, временная нетрудоспособность, командировка) его замещает Пушкарева Т.С. глава администрации.</w:t>
      </w:r>
    </w:p>
    <w:p w:rsidR="000405FB" w:rsidRPr="00EA4F79" w:rsidRDefault="000405FB" w:rsidP="000405FB">
      <w:pPr>
        <w:spacing w:after="0" w:line="240" w:lineRule="auto"/>
        <w:ind w:right="-1"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 Контроль над исполнением данного постановления возложить на заместителя главы администрации Т.С. Бормотову.</w:t>
      </w: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18.01.2022 г. №4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ПОСТАНОВЛЕНИЕ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ОБ УТВЕРЖДЕНИИ МЕРОПРИЯТИЙ ПЕРЕЧНЯ ПРОЕКТОВ НАРОДНЫХ ИНИЦИАТИВ, ПОРЯДКА ОРГАНИЗАЦИИ И РАСХОДОВАНИЯ БЮДЖЕТНЫХ СРЕДСТВ В 2022 ГОДУ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В целях эффективной реализации в 2022 году мероприятий перечня проектов  народных инициатив, сформированных на сходе жителей муниципального образования «Казачье» от 17.01.2022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 на 2022 год, утвержденным постановлением Правительства Иркутской области от 14 февраля</w:t>
      </w:r>
      <w:r w:rsidRPr="00EA4F79">
        <w:rPr>
          <w:rFonts w:ascii="Times New Roman" w:hAnsi="Times New Roman"/>
          <w:color w:val="000000"/>
          <w:sz w:val="16"/>
          <w:szCs w:val="16"/>
        </w:rPr>
        <w:t xml:space="preserve"> 2019 года № 108-пп, </w:t>
      </w:r>
      <w:r w:rsidRPr="00EA4F79">
        <w:rPr>
          <w:rStyle w:val="FontStyle44"/>
          <w:sz w:val="16"/>
          <w:szCs w:val="16"/>
        </w:rPr>
        <w:t>руководствуясь пунктом 1 статьи 78,1, пунктом 1 статьи 86,статьей 161</w:t>
      </w:r>
      <w:r w:rsidRPr="00EA4F79">
        <w:rPr>
          <w:rFonts w:ascii="Times New Roman" w:hAnsi="Times New Roman"/>
          <w:sz w:val="16"/>
          <w:szCs w:val="16"/>
        </w:rPr>
        <w:t xml:space="preserve"> Бюджетного Кодекса Российской Федерации,</w:t>
      </w:r>
      <w:r w:rsidRPr="00EA4F79">
        <w:rPr>
          <w:rStyle w:val="FontStyle44"/>
          <w:sz w:val="16"/>
          <w:szCs w:val="16"/>
        </w:rPr>
        <w:t xml:space="preserve">  Уставом муниципального образования «Казачье»</w:t>
      </w:r>
      <w:r w:rsidRPr="00EA4F79">
        <w:rPr>
          <w:rFonts w:ascii="Times New Roman" w:hAnsi="Times New Roman"/>
          <w:kern w:val="2"/>
          <w:sz w:val="16"/>
          <w:szCs w:val="16"/>
        </w:rPr>
        <w:t>, администрация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16"/>
          <w:szCs w:val="16"/>
        </w:rPr>
      </w:pPr>
      <w:r w:rsidRPr="00EA4F79">
        <w:rPr>
          <w:rFonts w:ascii="Times New Roman" w:hAnsi="Times New Roman"/>
          <w:b/>
          <w:caps/>
          <w:sz w:val="16"/>
          <w:szCs w:val="16"/>
        </w:rPr>
        <w:t>постановляЕТ:</w:t>
      </w:r>
    </w:p>
    <w:p w:rsidR="000405FB" w:rsidRPr="00EA4F79" w:rsidRDefault="000405FB" w:rsidP="000405FB">
      <w:pPr>
        <w:spacing w:after="0" w:line="240" w:lineRule="auto"/>
        <w:ind w:firstLine="709"/>
        <w:rPr>
          <w:rFonts w:ascii="Times New Roman" w:hAnsi="Times New Roman"/>
          <w:caps/>
          <w:sz w:val="16"/>
          <w:szCs w:val="16"/>
        </w:rPr>
      </w:pP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sz w:val="16"/>
          <w:szCs w:val="16"/>
        </w:rPr>
      </w:pPr>
      <w:r w:rsidRPr="00EA4F79">
        <w:rPr>
          <w:sz w:val="16"/>
          <w:szCs w:val="16"/>
        </w:rPr>
        <w:t>1.Утвердить мероприятия перечня проектов народных инициатив, реализация которых в 2022 году осуществляется за счет средств бюджета муниципального образования «Казачье» в объеме 6300 рублей и субсидии из областного бюджета, предоставляемой в целях софинансирования расходных обязательств муниципального образования, в объеме 611900 рублей. (Приложение № 1).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2.Включить расходные обязательства, согласно пункту 1 настоящего постановления, в реестр расходных обязательств и бюджет муниципального образования «Казачье».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apple-converted-space"/>
          <w:sz w:val="16"/>
          <w:szCs w:val="16"/>
        </w:rPr>
      </w:pPr>
      <w:r w:rsidRPr="00EA4F79">
        <w:rPr>
          <w:rStyle w:val="FontStyle44"/>
          <w:sz w:val="16"/>
          <w:szCs w:val="16"/>
        </w:rPr>
        <w:t xml:space="preserve">3.Утвердить порядок организации работы по </w:t>
      </w:r>
      <w:r w:rsidRPr="00EA4F79">
        <w:rPr>
          <w:sz w:val="16"/>
          <w:szCs w:val="16"/>
        </w:rPr>
        <w:t>реализации мероприятий перечня проектов народных инициатив (Приложение № 3).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4.Установить срок реализации мероприятий перечня проектов народных инициатив на 2022 год до 30 декабря 2022 года.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5.Назначить ответственного исполнителя за реализацию мероприятий перечня проектов народных инициатив на 2022 год в муниципальном образовании «Казачье» (Приложение № 2)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6.Настоящее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МО «Казачье».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7.Настоящее постановление вступает в силу со дня его подписания.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rStyle w:val="FontStyle44"/>
          <w:sz w:val="16"/>
          <w:szCs w:val="16"/>
        </w:rPr>
      </w:pPr>
      <w:r w:rsidRPr="00EA4F79">
        <w:rPr>
          <w:sz w:val="16"/>
          <w:szCs w:val="16"/>
        </w:rPr>
        <w:t>8.Контроль исполнения данного постановления оставляю за собой.</w:t>
      </w: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Приложение 1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к постановлению МО Казачье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от 18.01.2022 № 4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Перечень проектов народных инициатив на 2022 год муниципального образования «Казачье»</w:t>
      </w:r>
    </w:p>
    <w:tbl>
      <w:tblPr>
        <w:tblpPr w:leftFromText="180" w:rightFromText="180" w:vertAnchor="text" w:horzAnchor="margin" w:tblpY="384"/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47"/>
        <w:gridCol w:w="1418"/>
        <w:gridCol w:w="1701"/>
        <w:gridCol w:w="1417"/>
      </w:tblGrid>
      <w:tr w:rsidR="000405FB" w:rsidRPr="00EA4F79" w:rsidTr="000405FB">
        <w:trPr>
          <w:trHeight w:val="4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№,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мероприятия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Объем финансирования - всего,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в том числе из:</w:t>
            </w:r>
          </w:p>
        </w:tc>
      </w:tr>
      <w:tr w:rsidR="000405FB" w:rsidRPr="00EA4F79" w:rsidTr="000405FB">
        <w:trPr>
          <w:trHeight w:val="9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местного бюджета*, руб.</w:t>
            </w:r>
          </w:p>
        </w:tc>
      </w:tr>
    </w:tbl>
    <w:p w:rsidR="00EA4F79" w:rsidRDefault="00EA4F79" w:rsidP="000405FB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  <w:sectPr w:rsidR="00EA4F79" w:rsidSect="000405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10094" w:type="dxa"/>
        <w:tblInd w:w="-34" w:type="dxa"/>
        <w:tblLook w:val="04A0" w:firstRow="1" w:lastRow="0" w:firstColumn="1" w:lastColumn="0" w:noHBand="0" w:noVBand="1"/>
      </w:tblPr>
      <w:tblGrid>
        <w:gridCol w:w="568"/>
        <w:gridCol w:w="3519"/>
        <w:gridCol w:w="1471"/>
        <w:gridCol w:w="1405"/>
        <w:gridCol w:w="1713"/>
        <w:gridCol w:w="1418"/>
      </w:tblGrid>
      <w:tr w:rsidR="000405FB" w:rsidRPr="00EA4F79" w:rsidTr="000405FB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5" w:name="_Hlk94533227"/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оборудования для детской игровой площадки адресу: с. Казачье, ул. Мира, 60А </w:t>
            </w:r>
            <w:bookmarkEnd w:id="5"/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(установка за счет местного бюджета)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 30 декабря </w:t>
            </w:r>
          </w:p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2021 года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140000,00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138573,28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1426,72</w:t>
            </w:r>
          </w:p>
        </w:tc>
      </w:tr>
      <w:tr w:rsidR="000405FB" w:rsidRPr="00EA4F79" w:rsidTr="000405FB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6" w:name="_Hlk94533253"/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труб и регистров для ремонта системы отопления Казачинского сельского дома культуры по адресу: с. Казачье, ул. Мира, 1Б, для Крюковской библиотеки по адресу: д. Крюкова, ул. Кузнецовская, 36 </w:t>
            </w:r>
            <w:bookmarkEnd w:id="6"/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(проведение ремонта за счет местного бюджета)</w:t>
            </w:r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328200,00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324855,35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3344,65</w:t>
            </w:r>
          </w:p>
        </w:tc>
      </w:tr>
      <w:tr w:rsidR="000405FB" w:rsidRPr="00EA4F79" w:rsidTr="000405FB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7" w:name="_Hlk94533300"/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огнетушителей для Казачинского сельского дома культуры по адресу: с. Казачье, ул. Мира, 1Б, для Крюковской библиотеки по адресу: д. Крюкова, ул. Кузнецовская, 36, для Логановского клуба по адресу: д. Логанова, ул. Трудовая д. 20</w:t>
            </w:r>
            <w:bookmarkEnd w:id="7"/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50000,00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49490,46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509,54</w:t>
            </w:r>
          </w:p>
        </w:tc>
      </w:tr>
      <w:tr w:rsidR="000405FB" w:rsidRPr="00EA4F79" w:rsidTr="000405FB">
        <w:trPr>
          <w:trHeight w:val="1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8" w:name="_Hlk94533334"/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рупоров для уличного звукового оповещения </w:t>
            </w:r>
            <w:bookmarkEnd w:id="8"/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(установка за счет местного бюджета)</w:t>
            </w:r>
          </w:p>
        </w:tc>
        <w:tc>
          <w:tcPr>
            <w:tcW w:w="14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100000,00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98980,91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1019,09</w:t>
            </w:r>
          </w:p>
        </w:tc>
      </w:tr>
      <w:tr w:rsidR="000405FB" w:rsidRPr="00EA4F79" w:rsidTr="000405FB">
        <w:trPr>
          <w:trHeight w:val="540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FB" w:rsidRPr="00EA4F79" w:rsidRDefault="000405FB" w:rsidP="000405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618200,00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FB" w:rsidRPr="00EA4F79" w:rsidRDefault="000405FB" w:rsidP="000405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611900,00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5FB" w:rsidRPr="00EA4F79" w:rsidRDefault="000405FB" w:rsidP="000405F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6300,00</w:t>
            </w:r>
          </w:p>
        </w:tc>
      </w:tr>
    </w:tbl>
    <w:p w:rsidR="00EA4F79" w:rsidRDefault="00EA4F79" w:rsidP="000405FB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  <w:sectPr w:rsidR="00EA4F79" w:rsidSect="00EA4F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5FB" w:rsidRPr="00EA4F79" w:rsidRDefault="000405FB" w:rsidP="000405FB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Приложение 2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к постановлению МО Казачье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от 18.01.2022 № 4</w:t>
      </w:r>
    </w:p>
    <w:p w:rsidR="000405FB" w:rsidRPr="00EA4F79" w:rsidRDefault="000405FB" w:rsidP="000405FB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 xml:space="preserve">Перечень ответственных за реализацию мероприятий </w:t>
      </w:r>
    </w:p>
    <w:p w:rsidR="000405FB" w:rsidRPr="00EA4F79" w:rsidRDefault="000405FB" w:rsidP="000405FB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перечня проектов народных инициатив на 2022 год в муниципальном образовании «Казачье»</w:t>
      </w:r>
    </w:p>
    <w:p w:rsidR="000405FB" w:rsidRPr="00EA4F79" w:rsidRDefault="000405FB" w:rsidP="000405FB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562"/>
        <w:gridCol w:w="1333"/>
        <w:gridCol w:w="1195"/>
      </w:tblGrid>
      <w:tr w:rsidR="000405FB" w:rsidRPr="00EA4F79" w:rsidTr="000405FB">
        <w:trPr>
          <w:trHeight w:val="27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B" w:rsidRPr="00EA4F79" w:rsidRDefault="000405FB" w:rsidP="000405F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0405FB" w:rsidRPr="00EA4F79" w:rsidRDefault="000405FB" w:rsidP="000405F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B" w:rsidRPr="00EA4F79" w:rsidRDefault="000405FB" w:rsidP="000405F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05FB" w:rsidRPr="00EA4F79" w:rsidRDefault="000405FB" w:rsidP="000405F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405FB" w:rsidRPr="00EA4F79" w:rsidRDefault="000405FB" w:rsidP="000405F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</w:tr>
      <w:tr w:rsidR="000405FB" w:rsidRPr="00EA4F79" w:rsidTr="000405FB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5FB" w:rsidRPr="00EA4F79" w:rsidRDefault="000405FB" w:rsidP="000405F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5FB" w:rsidRPr="00EA4F79" w:rsidTr="000405FB">
        <w:trPr>
          <w:trHeight w:val="12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оборудования для детской игровой площадки адресу: с. Казачье, ул. Мира, 60А (установка за счет местного бюджета)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B" w:rsidRPr="00EA4F79" w:rsidRDefault="000405FB" w:rsidP="000405F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Глава администрации муниципального образования «Казачье» - Т.С. Пушкарева</w:t>
            </w:r>
          </w:p>
        </w:tc>
      </w:tr>
      <w:tr w:rsidR="000405FB" w:rsidRPr="00EA4F79" w:rsidTr="000405FB">
        <w:trPr>
          <w:trHeight w:val="93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контейнеров под ТБО в с. Казачье (установка за счет местного бюджета)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FB" w:rsidRPr="00EA4F79" w:rsidRDefault="000405FB" w:rsidP="000405F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Глава администрации муниципального образования «Казачье» - Т.С. Пушкарева</w:t>
            </w:r>
          </w:p>
        </w:tc>
      </w:tr>
      <w:tr w:rsidR="000405FB" w:rsidRPr="00EA4F79" w:rsidTr="000405FB">
        <w:trPr>
          <w:trHeight w:val="12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труб и регистров для ремонта системы отопления Казачинского сельского дома культуры по адресу: с. Казачье, ул. Мира, 1Б, для Крюковской библиотеки по адресу: д. Крюкова, ул. Кузнецовская, 1Б (проведение ремонта за счет местного бюджета)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FB" w:rsidRPr="00EA4F79" w:rsidRDefault="000405FB" w:rsidP="000405F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Глава администрации муниципального образования «Казачье» - Т.С. Пушкарева</w:t>
            </w:r>
          </w:p>
        </w:tc>
      </w:tr>
      <w:tr w:rsidR="000405FB" w:rsidRPr="00EA4F79" w:rsidTr="000405FB">
        <w:trPr>
          <w:trHeight w:val="123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огнетушителей для Казачинского сельского дома культуры по адресу: с. Казачье, ул. Мира, 1Б, для Крюковской библиотеки по адресу: д. Крюкова, ул. </w:t>
            </w: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Кузнецовская, 36, для Логановского клуба по адресу: д. Логанова, ул. Трудовая д. 20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FB" w:rsidRPr="00EA4F79" w:rsidRDefault="000405FB" w:rsidP="000405F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Глава администрации муниципального образования «Казачье» - Т.С. Пушкарева</w:t>
            </w:r>
          </w:p>
        </w:tc>
      </w:tr>
      <w:tr w:rsidR="000405FB" w:rsidRPr="00EA4F79" w:rsidTr="000405FB">
        <w:trPr>
          <w:trHeight w:val="115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FB" w:rsidRPr="00EA4F79" w:rsidRDefault="000405FB" w:rsidP="000405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FB" w:rsidRPr="00EA4F79" w:rsidRDefault="000405FB" w:rsidP="00040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рупоров для уличного звукового оповещения (установка за счет местного бюджета)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FB" w:rsidRPr="00EA4F79" w:rsidRDefault="000405FB" w:rsidP="000405FB">
            <w:pPr>
              <w:spacing w:after="0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Глава администрации муниципального образования «Казачье» - Т.С. Пушкарева</w:t>
            </w:r>
          </w:p>
        </w:tc>
      </w:tr>
    </w:tbl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Приложение 3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к постановлению МО Казачье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от 18.01.2022 № 4</w:t>
      </w:r>
    </w:p>
    <w:p w:rsidR="000405FB" w:rsidRPr="00EA4F79" w:rsidRDefault="000405FB" w:rsidP="000405FB">
      <w:pPr>
        <w:tabs>
          <w:tab w:val="left" w:pos="4260"/>
        </w:tabs>
        <w:spacing w:after="0" w:line="240" w:lineRule="auto"/>
        <w:jc w:val="right"/>
        <w:rPr>
          <w:rStyle w:val="FontStyle44"/>
          <w:sz w:val="16"/>
          <w:szCs w:val="16"/>
        </w:rPr>
      </w:pPr>
    </w:p>
    <w:p w:rsidR="000405FB" w:rsidRPr="00EA4F79" w:rsidRDefault="000405FB" w:rsidP="000405FB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Style w:val="FontStyle44"/>
          <w:b/>
          <w:sz w:val="16"/>
          <w:szCs w:val="16"/>
        </w:rPr>
        <w:t xml:space="preserve">Порядок организации работы по </w:t>
      </w:r>
      <w:r w:rsidRPr="00EA4F79">
        <w:rPr>
          <w:rFonts w:ascii="Times New Roman" w:hAnsi="Times New Roman"/>
          <w:b/>
          <w:sz w:val="16"/>
          <w:szCs w:val="16"/>
        </w:rPr>
        <w:t>реализации мероприятий перечня проектов народных инициатив и расходования бюджетных средств</w:t>
      </w:r>
    </w:p>
    <w:p w:rsidR="000405FB" w:rsidRPr="00EA4F79" w:rsidRDefault="000405FB" w:rsidP="000405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1.Настоящий порядок разработан в целях эффективной реализации мероприятий Перечня проектов народных инициатив на 2022 год в муниципальном образовании «Казачье» (далее – Перечень) и определяет условия и сроки организации работы по реализации мероприятий Перечня. 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2.Перечень сформирован по результатам проведения схода жителей муниципального образования «Казачье» и на основании протокола схода от 17.01.2022 года.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3.Финансовый отдел муниципального образования «Казачье» в срок до 1 февраля 2022 года:</w:t>
      </w:r>
    </w:p>
    <w:p w:rsidR="000405FB" w:rsidRPr="00EA4F79" w:rsidRDefault="000405FB" w:rsidP="000405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3.1проводит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в 2022 году субсидий из областного бюджета местным бюджетам в целях софинансирования расходных обязательств муниципальных образований Иркутской области, на реализацию мероприятий перечня проектов народных инициатив (далее – Соглашение).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4.Уполномоченный орган размещает в единой информационной системе согласованную и утвержденную администрацией муниципального образования «Казачье» документацию о закупках.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5.Администрация муниципального образования «Казачье» заключает контракты с поставщиками (исполнителями, подрядчиками), признанными победителями в сроки, установленные Федеральным законом № 44-ФЗ.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6.В случае экономии денежных средств, образовавшейся в результате осуществления закупок товаров, работ и услуг в рамках реализации мероприятий Перечня, администрация муниципального образования «Казачье», в </w:t>
      </w:r>
      <w:r w:rsidRPr="00EA4F79">
        <w:rPr>
          <w:rFonts w:ascii="Times New Roman" w:hAnsi="Times New Roman"/>
          <w:sz w:val="16"/>
          <w:szCs w:val="16"/>
        </w:rPr>
        <w:lastRenderedPageBreak/>
        <w:t>срок не позднее 10 октября 2022 года в соответствии с областным Порядком, вправе представить в министерство экономического развития Иркутской области:</w:t>
      </w:r>
    </w:p>
    <w:p w:rsidR="000405FB" w:rsidRPr="00EA4F79" w:rsidRDefault="000405FB" w:rsidP="000405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обращение главы администрации о предоставлении субсидий;</w:t>
      </w:r>
    </w:p>
    <w:p w:rsidR="000405FB" w:rsidRPr="00EA4F79" w:rsidRDefault="000405FB" w:rsidP="000405FB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Перечень дополнительных проектов народных инициатив на 2022год в муниципальном образовании;</w:t>
      </w:r>
    </w:p>
    <w:p w:rsidR="000405FB" w:rsidRPr="00EA4F79" w:rsidRDefault="000405FB" w:rsidP="000405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протокол схода граждан в муниципальном образовании.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7.Использование экономии, образовавшейся в результате осуществления закупок товаров, работ и услуг в рамках реализации мероприятий Перечня, осуществляется в соответствии с настоящим Порядком.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8.Ответственным исполнителем за реализацию мероприятий Перечня назначается:</w:t>
      </w:r>
    </w:p>
    <w:p w:rsidR="000405FB" w:rsidRPr="00EA4F79" w:rsidRDefault="000405FB" w:rsidP="000405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в части взаимодействия и предоставления отчета об использовании субсидии в целях софинансирования расходных обязательств по реализации мероприятий Перечня в Министерство экономического развития Иркутской области – финансист О.С. Ершова;</w:t>
      </w:r>
    </w:p>
    <w:p w:rsidR="000405FB" w:rsidRPr="00EA4F79" w:rsidRDefault="000405FB" w:rsidP="000405F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в части осуществления контроля за исполнением условий муниципальных контрактов и приемки поставленного товара, выполненной работы - глава поселения Т.С. Пушкарева.</w:t>
      </w:r>
    </w:p>
    <w:p w:rsidR="000405FB" w:rsidRPr="00EA4F79" w:rsidRDefault="000405FB" w:rsidP="000405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9. Перечисление средств с лицевого счета исполнителя мероприятий Перечня на счета подрядных организаций производится в соответствии с действующим порядком исполнения бюджета поселения по расходам и источникам финансирования дефицита бюджета на основании следующих документов:</w:t>
      </w:r>
    </w:p>
    <w:p w:rsidR="000405FB" w:rsidRPr="00EA4F79" w:rsidRDefault="000405FB" w:rsidP="000405FB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EA4F79">
        <w:rPr>
          <w:sz w:val="16"/>
          <w:szCs w:val="16"/>
        </w:rPr>
        <w:t>- муниципальные контракты на поставку товара, выполнение работ, заключенные в соответствии с Федеральным законом № 44-ФЗ;</w:t>
      </w:r>
    </w:p>
    <w:p w:rsidR="000405FB" w:rsidRPr="00EA4F79" w:rsidRDefault="000405FB" w:rsidP="000405FB">
      <w:pPr>
        <w:pStyle w:val="ae"/>
        <w:spacing w:after="0" w:line="240" w:lineRule="auto"/>
        <w:ind w:left="0" w:firstLine="709"/>
        <w:rPr>
          <w:sz w:val="16"/>
          <w:szCs w:val="16"/>
        </w:rPr>
      </w:pPr>
      <w:r w:rsidRPr="00EA4F79">
        <w:rPr>
          <w:sz w:val="16"/>
          <w:szCs w:val="16"/>
        </w:rPr>
        <w:t>- документов, подтверждающих возникновение денежных обязательств по оплате поставленного товара,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приема-передачи, товарные накладные).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10.Ответственный исполнитель (О.С. Ершова) подготавливает и направляет отчет об использовании субсидии в целях софинансирования расходных обязательств по реализации мероприятий Перечня и копии документов, подтверждающих выполнение работ, оказание услуг, приобретение товаров в Министерство экономического развития Иркутской области в срок до 1 февраля 2022 года.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25.01.2022 г. №5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ПОСТАНОВЛЕНИЕ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ОБ УТВЕРЖДЕНИИ СОСТАВА АДМИНИСТРАТИВНОГО СОВЕТА ПРИ МО «КАЗАЧЬЕ»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В связи с назначением новых руководителей организаций, в соответствии с</w:t>
      </w:r>
      <w:r w:rsidRPr="00EA4F79">
        <w:rPr>
          <w:rStyle w:val="FontStyle44"/>
          <w:sz w:val="16"/>
          <w:szCs w:val="16"/>
        </w:rPr>
        <w:t xml:space="preserve"> Уставом муниципального образования «Казачье»</w:t>
      </w:r>
      <w:r w:rsidRPr="00EA4F79">
        <w:rPr>
          <w:rFonts w:ascii="Times New Roman" w:hAnsi="Times New Roman"/>
          <w:kern w:val="2"/>
          <w:sz w:val="16"/>
          <w:szCs w:val="16"/>
        </w:rPr>
        <w:t>, администрация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16"/>
          <w:szCs w:val="16"/>
        </w:rPr>
      </w:pPr>
      <w:r w:rsidRPr="00EA4F79">
        <w:rPr>
          <w:rFonts w:ascii="Times New Roman" w:hAnsi="Times New Roman"/>
          <w:b/>
          <w:caps/>
          <w:sz w:val="16"/>
          <w:szCs w:val="16"/>
        </w:rPr>
        <w:t>постановляЕТ:</w:t>
      </w:r>
    </w:p>
    <w:p w:rsidR="000405FB" w:rsidRPr="00EA4F79" w:rsidRDefault="000405FB" w:rsidP="000405FB">
      <w:pPr>
        <w:spacing w:after="0" w:line="240" w:lineRule="auto"/>
        <w:ind w:firstLine="709"/>
        <w:rPr>
          <w:rFonts w:ascii="Times New Roman" w:hAnsi="Times New Roman"/>
          <w:caps/>
          <w:sz w:val="16"/>
          <w:szCs w:val="16"/>
        </w:rPr>
      </w:pP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1.Утвердить состав административного совета: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Пушкарева Т.С. глава МО «Казачье»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Бормотова Т.С. заместитель главы МО «Казачье»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Нога А.В. директор МБОУ Казачинская СОШ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Кирюхина А.А. заведующая МБДОУ Казачинский детский сад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Донская И.В. заведующая Казачинской УБ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Федосеева Л.В. Директор МБУК «СКЦ Благовест»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Ершов В.Л. начальник дистанции с. Казачье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Ершов Л.В. мастер Казачинского сетевого участка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lastRenderedPageBreak/>
        <w:t>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вестнике.</w:t>
      </w:r>
    </w:p>
    <w:p w:rsidR="000405FB" w:rsidRPr="00EA4F79" w:rsidRDefault="000405FB" w:rsidP="00EA4F7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25.01.2022 г. №6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ПОСТАНОВЛЕНИЕ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 xml:space="preserve">ОБ </w:t>
      </w:r>
      <w:r w:rsidRPr="00EA4F79">
        <w:rPr>
          <w:rFonts w:ascii="Times New Roman" w:hAnsi="Times New Roman"/>
          <w:b/>
          <w:bCs/>
          <w:sz w:val="16"/>
          <w:szCs w:val="16"/>
        </w:rPr>
        <w:t>ИТОГАХ РАБОТЫ СКЦ БЛАГОВЕСТ ЗА 2021 ГОД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Заслушав </w:t>
      </w:r>
      <w:bookmarkStart w:id="9" w:name="_Hlk94191758"/>
      <w:r w:rsidRPr="00EA4F79">
        <w:rPr>
          <w:rFonts w:ascii="Times New Roman" w:hAnsi="Times New Roman"/>
          <w:sz w:val="16"/>
          <w:szCs w:val="16"/>
        </w:rPr>
        <w:t>информацию директора СКЦ Благовест, Федосеевой Л.В.</w:t>
      </w:r>
      <w:bookmarkEnd w:id="9"/>
      <w:r w:rsidRPr="00EA4F79">
        <w:rPr>
          <w:rFonts w:ascii="Times New Roman" w:hAnsi="Times New Roman"/>
          <w:sz w:val="16"/>
          <w:szCs w:val="16"/>
        </w:rPr>
        <w:t>, в соответствии с</w:t>
      </w:r>
      <w:r w:rsidRPr="00EA4F79">
        <w:rPr>
          <w:rStyle w:val="FontStyle44"/>
          <w:sz w:val="16"/>
          <w:szCs w:val="16"/>
        </w:rPr>
        <w:t xml:space="preserve"> Уставом муниципального образования «Казачье»</w:t>
      </w:r>
      <w:r w:rsidRPr="00EA4F79">
        <w:rPr>
          <w:rFonts w:ascii="Times New Roman" w:hAnsi="Times New Roman"/>
          <w:kern w:val="2"/>
          <w:sz w:val="16"/>
          <w:szCs w:val="16"/>
        </w:rPr>
        <w:t>, администрация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16"/>
          <w:szCs w:val="16"/>
        </w:rPr>
      </w:pPr>
      <w:r w:rsidRPr="00EA4F79">
        <w:rPr>
          <w:rFonts w:ascii="Times New Roman" w:hAnsi="Times New Roman"/>
          <w:b/>
          <w:caps/>
          <w:sz w:val="16"/>
          <w:szCs w:val="16"/>
        </w:rPr>
        <w:t>постановляЕТ:</w:t>
      </w:r>
    </w:p>
    <w:p w:rsidR="000405FB" w:rsidRPr="00EA4F79" w:rsidRDefault="000405FB" w:rsidP="000405FB">
      <w:pPr>
        <w:spacing w:after="0" w:line="240" w:lineRule="auto"/>
        <w:ind w:firstLine="709"/>
        <w:rPr>
          <w:rFonts w:ascii="Times New Roman" w:hAnsi="Times New Roman"/>
          <w:caps/>
          <w:sz w:val="16"/>
          <w:szCs w:val="16"/>
        </w:rPr>
      </w:pP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1. Информацию директора СКЦ Благовест, Федосеевой Л.В. принять к сведению.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2.Продолжить работу по вовлечению детей из неблагополучных и многодетных семей в деятельность клубных формирований.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3.Настоящее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вестнике.</w:t>
      </w: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0405FB" w:rsidRPr="00EA4F79" w:rsidRDefault="00EA4F79" w:rsidP="00EA4F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25.01.2022 г. №7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ПОСТАНОВЛЕНИЕ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О РАБОТЕ СОЦИАЛЬНОГО РАБОТНИКА</w:t>
      </w:r>
      <w:r w:rsidRPr="00EA4F79">
        <w:rPr>
          <w:rFonts w:ascii="Times New Roman" w:hAnsi="Times New Roman"/>
          <w:sz w:val="16"/>
          <w:szCs w:val="16"/>
        </w:rPr>
        <w:t xml:space="preserve"> </w:t>
      </w:r>
      <w:r w:rsidRPr="00EA4F79">
        <w:rPr>
          <w:rFonts w:ascii="Times New Roman" w:hAnsi="Times New Roman"/>
          <w:b/>
          <w:bCs/>
          <w:sz w:val="16"/>
          <w:szCs w:val="16"/>
        </w:rPr>
        <w:t>ЗА 2021 ГОД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Заслушав информацию социального работника, Кузнецовой Н.В., в соответствии с</w:t>
      </w:r>
      <w:r w:rsidRPr="00EA4F79">
        <w:rPr>
          <w:rStyle w:val="FontStyle44"/>
          <w:sz w:val="16"/>
          <w:szCs w:val="16"/>
        </w:rPr>
        <w:t xml:space="preserve"> Уставом муниципального образования «Казачье»</w:t>
      </w:r>
      <w:r w:rsidRPr="00EA4F79">
        <w:rPr>
          <w:rFonts w:ascii="Times New Roman" w:hAnsi="Times New Roman"/>
          <w:kern w:val="2"/>
          <w:sz w:val="16"/>
          <w:szCs w:val="16"/>
        </w:rPr>
        <w:t>, администрация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16"/>
          <w:szCs w:val="16"/>
        </w:rPr>
      </w:pPr>
      <w:r w:rsidRPr="00EA4F79">
        <w:rPr>
          <w:rFonts w:ascii="Times New Roman" w:hAnsi="Times New Roman"/>
          <w:b/>
          <w:caps/>
          <w:sz w:val="16"/>
          <w:szCs w:val="16"/>
        </w:rPr>
        <w:t>постановляЕТ:</w:t>
      </w:r>
    </w:p>
    <w:p w:rsidR="000405FB" w:rsidRPr="00EA4F79" w:rsidRDefault="000405FB" w:rsidP="000405FB">
      <w:pPr>
        <w:spacing w:after="0" w:line="240" w:lineRule="auto"/>
        <w:ind w:firstLine="709"/>
        <w:rPr>
          <w:rFonts w:ascii="Times New Roman" w:hAnsi="Times New Roman"/>
          <w:caps/>
          <w:sz w:val="16"/>
          <w:szCs w:val="16"/>
        </w:rPr>
      </w:pP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1. Информацию социального работника, Кузнецовой Н.В. принять к сведению.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2.Рекомендовать продолжить работу с населением по оформлению социальных контрактов.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3.Настоящее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вестнике.</w:t>
      </w: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25.01.2022 г. №8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ПОСТАНОВЛЕНИЕ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О РАБОТЕ ГЛАВЫ АДМИНИСТРАЦИИ МО «КАЗАЧЬЕ»</w:t>
      </w:r>
      <w:r w:rsidRPr="00EA4F79">
        <w:rPr>
          <w:rFonts w:ascii="Times New Roman" w:hAnsi="Times New Roman"/>
          <w:sz w:val="16"/>
          <w:szCs w:val="16"/>
        </w:rPr>
        <w:t xml:space="preserve"> </w:t>
      </w:r>
      <w:r w:rsidRPr="00EA4F79">
        <w:rPr>
          <w:rFonts w:ascii="Times New Roman" w:hAnsi="Times New Roman"/>
          <w:b/>
          <w:bCs/>
          <w:sz w:val="16"/>
          <w:szCs w:val="16"/>
        </w:rPr>
        <w:t>ЗА 2021 ГОД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Заслушав информацию </w:t>
      </w:r>
      <w:bookmarkStart w:id="10" w:name="_Hlk94192368"/>
      <w:r w:rsidRPr="00EA4F79">
        <w:rPr>
          <w:rFonts w:ascii="Times New Roman" w:hAnsi="Times New Roman"/>
          <w:sz w:val="16"/>
          <w:szCs w:val="16"/>
        </w:rPr>
        <w:t>главы администрации муниципального образования «Казачье», Пушкаревой Т.С.</w:t>
      </w:r>
      <w:bookmarkEnd w:id="10"/>
      <w:r w:rsidRPr="00EA4F79">
        <w:rPr>
          <w:rFonts w:ascii="Times New Roman" w:hAnsi="Times New Roman"/>
          <w:sz w:val="16"/>
          <w:szCs w:val="16"/>
        </w:rPr>
        <w:t xml:space="preserve">, в </w:t>
      </w:r>
      <w:r w:rsidRPr="00EA4F79">
        <w:rPr>
          <w:rFonts w:ascii="Times New Roman" w:hAnsi="Times New Roman"/>
          <w:sz w:val="16"/>
          <w:szCs w:val="16"/>
        </w:rPr>
        <w:lastRenderedPageBreak/>
        <w:t>соответствии с</w:t>
      </w:r>
      <w:r w:rsidRPr="00EA4F79">
        <w:rPr>
          <w:rStyle w:val="FontStyle44"/>
          <w:sz w:val="16"/>
          <w:szCs w:val="16"/>
        </w:rPr>
        <w:t xml:space="preserve"> Уставом муниципального образования «Казачье»</w:t>
      </w:r>
      <w:r w:rsidRPr="00EA4F79">
        <w:rPr>
          <w:rFonts w:ascii="Times New Roman" w:hAnsi="Times New Roman"/>
          <w:kern w:val="2"/>
          <w:sz w:val="16"/>
          <w:szCs w:val="16"/>
        </w:rPr>
        <w:t>, администрация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16"/>
          <w:szCs w:val="16"/>
        </w:rPr>
      </w:pPr>
      <w:r w:rsidRPr="00EA4F79">
        <w:rPr>
          <w:rFonts w:ascii="Times New Roman" w:hAnsi="Times New Roman"/>
          <w:b/>
          <w:caps/>
          <w:sz w:val="16"/>
          <w:szCs w:val="16"/>
        </w:rPr>
        <w:t>постановляЕТ:</w:t>
      </w:r>
    </w:p>
    <w:p w:rsidR="000405FB" w:rsidRPr="00EA4F79" w:rsidRDefault="000405FB" w:rsidP="000405FB">
      <w:pPr>
        <w:spacing w:after="0" w:line="240" w:lineRule="auto"/>
        <w:ind w:firstLine="709"/>
        <w:rPr>
          <w:rFonts w:ascii="Times New Roman" w:hAnsi="Times New Roman"/>
          <w:caps/>
          <w:sz w:val="16"/>
          <w:szCs w:val="16"/>
        </w:rPr>
      </w:pP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1. Информацию главы администрации муниципального образования «Казачье», Пушкаревой Т.С. принять к сведению.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2.Работу признать удовлетворительной.</w:t>
      </w:r>
    </w:p>
    <w:p w:rsidR="000405FB" w:rsidRPr="00EA4F79" w:rsidRDefault="000405FB" w:rsidP="000405FB">
      <w:pPr>
        <w:pStyle w:val="af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EA4F79">
        <w:rPr>
          <w:sz w:val="16"/>
          <w:szCs w:val="16"/>
        </w:rPr>
        <w:t>3.Настоящее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вестнике.</w:t>
      </w: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28.01.2022 г. №9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МУНИЦИПАЛЬНЫЙ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МУНИЦИПАЛЬНОГО ОБРАЗОВАНИЯ КАЗАЧЬЕ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ПОСТАНОВЛЕНИЕ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ОБ УСТАНОВЛЕНИИ СТОИМОСТИ УСЛУГ,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ПРЕДОСТАВЛЯЕМЫХ СОГЛАСНО ГАРАНТИРОВАННОМУ ПЕРЕЧНЮ УСЛУГ ПО ПОГРЕБЕНИЮ НА 2022 ГОД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Руководствуясь п.22, ч.1, ст.14 Федерального закона от 6 октября 2003 года № 131-ФЗ «Об общих принципах организации местного самоуправления в Российской федерации», ст.9 Федерального закона Российской Федерации от 12 января 1996 года №8-ФЗ «О погребении и похоронном деле», постановлением Правительства Российской Федерации от 12 октября 2010 года 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Уставом МО «Казачье» администрация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ind w:firstLine="707"/>
        <w:contextualSpacing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ПОСТАНОВЛЯЕТ:</w:t>
      </w: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caps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1.Установить с 1 февраля 2022 года предельный размер стоимости услуг, согласно гарантированному перечню услуг по погребению близким родственникам, иным родственникам, законному представителю или иному лицу, взявшему на обязанность осуществить погребение. (Приложение №1).</w:t>
      </w:r>
    </w:p>
    <w:p w:rsidR="000405FB" w:rsidRPr="00EA4F79" w:rsidRDefault="000405FB" w:rsidP="000405F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16"/>
          <w:szCs w:val="16"/>
        </w:rPr>
      </w:pPr>
      <w:r w:rsidRPr="00EA4F79">
        <w:rPr>
          <w:rFonts w:ascii="Times New Roman" w:eastAsiaTheme="minorEastAsia" w:hAnsi="Times New Roman"/>
          <w:sz w:val="16"/>
          <w:szCs w:val="16"/>
        </w:rPr>
        <w:t>2.Установить с 1 февраля 2022 года стоимость услуг,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погребение. (Приложение №2)</w:t>
      </w:r>
    </w:p>
    <w:p w:rsidR="000405FB" w:rsidRPr="00EA4F79" w:rsidRDefault="000405FB" w:rsidP="000405F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16"/>
          <w:szCs w:val="16"/>
        </w:rPr>
      </w:pPr>
      <w:r w:rsidRPr="00EA4F79">
        <w:rPr>
          <w:rFonts w:ascii="Times New Roman" w:eastAsiaTheme="minorEastAsia" w:hAnsi="Times New Roman"/>
          <w:sz w:val="16"/>
          <w:szCs w:val="16"/>
        </w:rPr>
        <w:t>3. Постановление №81 от 22.12.2021г. «Об установлении стоимости услуг, предоставляемых специализированными службами по похоронному делу согласно гарантированному перечню услуг на 2022 год» признать утратившим силу с 01.02.2022 года.</w:t>
      </w:r>
    </w:p>
    <w:p w:rsidR="000405FB" w:rsidRPr="00EA4F79" w:rsidRDefault="000405FB" w:rsidP="000405F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16"/>
          <w:szCs w:val="16"/>
        </w:rPr>
      </w:pPr>
      <w:r w:rsidRPr="00EA4F79">
        <w:rPr>
          <w:rFonts w:ascii="Times New Roman" w:eastAsiaTheme="minorEastAsia" w:hAnsi="Times New Roman"/>
          <w:sz w:val="16"/>
          <w:szCs w:val="16"/>
        </w:rPr>
        <w:t>4. Настоящее постановление вступает в силу с 01.02.2022 года.</w:t>
      </w:r>
    </w:p>
    <w:p w:rsidR="000405FB" w:rsidRPr="00EA4F79" w:rsidRDefault="000405FB" w:rsidP="000405F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16"/>
          <w:szCs w:val="16"/>
        </w:rPr>
      </w:pPr>
      <w:r w:rsidRPr="00EA4F79">
        <w:rPr>
          <w:rFonts w:ascii="Times New Roman" w:eastAsiaTheme="minorEastAsia" w:hAnsi="Times New Roman"/>
          <w:sz w:val="16"/>
          <w:szCs w:val="16"/>
        </w:rPr>
        <w:t>5.Настоящее постановление опубликовать в Муниципальном вестнике и разместить на официальном сайте администрации МО «Боханский район» в информационно-телекоммуникационной сети «Интернет».</w:t>
      </w:r>
    </w:p>
    <w:p w:rsidR="000405FB" w:rsidRPr="00EA4F79" w:rsidRDefault="000405FB" w:rsidP="000405FB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16"/>
          <w:szCs w:val="16"/>
        </w:rPr>
      </w:pPr>
      <w:r w:rsidRPr="00EA4F79">
        <w:rPr>
          <w:rFonts w:ascii="Times New Roman" w:eastAsiaTheme="minorEastAsia" w:hAnsi="Times New Roman"/>
          <w:sz w:val="16"/>
          <w:szCs w:val="16"/>
        </w:rPr>
        <w:t>6. Контроль за исполнением данного постановления возложить на заместителя главы администрации Бормотову Т.С.</w:t>
      </w: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shd w:val="clear" w:color="auto" w:fill="FFFFFF"/>
          <w:lang w:eastAsia="ar-SA"/>
        </w:rPr>
      </w:pPr>
    </w:p>
    <w:p w:rsidR="000405FB" w:rsidRPr="00EA4F79" w:rsidRDefault="000405FB" w:rsidP="000405F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lastRenderedPageBreak/>
        <w:t>Т.С. Пушкарева</w:t>
      </w:r>
    </w:p>
    <w:p w:rsidR="000405FB" w:rsidRPr="00EA4F79" w:rsidRDefault="000405FB" w:rsidP="00040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Приложение№1</w:t>
      </w:r>
    </w:p>
    <w:p w:rsidR="000405FB" w:rsidRPr="00EA4F79" w:rsidRDefault="000405FB" w:rsidP="000405FB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к постановлению СП Казачье</w:t>
      </w:r>
    </w:p>
    <w:p w:rsidR="000405FB" w:rsidRPr="00EA4F79" w:rsidRDefault="000405FB" w:rsidP="000405FB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№9 от 28.01.2022г.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EA4F79">
        <w:rPr>
          <w:rFonts w:ascii="Times New Roman" w:hAnsi="Times New Roman"/>
          <w:b/>
          <w:color w:val="000000"/>
          <w:sz w:val="16"/>
          <w:szCs w:val="16"/>
        </w:rPr>
        <w:t>Стоимость гарантированного перечня услуг</w:t>
      </w:r>
    </w:p>
    <w:p w:rsidR="000405FB" w:rsidRPr="00EA4F79" w:rsidRDefault="000405FB" w:rsidP="0004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EA4F79">
        <w:rPr>
          <w:rFonts w:ascii="Times New Roman" w:hAnsi="Times New Roman"/>
          <w:color w:val="000000"/>
          <w:sz w:val="16"/>
          <w:szCs w:val="16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0405FB" w:rsidRPr="00EA4F79" w:rsidTr="000405FB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(руб.)</w:t>
            </w:r>
          </w:p>
        </w:tc>
      </w:tr>
      <w:tr w:rsidR="000405FB" w:rsidRPr="00EA4F79" w:rsidTr="000405FB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0405FB" w:rsidRPr="00EA4F79" w:rsidTr="000405FB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 доставка гроба и других предметов,</w:t>
            </w: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2340,12</w:t>
            </w:r>
          </w:p>
        </w:tc>
      </w:tr>
      <w:tr w:rsidR="000405FB" w:rsidRPr="00EA4F79" w:rsidTr="000405FB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1504,36</w:t>
            </w:r>
          </w:p>
        </w:tc>
      </w:tr>
      <w:tr w:rsidR="000405FB" w:rsidRPr="00EA4F79" w:rsidTr="000405FB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Погребение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4513,14</w:t>
            </w:r>
          </w:p>
        </w:tc>
      </w:tr>
      <w:tr w:rsidR="000405FB" w:rsidRPr="00EA4F79" w:rsidTr="000405FB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8357,62</w:t>
            </w:r>
          </w:p>
        </w:tc>
      </w:tr>
    </w:tbl>
    <w:p w:rsidR="000405FB" w:rsidRPr="00EA4F79" w:rsidRDefault="000405FB" w:rsidP="000405FB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/>
          <w:color w:val="000000"/>
          <w:sz w:val="16"/>
          <w:szCs w:val="16"/>
        </w:rPr>
      </w:pPr>
      <w:r w:rsidRPr="00EA4F79">
        <w:rPr>
          <w:rFonts w:ascii="Times New Roman" w:hAnsi="Times New Roman"/>
          <w:color w:val="000000"/>
          <w:sz w:val="16"/>
          <w:szCs w:val="16"/>
        </w:rPr>
        <w:t> </w:t>
      </w:r>
    </w:p>
    <w:p w:rsidR="000405FB" w:rsidRPr="00EA4F79" w:rsidRDefault="000405FB" w:rsidP="000405F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Приложение №2</w:t>
      </w:r>
    </w:p>
    <w:p w:rsidR="000405FB" w:rsidRPr="00EA4F79" w:rsidRDefault="000405FB" w:rsidP="000405FB">
      <w:pPr>
        <w:tabs>
          <w:tab w:val="left" w:pos="6096"/>
        </w:tabs>
        <w:spacing w:after="0" w:line="240" w:lineRule="auto"/>
        <w:ind w:left="5529" w:hanging="5529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К постановлению СП Казачье</w:t>
      </w:r>
    </w:p>
    <w:p w:rsidR="000405FB" w:rsidRPr="00EA4F79" w:rsidRDefault="000405FB" w:rsidP="000405FB">
      <w:pPr>
        <w:tabs>
          <w:tab w:val="left" w:pos="6096"/>
        </w:tabs>
        <w:spacing w:after="0" w:line="240" w:lineRule="auto"/>
        <w:ind w:left="5528" w:hanging="5528"/>
        <w:jc w:val="right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№9 от 28.01.2022г.</w:t>
      </w:r>
    </w:p>
    <w:p w:rsidR="000405FB" w:rsidRPr="00EA4F79" w:rsidRDefault="000405FB" w:rsidP="000405F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EA4F79">
        <w:rPr>
          <w:rFonts w:ascii="Times New Roman" w:hAnsi="Times New Roman"/>
          <w:b/>
          <w:color w:val="000000"/>
          <w:sz w:val="16"/>
          <w:szCs w:val="16"/>
        </w:rPr>
        <w:t>Стоимость гарантированного перечня услуг</w:t>
      </w:r>
    </w:p>
    <w:p w:rsidR="000405FB" w:rsidRPr="00EA4F79" w:rsidRDefault="000405FB" w:rsidP="000405F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 w:rsidRPr="00EA4F79">
        <w:rPr>
          <w:rFonts w:ascii="Times New Roman" w:hAnsi="Times New Roman"/>
          <w:color w:val="000000"/>
          <w:sz w:val="16"/>
          <w:szCs w:val="16"/>
        </w:rPr>
        <w:t> </w:t>
      </w:r>
    </w:p>
    <w:tbl>
      <w:tblPr>
        <w:tblpPr w:leftFromText="180" w:rightFromText="180" w:topFromText="100" w:bottomFromText="100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545"/>
        <w:gridCol w:w="1454"/>
      </w:tblGrid>
      <w:tr w:rsidR="000405FB" w:rsidRPr="00EA4F79" w:rsidTr="000405FB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Перечень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(руб.)</w:t>
            </w:r>
          </w:p>
        </w:tc>
      </w:tr>
      <w:tr w:rsidR="000405FB" w:rsidRPr="00EA4F79" w:rsidTr="000405FB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бесплатно</w:t>
            </w:r>
          </w:p>
        </w:tc>
      </w:tr>
      <w:tr w:rsidR="000405FB" w:rsidRPr="00EA4F79" w:rsidTr="000405FB">
        <w:trPr>
          <w:cantSplit/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и доставка гроба и других предметов,</w:t>
            </w: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1838,65</w:t>
            </w:r>
          </w:p>
        </w:tc>
      </w:tr>
      <w:tr w:rsidR="000405FB" w:rsidRPr="00EA4F79" w:rsidTr="000405FB">
        <w:trPr>
          <w:cantSplit/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1504,36</w:t>
            </w:r>
          </w:p>
        </w:tc>
      </w:tr>
      <w:tr w:rsidR="000405FB" w:rsidRPr="00EA4F79" w:rsidTr="000405FB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Погребение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sz w:val="16"/>
                <w:szCs w:val="16"/>
              </w:rPr>
              <w:t>4513,14</w:t>
            </w:r>
          </w:p>
        </w:tc>
      </w:tr>
      <w:tr w:rsidR="000405FB" w:rsidRPr="00EA4F79" w:rsidTr="000405FB">
        <w:trPr>
          <w:cantSplit/>
          <w:trHeight w:val="3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tabs>
                <w:tab w:val="right" w:pos="753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Облачение тела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501,47</w:t>
            </w:r>
          </w:p>
        </w:tc>
      </w:tr>
      <w:tr w:rsidR="000405FB" w:rsidRPr="00EA4F79" w:rsidTr="000405FB">
        <w:trPr>
          <w:cantSplit/>
          <w:trHeight w:val="36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5FB" w:rsidRPr="00EA4F79" w:rsidRDefault="000405FB" w:rsidP="000405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A4F79">
              <w:rPr>
                <w:rFonts w:ascii="Times New Roman" w:hAnsi="Times New Roman"/>
                <w:color w:val="000000"/>
                <w:sz w:val="16"/>
                <w:szCs w:val="16"/>
              </w:rPr>
              <w:t>8357,62</w:t>
            </w:r>
          </w:p>
        </w:tc>
      </w:tr>
    </w:tbl>
    <w:p w:rsidR="000405FB" w:rsidRPr="00EA4F79" w:rsidRDefault="000405FB" w:rsidP="000405FB">
      <w:pPr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11" w:name="_Hlk26356098"/>
      <w:r w:rsidRPr="00EA4F79">
        <w:rPr>
          <w:rFonts w:ascii="Times New Roman" w:hAnsi="Times New Roman"/>
          <w:b/>
          <w:sz w:val="16"/>
          <w:szCs w:val="16"/>
        </w:rPr>
        <w:t>10.01.2022г. №1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РАСПОРЯЖЕНИЕ</w:t>
      </w:r>
    </w:p>
    <w:bookmarkEnd w:id="11"/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ОБ ОБЯЗАННОСТЯХ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В связи с производственной необходимостью вменить Бормотовой Т.С. обязанности кассира с 10.01.2022, с оплатой 0,25 ставки согласно штатного расписания.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10.01.2022г. №2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РАСПОРЯЖЕНИЕ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EA4F79">
        <w:rPr>
          <w:rFonts w:ascii="Times New Roman" w:hAnsi="Times New Roman"/>
          <w:b/>
          <w:bCs/>
          <w:sz w:val="16"/>
          <w:szCs w:val="16"/>
        </w:rPr>
        <w:t>ОБ УСТАНОВЛЕНИИ РАЗМЕРА ПЕНСИИ ЗА ВЫСЛУГУ ЛЕТ МУНИЦИПАЛЬНОЙ СЛУЖБЫ ГЕРАСИМОВОЙ Т.Г.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405FB" w:rsidRPr="00EA4F79" w:rsidRDefault="000405FB" w:rsidP="000405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EA4F79">
        <w:rPr>
          <w:rFonts w:ascii="Times New Roman" w:hAnsi="Times New Roman" w:cs="Times New Roman"/>
          <w:b w:val="0"/>
          <w:sz w:val="16"/>
          <w:szCs w:val="16"/>
        </w:rPr>
        <w:t xml:space="preserve">На основании Федерального закона от 23.05.2016 года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статьи 11 Закона Иркутской области № 88-оз от 15.10.2007 года «Об отдельных вопросах муниципальной службы в Иркутской области», решением Думы МО </w:t>
      </w:r>
      <w:r w:rsidRPr="00EA4F79">
        <w:rPr>
          <w:rFonts w:ascii="Times New Roman" w:hAnsi="Times New Roman" w:cs="Times New Roman"/>
          <w:b w:val="0"/>
          <w:sz w:val="16"/>
          <w:szCs w:val="16"/>
        </w:rPr>
        <w:lastRenderedPageBreak/>
        <w:t>«Казачье» №120 от 30.03.2017 года «Об утвержден положения о порядке назначения, перерасчета, индексации и выплаты пенсии за выслугу лет муниципальным служащим в муниципальном образовании «Казачье», решением комиссии по назначению пенсии за выслугу лет муниципальной службы администрации МО «Казачье» протокол №1 от 29.12.2021 года.</w:t>
      </w:r>
    </w:p>
    <w:p w:rsidR="000405FB" w:rsidRPr="00EA4F79" w:rsidRDefault="000405FB" w:rsidP="000405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EA4F79">
        <w:rPr>
          <w:rFonts w:ascii="Times New Roman" w:hAnsi="Times New Roman" w:cs="Times New Roman"/>
          <w:b w:val="0"/>
          <w:sz w:val="16"/>
          <w:szCs w:val="16"/>
        </w:rPr>
        <w:t>1.Установить доплату к пенсии за выслугу лет муниципальной службы и производить выплату ежемесячно с 01.01.2022 года в размере 12443 рубля 68 копеек Герасимовой Татьяне Григорьевне, замещающей должность муниципальной службы, заместитель главы администрации.</w:t>
      </w:r>
    </w:p>
    <w:p w:rsidR="000405FB" w:rsidRPr="00EA4F79" w:rsidRDefault="000405FB" w:rsidP="000405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EA4F79">
        <w:rPr>
          <w:rFonts w:ascii="Times New Roman" w:hAnsi="Times New Roman" w:cs="Times New Roman"/>
          <w:b w:val="0"/>
          <w:sz w:val="16"/>
          <w:szCs w:val="16"/>
        </w:rPr>
        <w:t>2.Главному бухгалтеру, Тураевой Н.Г., производить перечисление пенсии за выслугу лет на личный счет получателя.</w:t>
      </w:r>
    </w:p>
    <w:p w:rsidR="000405FB" w:rsidRPr="00EA4F79" w:rsidRDefault="000405FB" w:rsidP="000405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16"/>
          <w:szCs w:val="16"/>
        </w:rPr>
      </w:pPr>
      <w:r w:rsidRPr="00EA4F79">
        <w:rPr>
          <w:rFonts w:ascii="Times New Roman" w:hAnsi="Times New Roman" w:cs="Times New Roman"/>
          <w:b w:val="0"/>
          <w:sz w:val="16"/>
          <w:szCs w:val="16"/>
        </w:rPr>
        <w:t xml:space="preserve">3.Источником финансирования определить смету расходов администрации МО «Казачье». 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0405FB" w:rsidRPr="00EA4F79" w:rsidRDefault="00EA4F79" w:rsidP="00EA4F7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10.01.2022г. №3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РАСПОРЯЖЕНИЕ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0405FB" w:rsidRPr="00EA4F79" w:rsidRDefault="000405FB" w:rsidP="000405FB">
      <w:pPr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На основании договора №34560622/000145 от 10.01.2022г., заключенного с ООО «РН - Карт», для обеспечения служебной техники ГСМ.</w:t>
      </w: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>1. Главному бухгалтеру Тураевой Н.Г.  выделить денежные средства для приобретения ГСМ в сумме 16000 (шестнадцать тысяч руб.) на январь 2022 г.</w:t>
      </w:r>
    </w:p>
    <w:p w:rsidR="000405FB" w:rsidRDefault="000405FB" w:rsidP="00EA4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ab/>
        <w:t>2. Данное распоряжение опублик</w:t>
      </w:r>
      <w:r w:rsidR="00EA4F79">
        <w:rPr>
          <w:rFonts w:ascii="Times New Roman" w:hAnsi="Times New Roman"/>
          <w:sz w:val="16"/>
          <w:szCs w:val="16"/>
        </w:rPr>
        <w:t>овать в муниципальном Вестнике.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0405FB" w:rsidRPr="00EA4F79" w:rsidRDefault="000405FB" w:rsidP="0004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0405FB" w:rsidRPr="00EA4F79" w:rsidRDefault="000405FB" w:rsidP="000405F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0405FB" w:rsidRPr="00EA4F79" w:rsidRDefault="000405FB" w:rsidP="000405FB">
      <w:pPr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10.01.2022г. №4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РАСПОРЯЖЕНИЕ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ОБ УЧЕТНОЙ ПОЛИТИКЕ</w:t>
      </w:r>
    </w:p>
    <w:p w:rsidR="00EA4F79" w:rsidRPr="00EA4F79" w:rsidRDefault="00EA4F79" w:rsidP="00EA4F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Руководствуясь </w:t>
      </w:r>
      <w:hyperlink r:id="rId30" w:anchor="/document/99/902316088//" w:history="1">
        <w:r w:rsidRPr="00EA4F79">
          <w:rPr>
            <w:rStyle w:val="af6"/>
            <w:rFonts w:ascii="Times New Roman" w:hAnsi="Times New Roman"/>
            <w:sz w:val="16"/>
            <w:szCs w:val="16"/>
          </w:rPr>
          <w:t>Законом от 6 декабря 2011 г. № 402-ФЗ</w:t>
        </w:r>
      </w:hyperlink>
      <w:r w:rsidRPr="00EA4F79">
        <w:rPr>
          <w:rFonts w:ascii="Times New Roman" w:hAnsi="Times New Roman"/>
          <w:sz w:val="16"/>
          <w:szCs w:val="16"/>
        </w:rPr>
        <w:t xml:space="preserve">, </w:t>
      </w:r>
      <w:hyperlink r:id="rId31" w:anchor="/document/99/901714433//" w:history="1">
        <w:r w:rsidRPr="00EA4F79">
          <w:rPr>
            <w:rStyle w:val="af6"/>
            <w:rFonts w:ascii="Times New Roman" w:hAnsi="Times New Roman"/>
            <w:sz w:val="16"/>
            <w:szCs w:val="16"/>
          </w:rPr>
          <w:t>Бюджетным кодексом РФ</w:t>
        </w:r>
      </w:hyperlink>
      <w:r w:rsidRPr="00EA4F79">
        <w:rPr>
          <w:rFonts w:ascii="Times New Roman" w:hAnsi="Times New Roman"/>
          <w:sz w:val="16"/>
          <w:szCs w:val="16"/>
        </w:rPr>
        <w:t xml:space="preserve">, приказами Минфина России </w:t>
      </w:r>
      <w:hyperlink r:id="rId32" w:anchor="/document/99/902249301//" w:history="1">
        <w:r w:rsidRPr="00EA4F79">
          <w:rPr>
            <w:rStyle w:val="af6"/>
            <w:rFonts w:ascii="Times New Roman" w:hAnsi="Times New Roman"/>
            <w:sz w:val="16"/>
            <w:szCs w:val="16"/>
          </w:rPr>
          <w:t>от 1 декабря 2010 г. № 157н</w:t>
        </w:r>
      </w:hyperlink>
      <w:r w:rsidRPr="00EA4F79">
        <w:rPr>
          <w:rFonts w:ascii="Times New Roman" w:hAnsi="Times New Roman"/>
          <w:sz w:val="16"/>
          <w:szCs w:val="16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 – Инструкции к Единому плану счетов № 157н), </w:t>
      </w:r>
      <w:hyperlink r:id="rId33" w:anchor="/document/99/902250003//" w:history="1">
        <w:r w:rsidRPr="00EA4F79">
          <w:rPr>
            <w:rStyle w:val="af6"/>
            <w:rFonts w:ascii="Times New Roman" w:hAnsi="Times New Roman"/>
            <w:sz w:val="16"/>
            <w:szCs w:val="16"/>
          </w:rPr>
          <w:t>от 6 декабря 2010 г. № 162н</w:t>
        </w:r>
      </w:hyperlink>
      <w:r w:rsidRPr="00EA4F79">
        <w:rPr>
          <w:rFonts w:ascii="Times New Roman" w:hAnsi="Times New Roman"/>
          <w:sz w:val="16"/>
          <w:szCs w:val="16"/>
        </w:rPr>
        <w:t xml:space="preserve"> «Об утверждении Плана счетов бюджетного учета и Инструкции по его применению» (далее – Инструкция № 162н), </w:t>
      </w:r>
      <w:hyperlink r:id="rId34" w:anchor="/document/99/499032456//" w:history="1">
        <w:r w:rsidRPr="00EA4F79">
          <w:rPr>
            <w:rStyle w:val="af6"/>
            <w:rFonts w:ascii="Times New Roman" w:hAnsi="Times New Roman"/>
            <w:sz w:val="16"/>
            <w:szCs w:val="16"/>
          </w:rPr>
          <w:t>от 1 июля 2013 г. № 65н</w:t>
        </w:r>
      </w:hyperlink>
      <w:r w:rsidRPr="00EA4F79">
        <w:rPr>
          <w:rFonts w:ascii="Times New Roman" w:hAnsi="Times New Roman"/>
          <w:sz w:val="16"/>
          <w:szCs w:val="16"/>
        </w:rPr>
        <w:t xml:space="preserve"> «Об утверждении Указаний о порядке применения бюджетной классификации Российской Федерации» (далее – приказ № 65н), </w:t>
      </w:r>
      <w:hyperlink r:id="rId35" w:anchor="/document/99/902252847//" w:history="1">
        <w:r w:rsidRPr="00EA4F79">
          <w:rPr>
            <w:rStyle w:val="af6"/>
            <w:rFonts w:ascii="Times New Roman" w:hAnsi="Times New Roman"/>
            <w:sz w:val="16"/>
            <w:szCs w:val="16"/>
          </w:rPr>
          <w:t>от 15 декабря 2010 г. № 173н</w:t>
        </w:r>
      </w:hyperlink>
      <w:r w:rsidRPr="00EA4F79">
        <w:rPr>
          <w:rFonts w:ascii="Times New Roman" w:hAnsi="Times New Roman"/>
          <w:sz w:val="16"/>
          <w:szCs w:val="16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 – приказ № 173н), иными </w:t>
      </w:r>
      <w:r w:rsidRPr="00EA4F79">
        <w:rPr>
          <w:rFonts w:ascii="Times New Roman" w:hAnsi="Times New Roman"/>
          <w:sz w:val="16"/>
          <w:szCs w:val="16"/>
        </w:rPr>
        <w:lastRenderedPageBreak/>
        <w:t xml:space="preserve">нормативно-правовыми актами, регулирующими вопросы бухгалтерского (бюджетного) учета. </w:t>
      </w:r>
    </w:p>
    <w:p w:rsidR="00EA4F79" w:rsidRPr="00EA4F79" w:rsidRDefault="00EA4F79" w:rsidP="00EA4F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 Установить на 2022 год форму и методы бухгалтерского учета в соответствии с Инструкцией по бюджетному учету, утвержденным приказом Министерства финансов Российской Федерации от 30.12.2010 г. 157-Н.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 Установить журнально-ордерную технологию обработки учетной информации.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 Применять рабочий план счетов бухгалтерского учета согласно приложению 5.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 Применять порядок проведения инвентаризации, согласно учетной политики.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5. Применять правила документооборота и обработки учетной информации.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6. Применять должностные инструкции на работников бухгалтерии.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7. Утвердить перечень лиц, имеющих право подписи первичных учетных документов, согласно приложению 1.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8. Утвердить перечень должностных лиц, использующих бланки строгой отчетности, согласно приложению 2.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9. Утвердить перечень лиц, имеющих право на получение подотчетных сумм, согласно приложению 3.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10. Утвердить перечень лиц, имеющих право на проведение инвентаризации, согласно приложению 4.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12. Начислять амортизацию основных средств, согласно учетной политики.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13. Контроль над исполнением настоящего распоряжения возложить на главного бухгалтера Тураеву Н.Г.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EA4F79" w:rsidRPr="00EA4F79" w:rsidRDefault="00EA4F79" w:rsidP="00EA4F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10.01.2022г. №5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РАСПОРЯЖЕНИЕ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ОБ УЧЕТНОЙ ПОЛИТИКЕ УЧРЕЖДЕНИЯ</w:t>
      </w:r>
    </w:p>
    <w:p w:rsidR="00EA4F79" w:rsidRPr="00EA4F79" w:rsidRDefault="00EA4F79" w:rsidP="00EA4F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ab/>
        <w:t>Руководствуясь ФЗ «О бухгалтерском учете» от 21.11.1996 г.№129-ФЗ, Положением по бухгалтерскому учету «Учетная политика организации», утвержденного Приказом Минфина России от 30.12.2010 г. № 157-Н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Утвердить учетную политику по бухгалтерскому учету на 2022 год по Администрации МО «Казачье»</w:t>
      </w:r>
    </w:p>
    <w:p w:rsidR="00EA4F79" w:rsidRPr="00EA4F79" w:rsidRDefault="00EA4F79" w:rsidP="00EA4F7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1.Порядок ведения учета.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1.1 Бухгалтерский учет в учреждении ведется бухгалтерией.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1.2. Учреждение ведет учет ручным и компьютерным способом с использованием бухгалтерских программ.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1.3 Учреждение использует рабочий план счетов согласно Инструкции по бюджетному учету, утвержденной приказом Министерства Финансов Российской Федерации от 30.12.2010 г. № 157-Н</w:t>
      </w:r>
    </w:p>
    <w:p w:rsidR="00EA4F79" w:rsidRPr="00EA4F79" w:rsidRDefault="00EA4F79" w:rsidP="00EA4F79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2.Учетные документы.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2.1 Хозяйственные операции в бухгалтерском учете оформляются типовыми первичными документами, которые утверждены Инструкцией Минфина России от 30.12.2010 г. № 157-Н 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2.2 Порядок представления отчетности в бухгалтерию: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табеля учета рабочего времени не позднее 25-го числа отчетного месяца;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отчеты материально-ответственных лиц не позднее 1 числа следующего за отчетным месяцем;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сведения по электроэнергии не позднее 25 числа текущего месяца.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2.3 Данные проверенных и принятых к учету первичных документов отражаются накопительным способом в журналах операций по счетам.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lastRenderedPageBreak/>
        <w:t>2.4 Все учетные документы хранятся в учреждении в течение пяти лет, расчетные ведомости –в течение 75 лет.</w:t>
      </w:r>
    </w:p>
    <w:p w:rsidR="00EA4F79" w:rsidRPr="00EA4F79" w:rsidRDefault="00EA4F79" w:rsidP="00EA4F79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3.Организация бухгалтерского учета.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3.1 Бухгалтерский учет в учреждении осуществляется бухгалтерией Администрации МО «Казачье»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3.2 В целях обеспечения достоверности данных бухгалтерского учета к отчетности проводить инвентаризацию основных средств 1 раз в три года, материальных ценностей не реже 1 раза в год, денежных средств ежемесячно.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3.3 Для проведения внезапной ревизии денежных средств создать комиссию (приложение №1)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3.5 Установить сумму, выдаваемую в подотчет в размере 60000 рублей, срок выдачи – в течении месяца. 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3.6 К бланкам строгой отчетности относить бланки трудовых книжек, доверенности.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3.7 Утвердить право подписи доверенностей на получение товарно-материальных ценностей: Пушкарева Т.С. - Глава администрации</w:t>
      </w:r>
    </w:p>
    <w:p w:rsidR="00EA4F79" w:rsidRPr="00EA4F79" w:rsidRDefault="00EA4F79" w:rsidP="00EA4F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                   Тураева Н.Г..        – главный бухгалтер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3.8 Установить срок использования доверенностей в течение 30 дней, срок отчетности за доверенность в течение 5 дней.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3.9 Ответственность за организацию ведения учета хранения и выдачи трудовых книжек возложить на делопроизводителя, по исполнительным листам на бухгалтера 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4.Методика бухгалтерского учета.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4.1 По объектам основных средств амортизация, в целях бюджетного учета, начислять в следующем порядке: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на объекты основных средств стоимостью от 3000 до 20000 рублей включительно амортизация начисляется в размере 100% балансовой стоимости при выдаче объекта в эксплуатацию;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на объекты основных средств стоимостью свыше 20000 рублей амортизация начисляется линейным методом, но не может производиться свыше 100% стоимости объектов основных средств;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начисленная амортизация в размере 100% стоимости на объекты, которые пригодны для дальнейшей эксплуатации, не может служить основание для списания их по причине полной амортизации.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4.2 При переоценке основных средств для определения их восстановительной стоимости используются коэффициенты перерасчета, разработанные Государственным комитетом РФ по статистике, либо метод прямого перерасчета балансовой стоимости в соответствии с рыночными ценами.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4.3 Фактическая стоимость израсходованных материалов списывается на расходы по средней себестоимости.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EA4F79" w:rsidRPr="00EA4F79" w:rsidRDefault="00EA4F79" w:rsidP="00EA4F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10.01.2022г. №5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РАСПОРЯЖЕНИЕ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ОБ УЧЕТНОЙ ПОЛИТИКЕ УЧРЕЖДЕНИЯ</w:t>
      </w:r>
    </w:p>
    <w:p w:rsidR="00EA4F79" w:rsidRPr="00EA4F79" w:rsidRDefault="00EA4F79" w:rsidP="00EA4F7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ab/>
        <w:t>Руководствуясь ФЗ «О бухгалтерском учете» от 21.11.1996 г.№129-ФЗ, Положением по бухгалтерскому учету «Учетная политика организации», утвержденного Приказом Минфина России от 30.12.2010 г. № 157-Н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Утвердить учетную политику по бухгалтерскому учету на 2022 год по Администрации МО «Казачье»</w:t>
      </w:r>
    </w:p>
    <w:p w:rsidR="00EA4F79" w:rsidRPr="00EA4F79" w:rsidRDefault="00EA4F79" w:rsidP="00EA4F79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1.Порядок ведения учета.</w:t>
      </w:r>
    </w:p>
    <w:p w:rsidR="00EA4F79" w:rsidRPr="00EA4F79" w:rsidRDefault="00EA4F79" w:rsidP="00EA4F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1.1 Бухгалтерский учет в учреждении ведется бухгалтерией.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1.2. Учреждение ведет учет ручным и компьютерным способом с использованием бухгалтерских программ.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1.3 Учреждение использует рабочий план счетов согласно Инструкции по бюджетному учету, утвержденной приказом Министерства Финансов Российской Федерации от 30.12.2010 г. № 157-Н</w:t>
      </w:r>
    </w:p>
    <w:p w:rsidR="00EA4F79" w:rsidRPr="00EA4F79" w:rsidRDefault="00EA4F79" w:rsidP="00EA4F79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2.Учетные документы.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lastRenderedPageBreak/>
        <w:t xml:space="preserve">2.1 Хозяйственные операции в бухгалтерском учете оформляются типовыми первичными документами, которые утверждены Инструкцией Минфина России от 30.12.2010 г. № 157-Н 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2.2 Порядок представления отчетности в бухгалтерию: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табеля учета рабочего времени не позднее 25-го числа отчетного месяца;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отчеты материально-ответственных лиц не позднее 1 числа следующего за отчетным месяцем;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сведения по электроэнергии не позднее 25 числа текущего месяца.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2.3 Данные проверенных и принятых к учету первичных документов отражаются накопительным способом в журналах операций по счетам.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2.4 Все учетные документы хранятся в учреждении в течение пяти лет, расчетные ведомости –в течение 75 лет.</w:t>
      </w:r>
    </w:p>
    <w:p w:rsidR="00EA4F79" w:rsidRPr="00EA4F79" w:rsidRDefault="00EA4F79" w:rsidP="00EA4F79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3.Организация бухгалтерского учета.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3.1 Бухгалтерский учет в учреждении осуществляется бухгалтерией Администрации МО «Казачье»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3.2 В целях обеспечения достоверности данных бухгалтерского учета к отчетности проводить инвентаризацию основных средств 1 раз в три года, материальных ценностей не реже 1 раза в год, денежных средств ежемесячно.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3.3 Для проведения внезапной ревизии денежных средств создать комиссию (приложение №1)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3.5 Установить сумму, выдаваемую в подотчет в размере 60000 рублей, срок выдачи – в течении месяца. 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3.6 К бланкам строгой отчетности относить бланки трудовых книжек, доверенности.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3.7 Утвердить право подписи доверенностей на получение товарно-материальных ценностей: Пушкарева Т.С. - Глава администрации</w:t>
      </w:r>
    </w:p>
    <w:p w:rsidR="00EA4F79" w:rsidRPr="00EA4F79" w:rsidRDefault="00EA4F79" w:rsidP="00EA4F7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                   Тураева Н.Г..        – главный бухгалтер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3.8 Установить срок использования доверенностей в течение 30 дней, срок отчетности за доверенность в течение 5 дней.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 xml:space="preserve">3.9 Ответственность за организацию ведения учета хранения и выдачи трудовых книжек возложить на делопроизводителя, по исполнительным листам на бухгалтера 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4.Методика бухгалтерского учета.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4.1 По объектам основных средств амортизация, в целях бюджетного учета, начислять в следующем порядке: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на объекты основных средств стоимостью от 3000 до 20000 рублей включительно амортизация начисляется в размере 100% балансовой стоимости при выдаче объекта в эксплуатацию;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на объекты основных средств стоимостью свыше 20000 рублей амортизация начисляется линейным методом, но не может производиться свыше 100% стоимости объектов основных средств;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- начисленная амортизация в размере 100% стоимости на объекты, которые пригодны для дальнейшей эксплуатации, не может служить основание для списания их по причине полной амортизации.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4.2 При переоценке основных средств для определения их восстановительной стоимости используются коэффициенты перерасчета, разработанные Государственным комитетом РФ по статистике, либо метод прямого перерасчета балансовой стоимости в соответствии с рыночными ценами.</w:t>
      </w:r>
    </w:p>
    <w:p w:rsidR="00EA4F79" w:rsidRPr="00EA4F79" w:rsidRDefault="00EA4F79" w:rsidP="00EA4F79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4.3 Фактическая стоимость израсходованных материалов списывается на расходы по средней себестоимости.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EA4F79" w:rsidRPr="00EA4F79" w:rsidRDefault="00EA4F79" w:rsidP="00EA4F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18.01.2022г. №7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РАСПОРЯЖЕНИЕ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EA4F79" w:rsidRPr="00EA4F79" w:rsidRDefault="00EA4F79" w:rsidP="00EA4F79">
      <w:pPr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lastRenderedPageBreak/>
        <w:t>На основании счета №131 от 27.09.2021г., от ИП Рыбкин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 xml:space="preserve">1. Главному бухгалтеру Тураевой Н.Г.  выделить денежные средства для оплаты заправки картриджа в сумме 1795 (одна тысяча семьсот девяносто пять руб.) 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 Вестнике.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EA4F79" w:rsidRPr="00EA4F79" w:rsidRDefault="00EA4F79" w:rsidP="00EA4F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19.01.2022г. №8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РОССИЙСКАЯ ФЕДЕРАЦИЯ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ИРКУТСКАЯ ОБЛАСТЬ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БОХАНСКИЙ РАЙОН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Администрация муниципального образования «Казачье»</w:t>
      </w: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РАСПОРЯЖЕНИЕ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EA4F79">
        <w:rPr>
          <w:rFonts w:ascii="Times New Roman" w:hAnsi="Times New Roman"/>
          <w:b/>
          <w:sz w:val="16"/>
          <w:szCs w:val="16"/>
        </w:rPr>
        <w:t>О ВЫДЕЛЕНИИ ДЕНЕЖНЫХ СРЕДСТВ</w:t>
      </w:r>
    </w:p>
    <w:p w:rsidR="00EA4F79" w:rsidRPr="00EA4F79" w:rsidRDefault="00EA4F79" w:rsidP="00EA4F79">
      <w:pPr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lastRenderedPageBreak/>
        <w:t>На основании счет фактуры №5764 от 31.08.2021г., от ИП Поповой М.Р.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Cs/>
          <w:sz w:val="16"/>
          <w:szCs w:val="16"/>
        </w:rPr>
      </w:pPr>
      <w:r w:rsidRPr="00EA4F79">
        <w:rPr>
          <w:rFonts w:ascii="Times New Roman" w:hAnsi="Times New Roman"/>
          <w:bCs/>
          <w:sz w:val="16"/>
          <w:szCs w:val="16"/>
        </w:rPr>
        <w:t xml:space="preserve">1. Главному бухгалтеру Тураевой Н.Г.  выделить денежные средства для оплаты бумаги «Снегурочка» в сумме 1500 (одна тысяча пятьсот руб.) 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ab/>
        <w:t>2. Данное распоряжение опубликовать в муниципальном</w:t>
      </w:r>
      <w:r>
        <w:rPr>
          <w:rFonts w:ascii="Arial" w:hAnsi="Arial" w:cs="Arial"/>
          <w:sz w:val="24"/>
          <w:szCs w:val="24"/>
        </w:rPr>
        <w:t xml:space="preserve"> </w:t>
      </w:r>
      <w:r w:rsidRPr="00EA4F79">
        <w:rPr>
          <w:rFonts w:ascii="Times New Roman" w:hAnsi="Times New Roman"/>
          <w:sz w:val="16"/>
          <w:szCs w:val="16"/>
        </w:rPr>
        <w:t>Вестнике.</w:t>
      </w: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A4F79" w:rsidRPr="00EA4F79" w:rsidRDefault="00EA4F79" w:rsidP="00EA4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Глава администрации муниципального образования «Казачье»</w:t>
      </w:r>
    </w:p>
    <w:p w:rsidR="00EA4F79" w:rsidRPr="00EA4F79" w:rsidRDefault="00EA4F79" w:rsidP="00EA4F7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EA4F79">
        <w:rPr>
          <w:rFonts w:ascii="Times New Roman" w:hAnsi="Times New Roman"/>
          <w:sz w:val="16"/>
          <w:szCs w:val="16"/>
        </w:rPr>
        <w:t>Т.С. Пушкарева</w:t>
      </w:r>
    </w:p>
    <w:p w:rsidR="00EA4F79" w:rsidRPr="00EA4F79" w:rsidRDefault="00EA4F79" w:rsidP="00EA4F79">
      <w:pPr>
        <w:rPr>
          <w:rFonts w:ascii="Times New Roman" w:hAnsi="Times New Roman"/>
          <w:sz w:val="16"/>
          <w:szCs w:val="16"/>
        </w:rPr>
      </w:pPr>
    </w:p>
    <w:p w:rsidR="00EA4F79" w:rsidRDefault="00EA4F79" w:rsidP="00EA4F79"/>
    <w:p w:rsidR="004D6F7E" w:rsidRDefault="004D6F7E" w:rsidP="004D6F7E">
      <w:pPr>
        <w:rPr>
          <w:rFonts w:ascii="Arial CYR" w:hAnsi="Arial CYR" w:cs="Arial CYR"/>
          <w:b/>
          <w:bCs/>
          <w:sz w:val="24"/>
          <w:szCs w:val="24"/>
        </w:rPr>
        <w:sectPr w:rsidR="004D6F7E" w:rsidSect="000405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D6F7E">
        <w:rPr>
          <w:rFonts w:ascii="Times New Roman" w:hAnsi="Times New Roman"/>
          <w:sz w:val="16"/>
          <w:szCs w:val="16"/>
        </w:rPr>
        <w:drawing>
          <wp:inline distT="0" distB="0" distL="0" distR="0">
            <wp:extent cx="2745105" cy="20617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105" cy="20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60" w:type="dxa"/>
        <w:tblInd w:w="108" w:type="dxa"/>
        <w:tblLook w:val="04A0" w:firstRow="1" w:lastRow="0" w:firstColumn="1" w:lastColumn="0" w:noHBand="0" w:noVBand="1"/>
      </w:tblPr>
      <w:tblGrid>
        <w:gridCol w:w="3767"/>
        <w:gridCol w:w="4677"/>
        <w:gridCol w:w="1316"/>
      </w:tblGrid>
      <w:tr w:rsidR="004D6F7E" w:rsidRPr="004D6F7E" w:rsidTr="004D6F7E">
        <w:trPr>
          <w:trHeight w:val="510"/>
        </w:trPr>
        <w:tc>
          <w:tcPr>
            <w:tcW w:w="97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Поступление доходов в бюджет муниципального образования "Казачье" по группам, подгруппам, статьям классификации доходов на 2022 год</w:t>
            </w:r>
          </w:p>
        </w:tc>
      </w:tr>
      <w:tr w:rsidR="004D6F7E" w:rsidRPr="004D6F7E" w:rsidTr="004D6F7E">
        <w:trPr>
          <w:trHeight w:val="705"/>
        </w:trPr>
        <w:tc>
          <w:tcPr>
            <w:tcW w:w="97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D6F7E" w:rsidRPr="004D6F7E" w:rsidTr="004D6F7E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D6F7E" w:rsidRPr="004D6F7E" w:rsidTr="004D6F7E">
        <w:trPr>
          <w:trHeight w:val="255"/>
        </w:trPr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Код бюджетной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План </w:t>
            </w:r>
          </w:p>
        </w:tc>
      </w:tr>
      <w:tr w:rsidR="004D6F7E" w:rsidRPr="004D6F7E" w:rsidTr="004D6F7E">
        <w:trPr>
          <w:trHeight w:val="25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2022г.</w:t>
            </w:r>
          </w:p>
        </w:tc>
      </w:tr>
      <w:tr w:rsidR="004D6F7E" w:rsidRPr="004D6F7E" w:rsidTr="004D6F7E">
        <w:trPr>
          <w:trHeight w:val="52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1855,9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Налог на доходы физ.лиц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370,0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Налог на доходы физ.лиц с дох.пол.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370,0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Налог на доходы физ.лиц с дох.пол.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370,0</w:t>
            </w:r>
          </w:p>
        </w:tc>
      </w:tr>
      <w:tr w:rsidR="004D6F7E" w:rsidRPr="004D6F7E" w:rsidTr="004D6F7E">
        <w:trPr>
          <w:trHeight w:val="156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182 1 03 02200 01 0000 110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933,9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182 1 05 00000 00 0000 110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5,0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441,0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4D6F7E" w:rsidRPr="004D6F7E" w:rsidTr="004D6F7E">
        <w:trPr>
          <w:trHeight w:val="51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024 1 06 06033 10 0000 110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Зем.налог по ставке п/п2п1 ст.394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236,0</w:t>
            </w:r>
          </w:p>
        </w:tc>
      </w:tr>
      <w:tr w:rsidR="004D6F7E" w:rsidRPr="004D6F7E" w:rsidTr="004D6F7E">
        <w:trPr>
          <w:trHeight w:val="51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024 1 06 06043 10 0000 110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Земельный налог по став.п/п1 ст.394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200,0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36,0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024 1 11 05013 10 0000120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Арендная плата за земли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024 1 11 05035 10 0000120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Дох.от сдачи в арендуим-ва,нах.в гос.и мунц.соб.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</w:tr>
      <w:tr w:rsidR="004D6F7E" w:rsidRPr="004D6F7E" w:rsidTr="004D6F7E">
        <w:trPr>
          <w:trHeight w:val="60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024 1 14 06014 10 0000430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20,0</w:t>
            </w:r>
          </w:p>
        </w:tc>
      </w:tr>
      <w:tr w:rsidR="004D6F7E" w:rsidRPr="004D6F7E" w:rsidTr="004D6F7E">
        <w:trPr>
          <w:trHeight w:val="90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024 1 14 06014 10 0000 430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продажи имущества, находящегося в собственности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</w:tr>
      <w:tr w:rsidR="004D6F7E" w:rsidRPr="004D6F7E" w:rsidTr="004D6F7E">
        <w:trPr>
          <w:trHeight w:val="46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024 1 17 00000 00 0000 000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50,0</w:t>
            </w:r>
          </w:p>
        </w:tc>
      </w:tr>
      <w:tr w:rsidR="004D6F7E" w:rsidRPr="004D6F7E" w:rsidTr="004D6F7E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024 1 17 05050 10 0000 180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1855,9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13983,5</w:t>
            </w:r>
          </w:p>
        </w:tc>
      </w:tr>
      <w:tr w:rsidR="004D6F7E" w:rsidRPr="004D6F7E" w:rsidTr="004D6F7E">
        <w:trPr>
          <w:trHeight w:val="82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158 2 02 00000 10 0000 150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Дотация бюдж.поселений на выравниваниеуровня бюджетной обеспеченности, в т.ч.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13180,8</w:t>
            </w:r>
          </w:p>
        </w:tc>
      </w:tr>
      <w:tr w:rsidR="004D6F7E" w:rsidRPr="004D6F7E" w:rsidTr="004D6F7E">
        <w:trPr>
          <w:trHeight w:val="105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158  2  02 16001 10  0000  150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Дотация бюдж.поселений на выравниваниеуровня бюджетной обеспеченности из муниципального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13180,8</w:t>
            </w:r>
          </w:p>
        </w:tc>
      </w:tr>
      <w:tr w:rsidR="004D6F7E" w:rsidRPr="004D6F7E" w:rsidTr="004D6F7E">
        <w:trPr>
          <w:trHeight w:val="45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158 2 02 00000 10 0000 151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611,9</w:t>
            </w:r>
          </w:p>
        </w:tc>
      </w:tr>
      <w:tr w:rsidR="004D6F7E" w:rsidRPr="004D6F7E" w:rsidTr="004D6F7E">
        <w:trPr>
          <w:trHeight w:val="82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158 2 02 29999 10 0000 151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Прочие субсидии бюджетам сельских поселений (Субсидия на реал-ю меропр. перечня Народных инициатив)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611,9</w:t>
            </w:r>
          </w:p>
        </w:tc>
      </w:tr>
      <w:tr w:rsidR="004D6F7E" w:rsidRPr="004D6F7E" w:rsidTr="004D6F7E">
        <w:trPr>
          <w:trHeight w:val="82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158 2 02 00000 10 0000 151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Субвенции бюджетам бюджетной системы РФ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190,8</w:t>
            </w:r>
          </w:p>
        </w:tc>
      </w:tr>
      <w:tr w:rsidR="004D6F7E" w:rsidRPr="004D6F7E" w:rsidTr="004D6F7E">
        <w:trPr>
          <w:trHeight w:val="105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158 2 02 35118 10 0000 151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142,8</w:t>
            </w:r>
          </w:p>
        </w:tc>
      </w:tr>
      <w:tr w:rsidR="004D6F7E" w:rsidRPr="004D6F7E" w:rsidTr="004D6F7E">
        <w:trPr>
          <w:trHeight w:val="79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color w:val="000000"/>
                <w:sz w:val="16"/>
                <w:szCs w:val="16"/>
              </w:rPr>
              <w:t>158 2 02 30024 10 0000 151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ВСЕГО ДОХОДОВ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15839,4</w:t>
            </w:r>
          </w:p>
        </w:tc>
      </w:tr>
      <w:tr w:rsidR="004D6F7E" w:rsidRPr="004D6F7E" w:rsidTr="004D6F7E">
        <w:trPr>
          <w:trHeight w:val="30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Дефицит (5%)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92,8</w:t>
            </w:r>
          </w:p>
        </w:tc>
      </w:tr>
      <w:tr w:rsidR="004D6F7E" w:rsidRPr="004D6F7E" w:rsidTr="004D6F7E">
        <w:trPr>
          <w:trHeight w:val="30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6F7E">
              <w:rPr>
                <w:rFonts w:ascii="Times New Roman" w:hAnsi="Times New Roman"/>
                <w:sz w:val="16"/>
                <w:szCs w:val="16"/>
              </w:rPr>
              <w:t>Допустимые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D6F7E">
              <w:rPr>
                <w:rFonts w:ascii="Times New Roman" w:hAnsi="Times New Roman"/>
                <w:b/>
                <w:bCs/>
                <w:sz w:val="16"/>
                <w:szCs w:val="16"/>
              </w:rPr>
              <w:t>15932,2</w:t>
            </w:r>
          </w:p>
        </w:tc>
      </w:tr>
    </w:tbl>
    <w:p w:rsidR="004D6F7E" w:rsidRDefault="004D6F7E" w:rsidP="00EA4F79">
      <w:pPr>
        <w:sectPr w:rsidR="004D6F7E" w:rsidSect="004D6F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F79" w:rsidRDefault="00EA4F79" w:rsidP="00EA4F79"/>
    <w:p w:rsidR="00EA4F79" w:rsidRDefault="00EA4F79" w:rsidP="00EA4F79"/>
    <w:p w:rsidR="000405FB" w:rsidRDefault="000405FB" w:rsidP="000405FB"/>
    <w:p w:rsidR="004D6F7E" w:rsidRDefault="004D6F7E" w:rsidP="004D6F7E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  <w:sectPr w:rsidR="004D6F7E" w:rsidSect="000405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726" w:type="dxa"/>
        <w:tblInd w:w="108" w:type="dxa"/>
        <w:tblLook w:val="04A0" w:firstRow="1" w:lastRow="0" w:firstColumn="1" w:lastColumn="0" w:noHBand="0" w:noVBand="1"/>
      </w:tblPr>
      <w:tblGrid>
        <w:gridCol w:w="3767"/>
        <w:gridCol w:w="3463"/>
        <w:gridCol w:w="1316"/>
        <w:gridCol w:w="1180"/>
      </w:tblGrid>
      <w:tr w:rsidR="004D6F7E" w:rsidRPr="004D6F7E" w:rsidTr="004D6F7E">
        <w:trPr>
          <w:trHeight w:val="510"/>
        </w:trPr>
        <w:tc>
          <w:tcPr>
            <w:tcW w:w="85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lastRenderedPageBreak/>
              <w:t>Поступление доходов в бюджет муниципального образования "Казачье" по группам, подгруппам, статьям классификации доходов на 2023-2024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4D6F7E" w:rsidRPr="004D6F7E" w:rsidTr="004D6F7E">
        <w:trPr>
          <w:trHeight w:val="705"/>
        </w:trPr>
        <w:tc>
          <w:tcPr>
            <w:tcW w:w="85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6F7E" w:rsidRPr="004D6F7E" w:rsidTr="004D6F7E">
        <w:trPr>
          <w:trHeight w:val="255"/>
        </w:trPr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4D6F7E" w:rsidRPr="004D6F7E" w:rsidTr="004D6F7E">
        <w:trPr>
          <w:trHeight w:val="255"/>
        </w:trPr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бюджетной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План </w:t>
            </w:r>
          </w:p>
        </w:tc>
      </w:tr>
      <w:tr w:rsidR="004D6F7E" w:rsidRPr="004D6F7E" w:rsidTr="004D6F7E">
        <w:trPr>
          <w:trHeight w:val="25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РФ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2024г.</w:t>
            </w:r>
          </w:p>
        </w:tc>
      </w:tr>
      <w:tr w:rsidR="004D6F7E" w:rsidRPr="004D6F7E" w:rsidTr="004D6F7E">
        <w:trPr>
          <w:trHeight w:val="52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1900,9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1982,3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182 1 01 02000 01 0000 110 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 на доходы физ.лиц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370,0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370,0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Налог на доходы физ.лиц с дох.пол.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370,0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hAnsi="Times New Roman"/>
                <w:color w:val="000000"/>
                <w:sz w:val="24"/>
                <w:szCs w:val="24"/>
              </w:rPr>
              <w:t>182 1 01 02021 01 0000 110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Налог на доходы физ.лиц с дох.пол.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370,0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370,0</w:t>
            </w:r>
          </w:p>
        </w:tc>
      </w:tr>
      <w:tr w:rsidR="004D6F7E" w:rsidRPr="004D6F7E" w:rsidTr="004D6F7E">
        <w:trPr>
          <w:trHeight w:val="156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182 1 03 02200 01 0000 110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(инжекторных) двигателей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978,9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1057,3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182 1 05 00000 00 0000 110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6,0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hAnsi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441,0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441,0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182 1 06 01030 10 0000 110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4D6F7E" w:rsidRPr="004D6F7E" w:rsidTr="004D6F7E">
        <w:trPr>
          <w:trHeight w:val="51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hAnsi="Times New Roman"/>
                <w:color w:val="000000"/>
                <w:sz w:val="24"/>
                <w:szCs w:val="24"/>
              </w:rPr>
              <w:t>024 1 06 06033 10 0000 110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Зем.налог по ставке п/п2п1 ст.394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236,0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236,0</w:t>
            </w:r>
          </w:p>
        </w:tc>
      </w:tr>
      <w:tr w:rsidR="004D6F7E" w:rsidRPr="004D6F7E" w:rsidTr="004D6F7E">
        <w:trPr>
          <w:trHeight w:val="51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024 1 06 06043 10 0000 110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Земельный налог по став.п/п1 ст.394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024 1 10 00000 00 0000 000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</w:rPr>
              <w:t>Доходы от использования имущества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36,0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36,0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hAnsi="Times New Roman"/>
                <w:color w:val="000000"/>
                <w:sz w:val="24"/>
                <w:szCs w:val="24"/>
              </w:rPr>
              <w:t>024 1 11 05013 10 0000120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F7E">
              <w:rPr>
                <w:rFonts w:ascii="Times New Roman" w:hAnsi="Times New Roman"/>
                <w:color w:val="000000"/>
              </w:rPr>
              <w:t>Арендная плата за земли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hAnsi="Times New Roman"/>
                <w:color w:val="000000"/>
                <w:sz w:val="24"/>
                <w:szCs w:val="24"/>
              </w:rPr>
              <w:t>024 1 11 05035 10 0000120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F7E">
              <w:rPr>
                <w:rFonts w:ascii="Times New Roman" w:hAnsi="Times New Roman"/>
                <w:color w:val="000000"/>
              </w:rPr>
              <w:t>Дох.от сдачи в арендуим-ва,нах.в гос.и мунц.соб.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4D6F7E" w:rsidRPr="004D6F7E" w:rsidTr="004D6F7E">
        <w:trPr>
          <w:trHeight w:val="600"/>
        </w:trPr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024 1 14 06014 10 0000430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21,0</w:t>
            </w:r>
          </w:p>
        </w:tc>
      </w:tr>
      <w:tr w:rsidR="004D6F7E" w:rsidRPr="004D6F7E" w:rsidTr="004D6F7E">
        <w:trPr>
          <w:trHeight w:val="90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hAnsi="Times New Roman"/>
                <w:color w:val="000000"/>
                <w:sz w:val="24"/>
                <w:szCs w:val="24"/>
              </w:rPr>
              <w:t>024 1 14 06014 10 0000 430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D6F7E">
              <w:rPr>
                <w:rFonts w:ascii="Times New Roman" w:hAnsi="Times New Roman"/>
                <w:color w:val="000000"/>
              </w:rPr>
              <w:t>Доходы от продажи имущества, находящегося в собственности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21,0</w:t>
            </w:r>
          </w:p>
        </w:tc>
      </w:tr>
      <w:tr w:rsidR="004D6F7E" w:rsidRPr="004D6F7E" w:rsidTr="004D6F7E">
        <w:trPr>
          <w:trHeight w:val="46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024 1 17 00000 00 0000 000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51,0</w:t>
            </w:r>
          </w:p>
        </w:tc>
      </w:tr>
      <w:tr w:rsidR="004D6F7E" w:rsidRPr="004D6F7E" w:rsidTr="004D6F7E">
        <w:trPr>
          <w:trHeight w:val="54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F7E">
              <w:rPr>
                <w:rFonts w:ascii="Times New Roman" w:hAnsi="Times New Roman"/>
                <w:color w:val="000000"/>
                <w:sz w:val="24"/>
                <w:szCs w:val="24"/>
              </w:rPr>
              <w:t>024 1 17 05050 10 0000 180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51,0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1900,9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1982,3</w:t>
            </w:r>
          </w:p>
        </w:tc>
      </w:tr>
      <w:tr w:rsidR="004D6F7E" w:rsidRPr="004D6F7E" w:rsidTr="004D6F7E">
        <w:trPr>
          <w:trHeight w:val="37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11542,3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11514,2</w:t>
            </w:r>
          </w:p>
        </w:tc>
      </w:tr>
      <w:tr w:rsidR="004D6F7E" w:rsidRPr="004D6F7E" w:rsidTr="004D6F7E">
        <w:trPr>
          <w:trHeight w:val="82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158 2 02 00000 10 0000 150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Дотация бюдж.поселений на выравниваниеуровня бюджетной обеспеченности, в т.ч.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10945,9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10912,5</w:t>
            </w:r>
          </w:p>
        </w:tc>
      </w:tr>
      <w:tr w:rsidR="004D6F7E" w:rsidRPr="004D6F7E" w:rsidTr="004D6F7E">
        <w:trPr>
          <w:trHeight w:val="105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sz w:val="28"/>
                <w:szCs w:val="28"/>
              </w:rPr>
              <w:t>158  2  02 16001 10  0000  150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Дотация бюдж.поселений на выравниваниеуровня бюджетной обеспеченности из муниципального района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sz w:val="24"/>
                <w:szCs w:val="24"/>
              </w:rPr>
              <w:t>10945,9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sz w:val="24"/>
                <w:szCs w:val="24"/>
              </w:rPr>
              <w:t>10912,5</w:t>
            </w:r>
          </w:p>
        </w:tc>
      </w:tr>
      <w:tr w:rsidR="004D6F7E" w:rsidRPr="004D6F7E" w:rsidTr="004D6F7E">
        <w:trPr>
          <w:trHeight w:val="45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158 2 02 00000 10 0000 151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400,0</w:t>
            </w:r>
          </w:p>
        </w:tc>
      </w:tr>
      <w:tr w:rsidR="004D6F7E" w:rsidRPr="004D6F7E" w:rsidTr="004D6F7E">
        <w:trPr>
          <w:trHeight w:val="82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color w:val="000000"/>
                <w:sz w:val="28"/>
                <w:szCs w:val="28"/>
              </w:rPr>
              <w:t>158 2 02 29999 10 0000 151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Прочие субсидии бюджетам сельских поселений (Субсидия на реал-ю меропр. перечня Народных инициатив)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sz w:val="24"/>
                <w:szCs w:val="24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sz w:val="24"/>
                <w:szCs w:val="24"/>
              </w:rPr>
              <w:t>400,0</w:t>
            </w:r>
          </w:p>
        </w:tc>
      </w:tr>
      <w:tr w:rsidR="004D6F7E" w:rsidRPr="004D6F7E" w:rsidTr="004D6F7E">
        <w:trPr>
          <w:trHeight w:val="82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158 2 02 00000 10 0000 151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196,4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201,7</w:t>
            </w:r>
          </w:p>
        </w:tc>
      </w:tr>
      <w:tr w:rsidR="004D6F7E" w:rsidRPr="004D6F7E" w:rsidTr="004D6F7E">
        <w:trPr>
          <w:trHeight w:val="1050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158 2 02 35118 10 0000 151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sz w:val="24"/>
                <w:szCs w:val="24"/>
              </w:rPr>
              <w:t>148,4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sz w:val="24"/>
                <w:szCs w:val="24"/>
              </w:rPr>
              <w:t>153,7</w:t>
            </w:r>
          </w:p>
        </w:tc>
      </w:tr>
      <w:tr w:rsidR="004D6F7E" w:rsidRPr="004D6F7E" w:rsidTr="004D6F7E">
        <w:trPr>
          <w:trHeight w:val="79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F7E">
              <w:rPr>
                <w:rFonts w:ascii="Times New Roman" w:hAnsi="Times New Roman"/>
                <w:color w:val="000000"/>
                <w:sz w:val="28"/>
                <w:szCs w:val="28"/>
              </w:rPr>
              <w:t>158 2 02 30024 10 0000 151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sz w:val="24"/>
                <w:szCs w:val="24"/>
              </w:rPr>
              <w:t>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sz w:val="24"/>
                <w:szCs w:val="24"/>
              </w:rPr>
              <w:t>48,0</w:t>
            </w:r>
          </w:p>
        </w:tc>
      </w:tr>
      <w:tr w:rsidR="004D6F7E" w:rsidRPr="004D6F7E" w:rsidTr="004D6F7E">
        <w:trPr>
          <w:trHeight w:val="315"/>
        </w:trPr>
        <w:tc>
          <w:tcPr>
            <w:tcW w:w="3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ВСЕГО ДОХОДОВ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13443,2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4D6F7E">
              <w:rPr>
                <w:rFonts w:ascii="Arial CYR" w:hAnsi="Arial CYR" w:cs="Arial CYR"/>
                <w:b/>
                <w:bCs/>
                <w:sz w:val="24"/>
                <w:szCs w:val="24"/>
              </w:rPr>
              <w:t>13496,5</w:t>
            </w:r>
          </w:p>
        </w:tc>
      </w:tr>
      <w:tr w:rsidR="004D6F7E" w:rsidRPr="004D6F7E" w:rsidTr="004D6F7E">
        <w:trPr>
          <w:trHeight w:val="30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Дефицит (5%)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99,1</w:t>
            </w:r>
          </w:p>
        </w:tc>
      </w:tr>
      <w:tr w:rsidR="004D6F7E" w:rsidRPr="004D6F7E" w:rsidTr="004D6F7E">
        <w:trPr>
          <w:trHeight w:val="300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Допустимые расходы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13538,2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13595,6</w:t>
            </w:r>
          </w:p>
        </w:tc>
      </w:tr>
    </w:tbl>
    <w:p w:rsidR="004D6F7E" w:rsidRDefault="004D6F7E" w:rsidP="000405FB">
      <w:pPr>
        <w:sectPr w:rsidR="004D6F7E" w:rsidSect="004D6F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05FB" w:rsidRDefault="000405FB" w:rsidP="000405FB"/>
    <w:p w:rsidR="000405FB" w:rsidRPr="00E13258" w:rsidRDefault="000405FB" w:rsidP="00040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6F7E" w:rsidRDefault="004D6F7E" w:rsidP="004D6F7E">
      <w:pPr>
        <w:ind w:right="-456"/>
        <w:rPr>
          <w:rFonts w:ascii="Times New Roman" w:hAnsi="Times New Roman"/>
          <w:b/>
          <w:bCs/>
          <w:sz w:val="18"/>
          <w:szCs w:val="18"/>
        </w:rPr>
        <w:sectPr w:rsidR="004D6F7E" w:rsidSect="000405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1054"/>
        <w:gridCol w:w="389"/>
        <w:gridCol w:w="385"/>
        <w:gridCol w:w="385"/>
        <w:gridCol w:w="502"/>
        <w:gridCol w:w="456"/>
        <w:gridCol w:w="1615"/>
      </w:tblGrid>
      <w:tr w:rsidR="004D6F7E" w:rsidRPr="004D6F7E" w:rsidTr="004D6F7E">
        <w:trPr>
          <w:trHeight w:val="255"/>
        </w:trPr>
        <w:tc>
          <w:tcPr>
            <w:tcW w:w="1054" w:type="dxa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F7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         Ведомственная структура расходов</w:t>
            </w:r>
          </w:p>
        </w:tc>
        <w:tc>
          <w:tcPr>
            <w:tcW w:w="389" w:type="dxa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5" w:type="dxa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" w:type="dxa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5" w:type="dxa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4D6F7E">
              <w:rPr>
                <w:rFonts w:ascii="Times New Roman" w:hAnsi="Times New Roman"/>
                <w:sz w:val="18"/>
                <w:szCs w:val="18"/>
              </w:rPr>
              <w:t>Приложение №2 к Решению Думы № 145 от 31.01.2022г.</w:t>
            </w:r>
          </w:p>
        </w:tc>
      </w:tr>
      <w:tr w:rsidR="004D6F7E" w:rsidRPr="004D6F7E" w:rsidTr="004D6F7E">
        <w:trPr>
          <w:trHeight w:val="255"/>
        </w:trPr>
        <w:tc>
          <w:tcPr>
            <w:tcW w:w="1828" w:type="dxa"/>
            <w:gridSpan w:val="3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6F7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муниципального образования Казачье на 2022 год</w:t>
            </w:r>
          </w:p>
        </w:tc>
        <w:tc>
          <w:tcPr>
            <w:tcW w:w="385" w:type="dxa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5" w:type="dxa"/>
            <w:noWrap/>
            <w:hideMark/>
          </w:tcPr>
          <w:p w:rsidR="004D6F7E" w:rsidRPr="004D6F7E" w:rsidRDefault="004D6F7E" w:rsidP="004D6F7E">
            <w:pPr>
              <w:ind w:right="-456"/>
              <w:rPr>
                <w:rFonts w:ascii="Times New Roman" w:hAnsi="Times New Roman"/>
                <w:sz w:val="18"/>
                <w:szCs w:val="18"/>
              </w:rPr>
            </w:pPr>
            <w:r w:rsidRPr="004D6F7E">
              <w:rPr>
                <w:rFonts w:ascii="Times New Roman" w:hAnsi="Times New Roman"/>
                <w:sz w:val="18"/>
                <w:szCs w:val="18"/>
              </w:rPr>
              <w:t>"О внесении изменений в бюджет МО "Казачье" на 2022 год"</w:t>
            </w:r>
          </w:p>
        </w:tc>
      </w:tr>
    </w:tbl>
    <w:p w:rsidR="004D6F7E" w:rsidRDefault="004D6F7E" w:rsidP="000405FB">
      <w:pPr>
        <w:spacing w:after="0" w:line="240" w:lineRule="auto"/>
        <w:ind w:right="-456"/>
        <w:rPr>
          <w:rFonts w:ascii="Times New Roman" w:hAnsi="Times New Roman"/>
          <w:sz w:val="18"/>
          <w:szCs w:val="18"/>
        </w:rPr>
        <w:sectPr w:rsidR="004D6F7E" w:rsidSect="004D6F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198" w:rsidRDefault="00512198" w:rsidP="000405FB">
      <w:pPr>
        <w:spacing w:after="0" w:line="240" w:lineRule="auto"/>
        <w:ind w:right="-456"/>
        <w:rPr>
          <w:rFonts w:ascii="Times New Roman" w:hAnsi="Times New Roman"/>
          <w:sz w:val="18"/>
          <w:szCs w:val="18"/>
        </w:rPr>
      </w:pPr>
    </w:p>
    <w:p w:rsidR="004D6F7E" w:rsidRDefault="004D6F7E" w:rsidP="004D6F7E">
      <w:pPr>
        <w:spacing w:after="0" w:line="240" w:lineRule="auto"/>
        <w:jc w:val="center"/>
        <w:rPr>
          <w:rFonts w:ascii="Arial CYR" w:hAnsi="Arial CYR" w:cs="Arial CYR"/>
          <w:sz w:val="20"/>
          <w:szCs w:val="20"/>
        </w:rPr>
        <w:sectPr w:rsidR="004D6F7E" w:rsidSect="000405F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2974"/>
        <w:gridCol w:w="1657"/>
        <w:gridCol w:w="1020"/>
        <w:gridCol w:w="1020"/>
        <w:gridCol w:w="1017"/>
        <w:gridCol w:w="1100"/>
        <w:gridCol w:w="1130"/>
      </w:tblGrid>
      <w:tr w:rsidR="004D6F7E" w:rsidRPr="004D6F7E" w:rsidTr="004D6F7E">
        <w:trPr>
          <w:trHeight w:val="45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12" w:name="_GoBack" w:colFirst="0" w:colLast="6"/>
            <w:r w:rsidRPr="004D6F7E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   Наименование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План 2022г.</w:t>
            </w:r>
          </w:p>
        </w:tc>
      </w:tr>
      <w:tr w:rsidR="004D6F7E" w:rsidRPr="004D6F7E" w:rsidTr="004D6F7E">
        <w:trPr>
          <w:trHeight w:val="585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РЗ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ПР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80"/>
                <w:sz w:val="20"/>
                <w:szCs w:val="20"/>
              </w:rPr>
              <w:t>ЦСР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ВР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Администрация МО"Казачье"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16333,3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7454,7</w:t>
            </w:r>
          </w:p>
        </w:tc>
      </w:tr>
      <w:tr w:rsidR="004D6F7E" w:rsidRPr="004D6F7E" w:rsidTr="004D6F7E">
        <w:trPr>
          <w:trHeight w:val="900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1663,4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801 00 80 010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1663,4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801 00 80 010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1277,6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801 00 80 010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385,8</w:t>
            </w:r>
          </w:p>
        </w:tc>
      </w:tr>
      <w:tr w:rsidR="004D6F7E" w:rsidRPr="004D6F7E" w:rsidTr="004D6F7E">
        <w:trPr>
          <w:trHeight w:val="600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Функц.Пр-ва РФ,выс.орг.гос.власти и мест.админ-ций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5775,6</w:t>
            </w:r>
          </w:p>
        </w:tc>
      </w:tr>
      <w:tr w:rsidR="004D6F7E" w:rsidRPr="004D6F7E" w:rsidTr="004D6F7E">
        <w:trPr>
          <w:trHeight w:val="51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801 00 80 020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4445,8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801 00 80 020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3461,8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801 00 80 020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984,0</w:t>
            </w:r>
          </w:p>
        </w:tc>
      </w:tr>
      <w:tr w:rsidR="004D6F7E" w:rsidRPr="004D6F7E" w:rsidTr="004D6F7E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закупки товаров,работ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801 8002 000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1233,8</w:t>
            </w:r>
          </w:p>
        </w:tc>
      </w:tr>
      <w:tr w:rsidR="004D6F7E" w:rsidRPr="004D6F7E" w:rsidTr="004D6F7E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 (услуги связи)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801 80 02221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4D6F7E" w:rsidRPr="004D6F7E" w:rsidTr="004D6F7E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 (электроэнергия)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801 80 02223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900,0</w:t>
            </w:r>
          </w:p>
        </w:tc>
      </w:tr>
      <w:tr w:rsidR="004D6F7E" w:rsidRPr="004D6F7E" w:rsidTr="004D6F7E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 (электроэнергия)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802 80 02224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6,0</w:t>
            </w:r>
          </w:p>
        </w:tc>
      </w:tr>
      <w:tr w:rsidR="004D6F7E" w:rsidRPr="004D6F7E" w:rsidTr="004D6F7E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 (Прочие работы, услуги)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801 80 02226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4D6F7E" w:rsidRPr="004D6F7E" w:rsidTr="004D6F7E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 (Увеличение стоимости материальных запасов)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801 80 02340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213,8</w:t>
            </w:r>
          </w:p>
        </w:tc>
      </w:tr>
      <w:tr w:rsidR="004D6F7E" w:rsidRPr="004D6F7E" w:rsidTr="004D6F7E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801 00 80 020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96,0</w:t>
            </w:r>
          </w:p>
        </w:tc>
      </w:tr>
      <w:tr w:rsidR="004D6F7E" w:rsidRPr="004D6F7E" w:rsidTr="004D6F7E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организации и земельного налога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801 00 80 020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87,0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Уплата транспортного налога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801 00 80 020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9,0</w:t>
            </w:r>
          </w:p>
        </w:tc>
      </w:tr>
      <w:tr w:rsidR="004D6F7E" w:rsidRPr="004D6F7E" w:rsidTr="004D6F7E">
        <w:trPr>
          <w:trHeight w:val="9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Резервные фонды органов исполнительной власти субъектов РФ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15,0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4D6F7E" w:rsidRPr="004D6F7E" w:rsidTr="004D6F7E">
        <w:trPr>
          <w:trHeight w:val="6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О1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4D6F7E">
              <w:rPr>
                <w:rFonts w:ascii="Arial CYR" w:hAnsi="Arial CYR" w:cs="Arial CYR"/>
                <w:b/>
                <w:bCs/>
                <w:color w:val="000000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0,7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206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2060"/>
                <w:sz w:val="20"/>
                <w:szCs w:val="20"/>
              </w:rPr>
              <w:t>НАЦИОНАЛЬНАЯ ОБОРОНА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F497D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1F497D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F497D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1F497D"/>
                <w:sz w:val="20"/>
                <w:szCs w:val="20"/>
              </w:rPr>
              <w:t>О2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F497D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1F497D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F497D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1F497D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F497D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1F497D"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142,8</w:t>
            </w:r>
          </w:p>
        </w:tc>
      </w:tr>
      <w:tr w:rsidR="004D6F7E" w:rsidRPr="004D6F7E" w:rsidTr="004D6F7E">
        <w:trPr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142,8</w:t>
            </w:r>
          </w:p>
        </w:tc>
      </w:tr>
      <w:tr w:rsidR="004D6F7E" w:rsidRPr="004D6F7E" w:rsidTr="004D6F7E">
        <w:trPr>
          <w:trHeight w:val="12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Субвенции на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90А 005 118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142,8</w:t>
            </w:r>
          </w:p>
        </w:tc>
      </w:tr>
      <w:tr w:rsidR="004D6F7E" w:rsidRPr="004D6F7E" w:rsidTr="004D6F7E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90А 005 118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117,2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90А 005 118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90А 005 118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27,2</w:t>
            </w:r>
          </w:p>
        </w:tc>
      </w:tr>
      <w:tr w:rsidR="004D6F7E" w:rsidRPr="004D6F7E" w:rsidTr="004D6F7E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90А 005 118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25,6</w:t>
            </w:r>
          </w:p>
        </w:tc>
      </w:tr>
      <w:tr w:rsidR="004D6F7E" w:rsidRPr="004D6F7E" w:rsidTr="004D6F7E">
        <w:trPr>
          <w:trHeight w:val="7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90А 005 118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25,6</w:t>
            </w:r>
          </w:p>
        </w:tc>
      </w:tr>
      <w:tr w:rsidR="004D6F7E" w:rsidRPr="004D6F7E" w:rsidTr="004D6F7E">
        <w:trPr>
          <w:trHeight w:val="780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4D6F7E" w:rsidRPr="004D6F7E" w:rsidTr="004D6F7E">
        <w:trPr>
          <w:trHeight w:val="103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Муниципальная программа "Пожарная безопасность и защита населения и территории муниципального образования "Казачье"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8 040 080 020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4D6F7E" w:rsidRPr="004D6F7E" w:rsidTr="004D6F7E">
        <w:trPr>
          <w:trHeight w:val="315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16365C"/>
              </w:rPr>
            </w:pPr>
            <w:r w:rsidRPr="004D6F7E">
              <w:rPr>
                <w:rFonts w:ascii="Arial CYR" w:hAnsi="Arial CYR" w:cs="Arial CYR"/>
                <w:b/>
                <w:bCs/>
                <w:color w:val="16365C"/>
              </w:rPr>
              <w:t>НАЦИОНАЛЬНАЯ ЭКОНОМИКА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6365C"/>
              </w:rPr>
            </w:pPr>
            <w:r w:rsidRPr="004D6F7E">
              <w:rPr>
                <w:rFonts w:ascii="Arial CYR" w:hAnsi="Arial CYR" w:cs="Arial CYR"/>
                <w:b/>
                <w:bCs/>
                <w:color w:val="16365C"/>
              </w:rPr>
              <w:t>024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6365C"/>
              </w:rPr>
            </w:pPr>
            <w:r w:rsidRPr="004D6F7E">
              <w:rPr>
                <w:rFonts w:ascii="Arial CYR" w:hAnsi="Arial CYR" w:cs="Arial CYR"/>
                <w:b/>
                <w:bCs/>
                <w:color w:val="16365C"/>
              </w:rPr>
              <w:t>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6365C"/>
              </w:rPr>
            </w:pPr>
            <w:r w:rsidRPr="004D6F7E">
              <w:rPr>
                <w:rFonts w:ascii="Arial CYR" w:hAnsi="Arial CYR" w:cs="Arial CYR"/>
                <w:b/>
                <w:bCs/>
                <w:color w:val="16365C"/>
              </w:rPr>
              <w:t>00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6365C"/>
              </w:rPr>
            </w:pPr>
            <w:r w:rsidRPr="004D6F7E">
              <w:rPr>
                <w:rFonts w:ascii="Arial CYR" w:hAnsi="Arial CYR" w:cs="Arial CYR"/>
                <w:b/>
                <w:bCs/>
                <w:color w:val="16365C"/>
              </w:rPr>
              <w:t>000 0000 000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16365C"/>
              </w:rPr>
            </w:pPr>
            <w:r w:rsidRPr="004D6F7E">
              <w:rPr>
                <w:rFonts w:ascii="Arial CYR" w:hAnsi="Arial CYR" w:cs="Arial CYR"/>
                <w:b/>
                <w:bCs/>
                <w:color w:val="16365C"/>
              </w:rPr>
              <w:t>000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981,2</w:t>
            </w:r>
          </w:p>
        </w:tc>
      </w:tr>
      <w:tr w:rsidR="004D6F7E" w:rsidRPr="004D6F7E" w:rsidTr="004D6F7E">
        <w:trPr>
          <w:trHeight w:val="54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  <w:t>Осуществление передаваемых бюджетных полномочий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20 000 000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47,3</w:t>
            </w:r>
          </w:p>
        </w:tc>
      </w:tr>
      <w:tr w:rsidR="004D6F7E" w:rsidRPr="004D6F7E" w:rsidTr="004D6F7E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6 130 001 030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45,8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6 130 001 030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35,2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6 130 001 030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10,6</w:t>
            </w:r>
          </w:p>
        </w:tc>
      </w:tr>
      <w:tr w:rsidR="004D6F7E" w:rsidRPr="004D6F7E" w:rsidTr="004D6F7E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6 130 001 030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1,5</w:t>
            </w:r>
          </w:p>
        </w:tc>
      </w:tr>
      <w:tr w:rsidR="004D6F7E" w:rsidRPr="004D6F7E" w:rsidTr="004D6F7E">
        <w:trPr>
          <w:trHeight w:val="84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6 130 001 030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</w:tr>
      <w:tr w:rsidR="004D6F7E" w:rsidRPr="004D6F7E" w:rsidTr="004D6F7E">
        <w:trPr>
          <w:trHeight w:val="540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F243E"/>
              </w:rPr>
            </w:pPr>
            <w:r w:rsidRPr="004D6F7E">
              <w:rPr>
                <w:rFonts w:ascii="Arial CYR" w:hAnsi="Arial CYR" w:cs="Arial CYR"/>
                <w:b/>
                <w:bCs/>
                <w:color w:val="0F243E"/>
              </w:rPr>
              <w:t>Дорожное хозяйство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  <w:t>09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F243E"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933,9</w:t>
            </w:r>
          </w:p>
        </w:tc>
      </w:tr>
      <w:tr w:rsidR="004D6F7E" w:rsidRPr="004D6F7E" w:rsidTr="004D6F7E">
        <w:trPr>
          <w:trHeight w:val="76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Закупка товаров,работ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790 80 04000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933,9</w:t>
            </w:r>
          </w:p>
        </w:tc>
      </w:tr>
      <w:tr w:rsidR="004D6F7E" w:rsidRPr="004D6F7E" w:rsidTr="004D6F7E">
        <w:trPr>
          <w:trHeight w:val="1035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lastRenderedPageBreak/>
              <w:t>Развитие автомобильных дорог общего пользования, находящихся в муниципальной собственности МО "Казачье" 2015-2017гг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790 80 04000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933,9</w:t>
            </w:r>
          </w:p>
        </w:tc>
      </w:tr>
      <w:tr w:rsidR="004D6F7E" w:rsidRPr="004D6F7E" w:rsidTr="004D6F7E">
        <w:trPr>
          <w:trHeight w:val="540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</w:rPr>
            </w:pPr>
            <w:r w:rsidRPr="004D6F7E">
              <w:rPr>
                <w:rFonts w:ascii="Arial CYR" w:hAnsi="Arial CYR" w:cs="Arial CYR"/>
                <w:b/>
                <w:bCs/>
              </w:rPr>
              <w:t>618,0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618,0</w:t>
            </w:r>
          </w:p>
        </w:tc>
      </w:tr>
      <w:tr w:rsidR="004D6F7E" w:rsidRPr="004D6F7E" w:rsidTr="004D6F7E">
        <w:trPr>
          <w:trHeight w:val="36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Целевая программа "Народные инициативы"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711 01S2370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618,0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МОЛОДЕЖНАЯ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10,0</w:t>
            </w:r>
          </w:p>
        </w:tc>
      </w:tr>
      <w:tr w:rsidR="004D6F7E" w:rsidRPr="004D6F7E" w:rsidTr="004D6F7E">
        <w:trPr>
          <w:trHeight w:val="103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Муниципальная целевая программа по профилактике потребления наркотических средств и психотропных веществ, наркомании и токсикомании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8 028 002 340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4D6F7E" w:rsidRPr="004D6F7E" w:rsidTr="004D6F7E">
        <w:trPr>
          <w:trHeight w:val="525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6732,3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МБУК "СКЦ Благовест"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6732,3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Субсидия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8 030 080 010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5220,3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Субсидия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8 030 080 020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611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1512,0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СОЦИАЛЬНАЯ ПОЛИТИКА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180,0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180,0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Выплата муниципальной пенсии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8 018 002 263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180,0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20,0</w:t>
            </w:r>
          </w:p>
        </w:tc>
      </w:tr>
      <w:tr w:rsidR="004D6F7E" w:rsidRPr="004D6F7E" w:rsidTr="004D6F7E">
        <w:trPr>
          <w:trHeight w:val="52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Муниципальная программа развития физической культуры и спорта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О1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8 018 002 340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4D6F7E" w:rsidRPr="004D6F7E" w:rsidTr="004D6F7E">
        <w:trPr>
          <w:trHeight w:val="525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730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1,0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МЕЖБЮДЖЕТНЫЕ ТРАЕСФЕРТЫ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143,3</w:t>
            </w:r>
          </w:p>
        </w:tc>
      </w:tr>
      <w:tr w:rsidR="004D6F7E" w:rsidRPr="004D6F7E" w:rsidTr="004D6F7E">
        <w:trPr>
          <w:trHeight w:val="2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Иные межбюджетные </w:t>
            </w: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000 </w:t>
            </w: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b/>
                <w:bCs/>
                <w:sz w:val="20"/>
                <w:szCs w:val="20"/>
              </w:rPr>
              <w:t>143,3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80 1 0080020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4D6F7E">
              <w:rPr>
                <w:rFonts w:ascii="Arial CYR" w:hAnsi="Arial CYR" w:cs="Arial CYR"/>
                <w:sz w:val="20"/>
                <w:szCs w:val="20"/>
              </w:rPr>
              <w:t>143,3</w:t>
            </w:r>
          </w:p>
        </w:tc>
      </w:tr>
      <w:tr w:rsidR="004D6F7E" w:rsidRPr="004D6F7E" w:rsidTr="004D6F7E">
        <w:trPr>
          <w:trHeight w:val="25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7E" w:rsidRPr="004D6F7E" w:rsidRDefault="004D6F7E" w:rsidP="004D6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2"/>
    </w:tbl>
    <w:p w:rsidR="004D6F7E" w:rsidRDefault="004D6F7E" w:rsidP="000405FB">
      <w:pPr>
        <w:spacing w:after="0" w:line="240" w:lineRule="auto"/>
        <w:ind w:right="-456"/>
        <w:rPr>
          <w:rFonts w:ascii="Times New Roman" w:hAnsi="Times New Roman"/>
          <w:sz w:val="18"/>
          <w:szCs w:val="18"/>
        </w:rPr>
        <w:sectPr w:rsidR="004D6F7E" w:rsidSect="004D6F7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6F7E" w:rsidRPr="00A82A8E" w:rsidRDefault="004D6F7E" w:rsidP="000405FB">
      <w:pPr>
        <w:spacing w:after="0" w:line="240" w:lineRule="auto"/>
        <w:ind w:right="-456"/>
        <w:rPr>
          <w:rFonts w:ascii="Times New Roman" w:hAnsi="Times New Roman"/>
          <w:sz w:val="18"/>
          <w:szCs w:val="18"/>
        </w:rPr>
      </w:pPr>
    </w:p>
    <w:sectPr w:rsidR="004D6F7E" w:rsidRPr="00A82A8E" w:rsidSect="000405F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BA" w:rsidRDefault="003C68BA" w:rsidP="00D031D8">
      <w:pPr>
        <w:spacing w:after="0" w:line="240" w:lineRule="auto"/>
      </w:pPr>
      <w:r>
        <w:separator/>
      </w:r>
    </w:p>
  </w:endnote>
  <w:endnote w:type="continuationSeparator" w:id="0">
    <w:p w:rsidR="003C68BA" w:rsidRDefault="003C68BA" w:rsidP="00D0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FB" w:rsidRDefault="000405F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510145"/>
      <w:docPartObj>
        <w:docPartGallery w:val="Page Numbers (Bottom of Page)"/>
        <w:docPartUnique/>
      </w:docPartObj>
    </w:sdtPr>
    <w:sdtEndPr/>
    <w:sdtContent>
      <w:p w:rsidR="000405FB" w:rsidRDefault="000405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7E">
          <w:rPr>
            <w:noProof/>
          </w:rPr>
          <w:t>16</w:t>
        </w:r>
        <w:r>
          <w:fldChar w:fldCharType="end"/>
        </w:r>
      </w:p>
    </w:sdtContent>
  </w:sdt>
  <w:p w:rsidR="000405FB" w:rsidRDefault="000405F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FB" w:rsidRDefault="000405F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BA" w:rsidRDefault="003C68BA" w:rsidP="00D031D8">
      <w:pPr>
        <w:spacing w:after="0" w:line="240" w:lineRule="auto"/>
      </w:pPr>
      <w:r>
        <w:separator/>
      </w:r>
    </w:p>
  </w:footnote>
  <w:footnote w:type="continuationSeparator" w:id="0">
    <w:p w:rsidR="003C68BA" w:rsidRDefault="003C68BA" w:rsidP="00D0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FB" w:rsidRDefault="000405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FB" w:rsidRDefault="000405F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FB" w:rsidRDefault="000405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5751A13"/>
    <w:multiLevelType w:val="hybridMultilevel"/>
    <w:tmpl w:val="12A0F0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630A8B"/>
    <w:multiLevelType w:val="hybridMultilevel"/>
    <w:tmpl w:val="0190687E"/>
    <w:lvl w:ilvl="0" w:tplc="277043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08A553F6"/>
    <w:multiLevelType w:val="hybridMultilevel"/>
    <w:tmpl w:val="76EA8E80"/>
    <w:lvl w:ilvl="0" w:tplc="4AF87BF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8AEBAE6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2AF7EA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D844112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D6ACEA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C0EF56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0EA342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2892FE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E80CD6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ABB525B"/>
    <w:multiLevelType w:val="hybridMultilevel"/>
    <w:tmpl w:val="85C4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B2E6F"/>
    <w:multiLevelType w:val="hybridMultilevel"/>
    <w:tmpl w:val="E690A3EC"/>
    <w:lvl w:ilvl="0" w:tplc="BF34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2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38A2CE4"/>
    <w:multiLevelType w:val="hybridMultilevel"/>
    <w:tmpl w:val="B338DD2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274241D9"/>
    <w:multiLevelType w:val="hybridMultilevel"/>
    <w:tmpl w:val="DE169A22"/>
    <w:lvl w:ilvl="0" w:tplc="04190011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5" w15:restartNumberingAfterBreak="0">
    <w:nsid w:val="27702E78"/>
    <w:multiLevelType w:val="hybridMultilevel"/>
    <w:tmpl w:val="CB0053D0"/>
    <w:lvl w:ilvl="0" w:tplc="B69E54F4">
      <w:start w:val="1"/>
      <w:numFmt w:val="bullet"/>
      <w:lvlText w:val="-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94FCF2">
      <w:start w:val="1"/>
      <w:numFmt w:val="bullet"/>
      <w:lvlText w:val="o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F208A6">
      <w:start w:val="1"/>
      <w:numFmt w:val="bullet"/>
      <w:lvlText w:val="▪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E7186">
      <w:start w:val="1"/>
      <w:numFmt w:val="bullet"/>
      <w:lvlText w:val="•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308330">
      <w:start w:val="1"/>
      <w:numFmt w:val="bullet"/>
      <w:lvlText w:val="o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86B1F4">
      <w:start w:val="1"/>
      <w:numFmt w:val="bullet"/>
      <w:lvlText w:val="▪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108B2C">
      <w:start w:val="1"/>
      <w:numFmt w:val="bullet"/>
      <w:lvlText w:val="•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4088EA">
      <w:start w:val="1"/>
      <w:numFmt w:val="bullet"/>
      <w:lvlText w:val="o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8FE3B3A">
      <w:start w:val="1"/>
      <w:numFmt w:val="bullet"/>
      <w:lvlText w:val="▪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4E37FC"/>
    <w:multiLevelType w:val="hybridMultilevel"/>
    <w:tmpl w:val="F68E3180"/>
    <w:lvl w:ilvl="0" w:tplc="6D1E83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740AE2">
      <w:start w:val="1"/>
      <w:numFmt w:val="bullet"/>
      <w:lvlText w:val="o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A7BBC">
      <w:start w:val="1"/>
      <w:numFmt w:val="bullet"/>
      <w:lvlText w:val="▪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65A50">
      <w:start w:val="1"/>
      <w:numFmt w:val="bullet"/>
      <w:lvlText w:val="•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6CADDC">
      <w:start w:val="1"/>
      <w:numFmt w:val="bullet"/>
      <w:lvlText w:val="o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654CA">
      <w:start w:val="1"/>
      <w:numFmt w:val="bullet"/>
      <w:lvlText w:val="▪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4C7BF0">
      <w:start w:val="1"/>
      <w:numFmt w:val="bullet"/>
      <w:lvlText w:val="•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8447E">
      <w:start w:val="1"/>
      <w:numFmt w:val="bullet"/>
      <w:lvlText w:val="o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EA40D6">
      <w:start w:val="1"/>
      <w:numFmt w:val="bullet"/>
      <w:lvlText w:val="▪"/>
      <w:lvlJc w:val="left"/>
      <w:pPr>
        <w:ind w:left="6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5D352A"/>
    <w:multiLevelType w:val="hybridMultilevel"/>
    <w:tmpl w:val="FCA01B6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33DC4256"/>
    <w:multiLevelType w:val="hybridMultilevel"/>
    <w:tmpl w:val="226CD4FA"/>
    <w:lvl w:ilvl="0" w:tplc="075E1D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885038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8760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F4053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060DC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781E1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600B5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ACB61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EA53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95762"/>
    <w:multiLevelType w:val="hybridMultilevel"/>
    <w:tmpl w:val="16F292D2"/>
    <w:lvl w:ilvl="0" w:tplc="2592A63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D4ED6C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BE6B2A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24E8E4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56D49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62C51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9A953E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A44F36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D206C66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AB15FA"/>
    <w:multiLevelType w:val="hybridMultilevel"/>
    <w:tmpl w:val="8C9CBC50"/>
    <w:lvl w:ilvl="0" w:tplc="B938305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212D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52319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58CCDE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6E59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88727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8E43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42393C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50DC5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E00444"/>
    <w:multiLevelType w:val="hybridMultilevel"/>
    <w:tmpl w:val="A45CFF0E"/>
    <w:lvl w:ilvl="0" w:tplc="5F6C2F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AAFBD0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AE0CC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949AB6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E852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C6E88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C936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4214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EE0F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26" w15:restartNumberingAfterBreak="0">
    <w:nsid w:val="4B2E5A3F"/>
    <w:multiLevelType w:val="hybridMultilevel"/>
    <w:tmpl w:val="D758C964"/>
    <w:lvl w:ilvl="0" w:tplc="9E1402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64081C"/>
    <w:multiLevelType w:val="hybridMultilevel"/>
    <w:tmpl w:val="60DAF876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32" w15:restartNumberingAfterBreak="0">
    <w:nsid w:val="59096E38"/>
    <w:multiLevelType w:val="hybridMultilevel"/>
    <w:tmpl w:val="2954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F8F3648"/>
    <w:multiLevelType w:val="hybridMultilevel"/>
    <w:tmpl w:val="4A60ADA8"/>
    <w:lvl w:ilvl="0" w:tplc="A8A42928">
      <w:start w:val="1"/>
      <w:numFmt w:val="bullet"/>
      <w:lvlText w:val="➢"/>
      <w:lvlJc w:val="left"/>
      <w:pPr>
        <w:ind w:left="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EEEF10">
      <w:start w:val="1"/>
      <w:numFmt w:val="bullet"/>
      <w:lvlText w:val="o"/>
      <w:lvlJc w:val="left"/>
      <w:pPr>
        <w:ind w:left="1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B8FCC2">
      <w:start w:val="1"/>
      <w:numFmt w:val="bullet"/>
      <w:lvlText w:val="▪"/>
      <w:lvlJc w:val="left"/>
      <w:pPr>
        <w:ind w:left="1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98459E">
      <w:start w:val="1"/>
      <w:numFmt w:val="bullet"/>
      <w:lvlText w:val="•"/>
      <w:lvlJc w:val="left"/>
      <w:pPr>
        <w:ind w:left="2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CA90B2">
      <w:start w:val="1"/>
      <w:numFmt w:val="bullet"/>
      <w:lvlText w:val="o"/>
      <w:lvlJc w:val="left"/>
      <w:pPr>
        <w:ind w:left="3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7CEDBD2">
      <w:start w:val="1"/>
      <w:numFmt w:val="bullet"/>
      <w:lvlText w:val="▪"/>
      <w:lvlJc w:val="left"/>
      <w:pPr>
        <w:ind w:left="4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BEAA1E">
      <w:start w:val="1"/>
      <w:numFmt w:val="bullet"/>
      <w:lvlText w:val="•"/>
      <w:lvlJc w:val="left"/>
      <w:pPr>
        <w:ind w:left="4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0A5066">
      <w:start w:val="1"/>
      <w:numFmt w:val="bullet"/>
      <w:lvlText w:val="o"/>
      <w:lvlJc w:val="left"/>
      <w:pPr>
        <w:ind w:left="5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2460AC">
      <w:start w:val="1"/>
      <w:numFmt w:val="bullet"/>
      <w:lvlText w:val="▪"/>
      <w:lvlJc w:val="left"/>
      <w:pPr>
        <w:ind w:left="6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6D25F5C"/>
    <w:multiLevelType w:val="hybridMultilevel"/>
    <w:tmpl w:val="1F78B1F8"/>
    <w:lvl w:ilvl="0" w:tplc="0578510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6699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0C48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3E3B2A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BCA71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F64F0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2C75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EFCC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03A5A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F84BAF"/>
    <w:multiLevelType w:val="hybridMultilevel"/>
    <w:tmpl w:val="674643F0"/>
    <w:lvl w:ilvl="0" w:tplc="A044E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0E89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BE14E2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BA12A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205B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60A3C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0C4BC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A24EF2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26364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E1DB3"/>
    <w:multiLevelType w:val="hybridMultilevel"/>
    <w:tmpl w:val="498E1FAE"/>
    <w:lvl w:ilvl="0" w:tplc="B5D8AC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EF0A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D233CC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E90B2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526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BADD1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F6CA66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F2AAEE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E86ACC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40" w15:restartNumberingAfterBreak="0">
    <w:nsid w:val="78314143"/>
    <w:multiLevelType w:val="hybridMultilevel"/>
    <w:tmpl w:val="ED3A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941BA9"/>
    <w:multiLevelType w:val="hybridMultilevel"/>
    <w:tmpl w:val="C5FAA9B8"/>
    <w:lvl w:ilvl="0" w:tplc="AC48D19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41C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A22D6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74FB3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EEE32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94484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2CCE0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07B3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7D7E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BEE1EB6"/>
    <w:multiLevelType w:val="hybridMultilevel"/>
    <w:tmpl w:val="A6C67144"/>
    <w:lvl w:ilvl="0" w:tplc="DB222E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BFE24EC"/>
    <w:multiLevelType w:val="hybridMultilevel"/>
    <w:tmpl w:val="2D2658FA"/>
    <w:lvl w:ilvl="0" w:tplc="E54C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F547CFA"/>
    <w:multiLevelType w:val="hybridMultilevel"/>
    <w:tmpl w:val="C9FA1132"/>
    <w:lvl w:ilvl="0" w:tplc="1ABC25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26AD94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BEFB96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8A828A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104E84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4CC95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D823BA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2E9EAC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C018EA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36"/>
  </w:num>
  <w:num w:numId="5">
    <w:abstractNumId w:val="42"/>
  </w:num>
  <w:num w:numId="6">
    <w:abstractNumId w:val="38"/>
  </w:num>
  <w:num w:numId="7">
    <w:abstractNumId w:val="24"/>
  </w:num>
  <w:num w:numId="8">
    <w:abstractNumId w:val="16"/>
  </w:num>
  <w:num w:numId="9">
    <w:abstractNumId w:val="37"/>
  </w:num>
  <w:num w:numId="10">
    <w:abstractNumId w:val="21"/>
  </w:num>
  <w:num w:numId="11">
    <w:abstractNumId w:val="7"/>
  </w:num>
  <w:num w:numId="12">
    <w:abstractNumId w:val="35"/>
  </w:num>
  <w:num w:numId="13">
    <w:abstractNumId w:val="45"/>
  </w:num>
  <w:num w:numId="14">
    <w:abstractNumId w:val="15"/>
  </w:num>
  <w:num w:numId="15">
    <w:abstractNumId w:val="13"/>
  </w:num>
  <w:num w:numId="16">
    <w:abstractNumId w:val="19"/>
  </w:num>
  <w:num w:numId="17">
    <w:abstractNumId w:val="3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39"/>
  </w:num>
  <w:num w:numId="22">
    <w:abstractNumId w:val="29"/>
  </w:num>
  <w:num w:numId="23">
    <w:abstractNumId w:val="25"/>
  </w:num>
  <w:num w:numId="24">
    <w:abstractNumId w:val="14"/>
  </w:num>
  <w:num w:numId="25">
    <w:abstractNumId w:val="31"/>
  </w:num>
  <w:num w:numId="26">
    <w:abstractNumId w:val="6"/>
  </w:num>
  <w:num w:numId="27">
    <w:abstractNumId w:val="33"/>
  </w:num>
  <w:num w:numId="28">
    <w:abstractNumId w:val="41"/>
  </w:num>
  <w:num w:numId="29">
    <w:abstractNumId w:val="18"/>
  </w:num>
  <w:num w:numId="30">
    <w:abstractNumId w:val="17"/>
  </w:num>
  <w:num w:numId="31">
    <w:abstractNumId w:val="12"/>
  </w:num>
  <w:num w:numId="32">
    <w:abstractNumId w:val="11"/>
  </w:num>
  <w:num w:numId="33">
    <w:abstractNumId w:val="34"/>
  </w:num>
  <w:num w:numId="34">
    <w:abstractNumId w:val="10"/>
  </w:num>
  <w:num w:numId="35">
    <w:abstractNumId w:val="0"/>
  </w:num>
  <w:num w:numId="36">
    <w:abstractNumId w:val="1"/>
  </w:num>
  <w:num w:numId="37">
    <w:abstractNumId w:val="2"/>
  </w:num>
  <w:num w:numId="38">
    <w:abstractNumId w:val="28"/>
  </w:num>
  <w:num w:numId="39">
    <w:abstractNumId w:val="27"/>
  </w:num>
  <w:num w:numId="40">
    <w:abstractNumId w:val="4"/>
  </w:num>
  <w:num w:numId="41">
    <w:abstractNumId w:val="44"/>
  </w:num>
  <w:num w:numId="42">
    <w:abstractNumId w:val="43"/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28"/>
    <w:rsid w:val="000405FB"/>
    <w:rsid w:val="000A7194"/>
    <w:rsid w:val="00117771"/>
    <w:rsid w:val="00182A51"/>
    <w:rsid w:val="001C44F5"/>
    <w:rsid w:val="001E279B"/>
    <w:rsid w:val="001F7B90"/>
    <w:rsid w:val="00205006"/>
    <w:rsid w:val="00246551"/>
    <w:rsid w:val="003109FF"/>
    <w:rsid w:val="00337D43"/>
    <w:rsid w:val="0036305A"/>
    <w:rsid w:val="003C68BA"/>
    <w:rsid w:val="00420FB4"/>
    <w:rsid w:val="00442A3C"/>
    <w:rsid w:val="004A50D3"/>
    <w:rsid w:val="004D6F7E"/>
    <w:rsid w:val="00512198"/>
    <w:rsid w:val="005B421C"/>
    <w:rsid w:val="00622463"/>
    <w:rsid w:val="00655FAF"/>
    <w:rsid w:val="00676ABF"/>
    <w:rsid w:val="006D46B9"/>
    <w:rsid w:val="006E5D5C"/>
    <w:rsid w:val="007312BB"/>
    <w:rsid w:val="00736C6F"/>
    <w:rsid w:val="00746502"/>
    <w:rsid w:val="00790E3A"/>
    <w:rsid w:val="0079331D"/>
    <w:rsid w:val="007A4BFE"/>
    <w:rsid w:val="007C0CC9"/>
    <w:rsid w:val="007C6E69"/>
    <w:rsid w:val="0081149E"/>
    <w:rsid w:val="00895082"/>
    <w:rsid w:val="008A0199"/>
    <w:rsid w:val="00906E63"/>
    <w:rsid w:val="009754D5"/>
    <w:rsid w:val="009C749C"/>
    <w:rsid w:val="009D3262"/>
    <w:rsid w:val="009D60FF"/>
    <w:rsid w:val="009D7DEF"/>
    <w:rsid w:val="00A177E5"/>
    <w:rsid w:val="00A45CBF"/>
    <w:rsid w:val="00A82A8E"/>
    <w:rsid w:val="00A85864"/>
    <w:rsid w:val="00AE6E19"/>
    <w:rsid w:val="00AF360E"/>
    <w:rsid w:val="00B16028"/>
    <w:rsid w:val="00B64B44"/>
    <w:rsid w:val="00B91C7E"/>
    <w:rsid w:val="00BF62F1"/>
    <w:rsid w:val="00C0288A"/>
    <w:rsid w:val="00C66319"/>
    <w:rsid w:val="00C95457"/>
    <w:rsid w:val="00CB7406"/>
    <w:rsid w:val="00D031D8"/>
    <w:rsid w:val="00D276C0"/>
    <w:rsid w:val="00D423EC"/>
    <w:rsid w:val="00D86A2E"/>
    <w:rsid w:val="00DC0C43"/>
    <w:rsid w:val="00DE71F9"/>
    <w:rsid w:val="00E717E8"/>
    <w:rsid w:val="00E77CC2"/>
    <w:rsid w:val="00E9463A"/>
    <w:rsid w:val="00EA4F79"/>
    <w:rsid w:val="00EE25A7"/>
    <w:rsid w:val="00EF4D6F"/>
    <w:rsid w:val="00F0323F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75E7A"/>
  <w15:docId w15:val="{074E79B0-478E-4331-B344-42436228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F9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qFormat/>
    <w:rsid w:val="00676ABF"/>
    <w:pPr>
      <w:keepNext/>
      <w:keepLines/>
      <w:spacing w:after="25" w:line="259" w:lineRule="auto"/>
      <w:ind w:right="1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2">
    <w:name w:val="heading 2"/>
    <w:next w:val="a"/>
    <w:link w:val="20"/>
    <w:unhideWhenUsed/>
    <w:qFormat/>
    <w:rsid w:val="00676ABF"/>
    <w:pPr>
      <w:keepNext/>
      <w:keepLines/>
      <w:spacing w:after="185" w:line="259" w:lineRule="auto"/>
      <w:ind w:right="7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77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1777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Quote"/>
    <w:basedOn w:val="a"/>
    <w:next w:val="a"/>
    <w:link w:val="22"/>
    <w:uiPriority w:val="29"/>
    <w:qFormat/>
    <w:rsid w:val="00DE71F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E71F9"/>
    <w:rPr>
      <w:rFonts w:ascii="Calibri" w:eastAsia="Times New Roman" w:hAnsi="Calibri" w:cs="Times New Roman"/>
      <w:i/>
      <w:iCs/>
      <w:color w:val="00000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E71F9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E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1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031D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nhideWhenUsed/>
    <w:rsid w:val="00D0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031D8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6E5D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"/>
    <w:link w:val="ab"/>
    <w:rsid w:val="006224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622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62246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676ABF"/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customStyle="1" w:styleId="20">
    <w:name w:val="Заголовок 2 Знак"/>
    <w:basedOn w:val="a0"/>
    <w:link w:val="2"/>
    <w:rsid w:val="00676AB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676A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676ABF"/>
    <w:pPr>
      <w:spacing w:after="14" w:line="269" w:lineRule="auto"/>
      <w:ind w:left="720" w:hanging="10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link w:val="ConsPlusNormal0"/>
    <w:uiPriority w:val="99"/>
    <w:qFormat/>
    <w:rsid w:val="00676A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Grid1">
    <w:name w:val="TableGrid1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76A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rmal (Web)"/>
    <w:basedOn w:val="a"/>
    <w:uiPriority w:val="99"/>
    <w:unhideWhenUsed/>
    <w:rsid w:val="00C663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3">
    <w:name w:val="Гиперссылка1"/>
    <w:basedOn w:val="a0"/>
    <w:rsid w:val="00A45CBF"/>
  </w:style>
  <w:style w:type="character" w:styleId="af1">
    <w:name w:val="Emphasis"/>
    <w:uiPriority w:val="20"/>
    <w:qFormat/>
    <w:rsid w:val="00A45CBF"/>
    <w:rPr>
      <w:i/>
      <w:iCs/>
    </w:rPr>
  </w:style>
  <w:style w:type="paragraph" w:customStyle="1" w:styleId="ConsPlusTitle">
    <w:name w:val="ConsPlusTitle"/>
    <w:rsid w:val="00A45C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FORMATTEXT">
    <w:name w:val=".FORMATTEXT"/>
    <w:uiPriority w:val="99"/>
    <w:rsid w:val="00A45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117771"/>
    <w:rPr>
      <w:rFonts w:eastAsia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semiHidden/>
    <w:rsid w:val="00117771"/>
    <w:rPr>
      <w:rFonts w:ascii="Calibri" w:eastAsia="Calibri" w:hAnsi="Calibri" w:cs="Times New Roman"/>
      <w:sz w:val="20"/>
      <w:szCs w:val="20"/>
    </w:rPr>
  </w:style>
  <w:style w:type="character" w:styleId="af4">
    <w:name w:val="Strong"/>
    <w:uiPriority w:val="22"/>
    <w:qFormat/>
    <w:rsid w:val="00117771"/>
    <w:rPr>
      <w:b/>
      <w:bCs/>
    </w:rPr>
  </w:style>
  <w:style w:type="character" w:customStyle="1" w:styleId="30">
    <w:name w:val="Заголовок 3 Знак"/>
    <w:basedOn w:val="a0"/>
    <w:link w:val="3"/>
    <w:rsid w:val="0011777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1777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af5">
    <w:name w:val="Цветовое выделение для Нормальный"/>
    <w:rsid w:val="00117771"/>
  </w:style>
  <w:style w:type="character" w:customStyle="1" w:styleId="ConsPlusNormal0">
    <w:name w:val="ConsPlusNormal Знак"/>
    <w:link w:val="ConsPlusNormal"/>
    <w:uiPriority w:val="99"/>
    <w:locked/>
    <w:rsid w:val="0011777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">
    <w:name w:val="Без интервала1"/>
    <w:rsid w:val="0011777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5">
    <w:name w:val="Абзац списка1"/>
    <w:basedOn w:val="a"/>
    <w:rsid w:val="00117771"/>
    <w:pPr>
      <w:spacing w:after="0" w:line="240" w:lineRule="auto"/>
      <w:ind w:left="720"/>
      <w:jc w:val="both"/>
    </w:pPr>
    <w:rPr>
      <w:rFonts w:cs="Calibri"/>
      <w:lang w:eastAsia="en-US"/>
    </w:rPr>
  </w:style>
  <w:style w:type="character" w:styleId="af6">
    <w:name w:val="Hyperlink"/>
    <w:rsid w:val="00117771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rsid w:val="00117771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8">
    <w:name w:val="Основной текст с отступом Знак"/>
    <w:basedOn w:val="a0"/>
    <w:link w:val="af7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1177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rsid w:val="001177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rsid w:val="00117771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1177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17771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Прижатый влево"/>
    <w:basedOn w:val="a"/>
    <w:next w:val="a"/>
    <w:rsid w:val="00117771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16">
    <w:name w:val="Абзац Уровень 1"/>
    <w:basedOn w:val="a"/>
    <w:rsid w:val="00117771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a">
    <w:name w:val="МУ Обычный стиль"/>
    <w:basedOn w:val="a"/>
    <w:autoRedefine/>
    <w:rsid w:val="00117771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b">
    <w:name w:val="Заголовок Приложения"/>
    <w:basedOn w:val="2"/>
    <w:rsid w:val="00117771"/>
    <w:pPr>
      <w:widowControl w:val="0"/>
      <w:suppressAutoHyphens/>
      <w:autoSpaceDE w:val="0"/>
      <w:autoSpaceDN w:val="0"/>
      <w:adjustRightInd w:val="0"/>
      <w:spacing w:before="120" w:after="240" w:line="360" w:lineRule="auto"/>
      <w:ind w:right="0"/>
      <w:jc w:val="left"/>
    </w:pPr>
    <w:rPr>
      <w:rFonts w:ascii="Cambria" w:eastAsia="Calibri" w:hAnsi="Cambria" w:cs="Cambria"/>
      <w:bCs/>
      <w:i/>
      <w:iCs/>
      <w:color w:val="auto"/>
      <w:sz w:val="28"/>
      <w:szCs w:val="28"/>
    </w:rPr>
  </w:style>
  <w:style w:type="paragraph" w:styleId="afc">
    <w:name w:val="Title"/>
    <w:basedOn w:val="a"/>
    <w:next w:val="afd"/>
    <w:link w:val="afe"/>
    <w:qFormat/>
    <w:rsid w:val="00117771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e">
    <w:name w:val="Заголовок Знак"/>
    <w:basedOn w:val="a0"/>
    <w:link w:val="afc"/>
    <w:rsid w:val="001177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d">
    <w:name w:val="Subtitle"/>
    <w:basedOn w:val="a"/>
    <w:next w:val="aff"/>
    <w:link w:val="aff0"/>
    <w:qFormat/>
    <w:rsid w:val="00117771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d"/>
    <w:rsid w:val="00117771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f">
    <w:name w:val="Body Text"/>
    <w:basedOn w:val="a"/>
    <w:link w:val="aff1"/>
    <w:rsid w:val="00117771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f1">
    <w:name w:val="Основной текст Знак"/>
    <w:basedOn w:val="a0"/>
    <w:link w:val="aff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">
    <w:name w:val="Title Char"/>
    <w:locked/>
    <w:rsid w:val="00117771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1177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17771"/>
    <w:rPr>
      <w:rFonts w:cs="Times New Roman"/>
    </w:rPr>
  </w:style>
  <w:style w:type="paragraph" w:customStyle="1" w:styleId="uni">
    <w:name w:val="uni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5">
    <w:name w:val="2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117771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117771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rsid w:val="00117771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7"/>
    <w:uiPriority w:val="99"/>
    <w:rsid w:val="00117771"/>
    <w:rPr>
      <w:shd w:val="clear" w:color="auto" w:fill="FFFFFF"/>
    </w:rPr>
  </w:style>
  <w:style w:type="paragraph" w:customStyle="1" w:styleId="17">
    <w:name w:val="Основной текст1"/>
    <w:basedOn w:val="a"/>
    <w:link w:val="Bodytext"/>
    <w:uiPriority w:val="99"/>
    <w:rsid w:val="00117771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Bodytext9">
    <w:name w:val="Body text + 9"/>
    <w:aliases w:val="5 pt,Bold,Italic"/>
    <w:basedOn w:val="Bodytext"/>
    <w:uiPriority w:val="99"/>
    <w:rsid w:val="00117771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117771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117771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17771"/>
    <w:pPr>
      <w:widowControl w:val="0"/>
      <w:shd w:val="clear" w:color="auto" w:fill="FFFFFF"/>
      <w:spacing w:before="300" w:after="0" w:line="302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odytext20">
    <w:name w:val="Body text (2)"/>
    <w:basedOn w:val="Bodytext2"/>
    <w:uiPriority w:val="99"/>
    <w:rsid w:val="00117771"/>
    <w:rPr>
      <w:b/>
      <w:bCs/>
      <w:shd w:val="clear" w:color="auto" w:fill="FFFFFF"/>
    </w:rPr>
  </w:style>
  <w:style w:type="paragraph" w:customStyle="1" w:styleId="formattext0">
    <w:name w:val="format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117771"/>
  </w:style>
  <w:style w:type="paragraph" w:customStyle="1" w:styleId="1-">
    <w:name w:val="Рег. Заголовок 1-го уровня регламента"/>
    <w:basedOn w:val="1"/>
    <w:uiPriority w:val="99"/>
    <w:qFormat/>
    <w:rsid w:val="00117771"/>
    <w:pPr>
      <w:keepLines w:val="0"/>
      <w:spacing w:before="240" w:after="240" w:line="276" w:lineRule="auto"/>
      <w:ind w:right="0"/>
    </w:pPr>
    <w:rPr>
      <w:b/>
      <w:bCs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117771"/>
    <w:pPr>
      <w:widowControl/>
      <w:numPr>
        <w:numId w:val="38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117771"/>
    <w:pPr>
      <w:numPr>
        <w:ilvl w:val="2"/>
        <w:numId w:val="38"/>
      </w:numPr>
      <w:spacing w:after="0"/>
      <w:ind w:left="1145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117771"/>
    <w:pPr>
      <w:widowControl/>
      <w:numPr>
        <w:ilvl w:val="1"/>
        <w:numId w:val="38"/>
      </w:numPr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11777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1111">
    <w:name w:val="1.1.1.1"/>
    <w:basedOn w:val="41"/>
    <w:link w:val="11110"/>
    <w:qFormat/>
    <w:rsid w:val="00117771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117771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117771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117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117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Текст примечания Знак"/>
    <w:basedOn w:val="a0"/>
    <w:link w:val="aff3"/>
    <w:semiHidden/>
    <w:rsid w:val="00117771"/>
    <w:rPr>
      <w:rFonts w:ascii="Times New Roman" w:eastAsia="Calibri" w:hAnsi="Times New Roman" w:cs="Times New Roman"/>
      <w:sz w:val="20"/>
      <w:szCs w:val="20"/>
    </w:rPr>
  </w:style>
  <w:style w:type="paragraph" w:styleId="aff3">
    <w:name w:val="annotation text"/>
    <w:basedOn w:val="a"/>
    <w:link w:val="aff2"/>
    <w:semiHidden/>
    <w:unhideWhenUsed/>
    <w:rsid w:val="00117771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18">
    <w:name w:val="Текст примечания Знак1"/>
    <w:basedOn w:val="a0"/>
    <w:uiPriority w:val="99"/>
    <w:semiHidden/>
    <w:rsid w:val="001177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nsTitle">
    <w:name w:val="ConsTitle Знак"/>
    <w:rsid w:val="00117771"/>
    <w:rPr>
      <w:rFonts w:ascii="Arial" w:hAnsi="Arial" w:cs="Arial"/>
      <w:b/>
      <w:bCs/>
      <w:sz w:val="16"/>
      <w:szCs w:val="16"/>
      <w:lang w:val="ru-RU" w:eastAsia="ar-SA" w:bidi="ar-SA"/>
    </w:rPr>
  </w:style>
  <w:style w:type="character" w:customStyle="1" w:styleId="blk">
    <w:name w:val="blk"/>
    <w:rsid w:val="00746502"/>
  </w:style>
  <w:style w:type="character" w:customStyle="1" w:styleId="FontStyle25">
    <w:name w:val="Font Style25"/>
    <w:basedOn w:val="a0"/>
    <w:uiPriority w:val="99"/>
    <w:rsid w:val="00736C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736C6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736C6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FR3">
    <w:name w:val="FR3"/>
    <w:rsid w:val="00736C6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5">
    <w:name w:val="Font Style55"/>
    <w:basedOn w:val="a0"/>
    <w:uiPriority w:val="99"/>
    <w:rsid w:val="00736C6F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736C6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736C6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736C6F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44">
    <w:name w:val="Font Style44"/>
    <w:rsid w:val="004A50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C792EE376762FFFFF1FE1913345DB824230C2A2AB28E9F794A2310FC6910D567FF7B393282032C77445EB28485669C76723292359509B4E775EA04D0P3O4G" TargetMode="External"/><Relationship Id="rId26" Type="http://schemas.openxmlformats.org/officeDocument/2006/relationships/hyperlink" Target="https://docs.cntd.ru/document/49906742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E19ADE3F6987AE568F874B8205A65AF33F95D4B33ED0AAD842AA9E37AE7176B4A0CCD2CE1AE783EA47FB0113ZBaBG" TargetMode="External"/><Relationship Id="rId34" Type="http://schemas.openxmlformats.org/officeDocument/2006/relationships/hyperlink" Target="http://budget.1gl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F5C165E910F748BF91A8819270D29AE744F6A837F2E508DA97C06AD07D27DA05F0A9C9F36CAAB710F57D0FEBB3A718C24C525B8217D8BEC843EDF402G4n8C" TargetMode="External"/><Relationship Id="rId25" Type="http://schemas.openxmlformats.org/officeDocument/2006/relationships/hyperlink" Target="https://docs.cntd.ru/document/901806803" TargetMode="External"/><Relationship Id="rId33" Type="http://schemas.openxmlformats.org/officeDocument/2006/relationships/hyperlink" Target="http://budget.1gl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C165E910F748BF91A89F9F66BEC0EB46F9F639F5EA0784CB946C872277DC50A2E997AA2FEDA411F3630CEBB7GAnCC" TargetMode="External"/><Relationship Id="rId20" Type="http://schemas.openxmlformats.org/officeDocument/2006/relationships/hyperlink" Target="consultantplus://offline/ref=4AE19ADE3F6987AE568F874B8205A65AF33990D3B036D0AAD842AA9E37AE7176B4A0CCD2CE1AE783EA47FB0113ZBaBG" TargetMode="External"/><Relationship Id="rId29" Type="http://schemas.openxmlformats.org/officeDocument/2006/relationships/hyperlink" Target="https://docs.cntd.ru/document/9018069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28EDF50C331365D7464F284248DC6F8B02D45872EB5D2710CD9E0B472E7DEA3318B9E64D52C06E42FBD959236854657700A00045F869216854D7500CQ0q1C" TargetMode="External"/><Relationship Id="rId32" Type="http://schemas.openxmlformats.org/officeDocument/2006/relationships/hyperlink" Target="http://budget.1gl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165E910F748BF91A89F9F66BEC0EB46F8F538F6E20784CB946C872277DC50A2E997AA2FEDA411F3630CEBB7GAnCC" TargetMode="External"/><Relationship Id="rId23" Type="http://schemas.openxmlformats.org/officeDocument/2006/relationships/hyperlink" Target="consultantplus://offline/ref=28EDF50C331365D7464F284248DC6F8B02D45872EB5D2710CD9E0B472E7DEA3318B9E64D52C06E42FBD95F236D54657700A00045F869216854D7500CQ0q1C" TargetMode="External"/><Relationship Id="rId28" Type="http://schemas.openxmlformats.org/officeDocument/2006/relationships/hyperlink" Target="https://docs.cntd.ru/document/9005389" TargetMode="External"/><Relationship Id="rId36" Type="http://schemas.openxmlformats.org/officeDocument/2006/relationships/image" Target="media/image1.emf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89CC3D4683BF6DF580DCE14ECBF87650523DB89FF0C0786F65CA06337CD913AD980DC3D671DA315DD7900073698BD403063847587D649FB70181C12x5g2H" TargetMode="External"/><Relationship Id="rId31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5C165E910F748BF91A89F9F66BEC0EB46FEF23FF0E50784CB946C872277DC50A2E997AA2FEDA411F3630CEBB7GAnCC" TargetMode="External"/><Relationship Id="rId22" Type="http://schemas.openxmlformats.org/officeDocument/2006/relationships/hyperlink" Target="consultantplus://offline/ref=CC760F36DB43CE0FC1B3378C71ACB4DA61A1A168AF13EB875ED22E1F5863ADB962DAEDF60187D9C22836E4521597A37B8C1060CBE9678887P8mAG" TargetMode="External"/><Relationship Id="rId27" Type="http://schemas.openxmlformats.org/officeDocument/2006/relationships/hyperlink" Target="https://docs.cntd.ru/document/9005389" TargetMode="External"/><Relationship Id="rId30" Type="http://schemas.openxmlformats.org/officeDocument/2006/relationships/hyperlink" Target="http://budget.1gl.ru/" TargetMode="External"/><Relationship Id="rId35" Type="http://schemas.openxmlformats.org/officeDocument/2006/relationships/hyperlink" Target="http://budget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2756-DDCA-4622-B28B-1522B96D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9053</Words>
  <Characters>51603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44</cp:revision>
  <cp:lastPrinted>2020-10-21T06:09:00Z</cp:lastPrinted>
  <dcterms:created xsi:type="dcterms:W3CDTF">2020-09-10T01:38:00Z</dcterms:created>
  <dcterms:modified xsi:type="dcterms:W3CDTF">2022-03-12T07:58:00Z</dcterms:modified>
</cp:coreProperties>
</file>