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roofErr w:type="gramEnd"/>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наделенного  Федеральным Законом от 06.10.2003 г. № 131-ФЗ «</w:t>
      </w:r>
      <w:proofErr w:type="gramStart"/>
      <w:r>
        <w:rPr>
          <w:rFonts w:ascii="Times New Roman" w:hAnsi="Times New Roman"/>
          <w:sz w:val="28"/>
          <w:szCs w:val="28"/>
        </w:rPr>
        <w:t>Об</w:t>
      </w:r>
      <w:proofErr w:type="gramEnd"/>
      <w:r>
        <w:rPr>
          <w:rFonts w:ascii="Times New Roman" w:hAnsi="Times New Roman"/>
          <w:sz w:val="28"/>
          <w:szCs w:val="28"/>
        </w:rPr>
        <w:t xml:space="preserve"> общих </w:t>
      </w:r>
      <w:proofErr w:type="gramStart"/>
      <w:r>
        <w:rPr>
          <w:rFonts w:ascii="Times New Roman" w:hAnsi="Times New Roman"/>
          <w:sz w:val="28"/>
          <w:szCs w:val="28"/>
        </w:rPr>
        <w:t>принципах</w:t>
      </w:r>
      <w:proofErr w:type="gramEnd"/>
      <w:r>
        <w:rPr>
          <w:rFonts w:ascii="Times New Roman" w:hAnsi="Times New Roman"/>
          <w:sz w:val="28"/>
          <w:szCs w:val="28"/>
        </w:rPr>
        <w:t xml:space="preserve">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59E6">
        <w:rPr>
          <w:sz w:val="28"/>
          <w:szCs w:val="28"/>
        </w:rPr>
        <w:t>контроля</w:t>
      </w:r>
      <w:r w:rsidR="00345314">
        <w:rPr>
          <w:sz w:val="28"/>
          <w:szCs w:val="28"/>
        </w:rPr>
        <w:t xml:space="preserve"> </w:t>
      </w:r>
      <w:r w:rsidRPr="008559E6">
        <w:rPr>
          <w:sz w:val="28"/>
          <w:szCs w:val="28"/>
        </w:rPr>
        <w:t xml:space="preserve"> за</w:t>
      </w:r>
      <w:proofErr w:type="gramEnd"/>
      <w:r w:rsidRPr="008559E6">
        <w:rPr>
          <w:sz w:val="28"/>
          <w:szCs w:val="28"/>
        </w:rPr>
        <w:t xml:space="preserve"> его исполнением, составление и утверждение отчета об исполнении бюджета поселения;</w:t>
      </w:r>
    </w:p>
    <w:p w:rsidR="009D625A" w:rsidRPr="008559E6" w:rsidRDefault="009D625A" w:rsidP="009D625A">
      <w:pPr>
        <w:autoSpaceDE w:val="0"/>
        <w:autoSpaceDN w:val="0"/>
        <w:adjustRightInd w:val="0"/>
        <w:ind w:firstLine="540"/>
        <w:jc w:val="both"/>
        <w:rPr>
          <w:sz w:val="28"/>
          <w:szCs w:val="28"/>
        </w:rPr>
      </w:pPr>
      <w:r w:rsidRPr="008559E6">
        <w:rPr>
          <w:sz w:val="28"/>
          <w:szCs w:val="28"/>
        </w:rPr>
        <w:t>2) установление,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4" w:name="Par8"/>
      <w:bookmarkEnd w:id="4"/>
      <w:r w:rsidRPr="008559E6">
        <w:rPr>
          <w:sz w:val="28"/>
          <w:szCs w:val="28"/>
        </w:rPr>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w:t>
      </w:r>
      <w:proofErr w:type="gramStart"/>
      <w:r w:rsidRPr="008559E6">
        <w:rPr>
          <w:sz w:val="28"/>
          <w:szCs w:val="28"/>
        </w:rPr>
        <w:t>о-</w:t>
      </w:r>
      <w:proofErr w:type="gramEnd"/>
      <w:r w:rsidRPr="008559E6">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proofErr w:type="gramStart"/>
      <w:r w:rsidRPr="008559E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65476" w:rsidRPr="00565476">
        <w:rPr>
          <w:sz w:val="28"/>
          <w:szCs w:val="28"/>
        </w:rPr>
        <w:t xml:space="preserve"> </w:t>
      </w:r>
      <w:r w:rsidR="002B2728" w:rsidRPr="00E75EC0">
        <w:rPr>
          <w:sz w:val="28"/>
          <w:szCs w:val="28"/>
        </w:rPr>
        <w:t>организация дорожного движения,</w:t>
      </w:r>
      <w:r w:rsidRPr="008559E6">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8559E6">
        <w:rPr>
          <w:sz w:val="28"/>
          <w:szCs w:val="28"/>
        </w:rPr>
        <w:t xml:space="preserve"> в соответствии с </w:t>
      </w:r>
      <w:hyperlink r:id="rId9"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lastRenderedPageBreak/>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21"/>
      <w:bookmarkEnd w:id="5"/>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5"/>
      <w:bookmarkEnd w:id="6"/>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7" w:name="Par30"/>
      <w:bookmarkEnd w:id="7"/>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8" w:name="Par35"/>
      <w:bookmarkEnd w:id="8"/>
      <w:r w:rsidRPr="008559E6">
        <w:rPr>
          <w:sz w:val="28"/>
          <w:szCs w:val="28"/>
        </w:rPr>
        <w:t>17) формирование архивных фондов поселения;</w:t>
      </w:r>
    </w:p>
    <w:p w:rsidR="009D625A" w:rsidRPr="00E75EC0" w:rsidRDefault="009D625A" w:rsidP="005C6FCD">
      <w:pPr>
        <w:autoSpaceDE w:val="0"/>
        <w:autoSpaceDN w:val="0"/>
        <w:adjustRightInd w:val="0"/>
        <w:spacing w:line="276" w:lineRule="auto"/>
        <w:ind w:firstLine="540"/>
        <w:jc w:val="both"/>
        <w:rPr>
          <w:sz w:val="28"/>
          <w:szCs w:val="28"/>
        </w:rPr>
      </w:pPr>
      <w:r w:rsidRPr="002B2728">
        <w:rPr>
          <w:sz w:val="28"/>
          <w:szCs w:val="28"/>
        </w:rPr>
        <w:t xml:space="preserve">18) </w:t>
      </w:r>
      <w:r w:rsidR="002B2728" w:rsidRPr="00E75EC0">
        <w:rPr>
          <w:rStyle w:val="blk"/>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D625A" w:rsidRPr="00BA5279" w:rsidRDefault="009D625A" w:rsidP="005C6FCD">
      <w:pPr>
        <w:autoSpaceDE w:val="0"/>
        <w:autoSpaceDN w:val="0"/>
        <w:adjustRightInd w:val="0"/>
        <w:spacing w:line="276" w:lineRule="auto"/>
        <w:ind w:firstLine="540"/>
        <w:jc w:val="both"/>
        <w:rPr>
          <w:i/>
          <w:sz w:val="28"/>
          <w:szCs w:val="28"/>
        </w:rPr>
      </w:pPr>
      <w:bookmarkStart w:id="9" w:name="Par42"/>
      <w:bookmarkEnd w:id="9"/>
      <w:r w:rsidRPr="008559E6">
        <w:rPr>
          <w:sz w:val="28"/>
          <w:szCs w:val="28"/>
        </w:rPr>
        <w:t xml:space="preserve">19) </w:t>
      </w:r>
      <w:r w:rsidR="007E6C29" w:rsidRPr="00BA5279">
        <w:rPr>
          <w:rStyle w:val="blk"/>
          <w:sz w:val="28"/>
          <w:szCs w:val="28"/>
        </w:rPr>
        <w:t xml:space="preserve">утверждение правил благоустройства территории поселения, осуществление </w:t>
      </w:r>
      <w:proofErr w:type="gramStart"/>
      <w:r w:rsidR="007E6C29" w:rsidRPr="00BA5279">
        <w:rPr>
          <w:rStyle w:val="blk"/>
          <w:sz w:val="28"/>
          <w:szCs w:val="28"/>
        </w:rPr>
        <w:t>контроля за</w:t>
      </w:r>
      <w:proofErr w:type="gramEnd"/>
      <w:r w:rsidR="007E6C29" w:rsidRPr="00BA5279">
        <w:rPr>
          <w:rStyle w:val="blk"/>
          <w:sz w:val="28"/>
          <w:szCs w:val="28"/>
        </w:rPr>
        <w:t xml:space="preserve"> их соблюдением, организация благоустройства территории поселения в соответствии с указанными правилами</w:t>
      </w:r>
      <w:r w:rsidR="00CB5453">
        <w:rPr>
          <w:rStyle w:val="blk"/>
          <w:sz w:val="28"/>
          <w:szCs w:val="28"/>
        </w:rPr>
        <w:t>;</w:t>
      </w:r>
      <w:r w:rsidR="007E6C29" w:rsidRPr="00BA5279">
        <w:rPr>
          <w:rStyle w:val="blk"/>
          <w:sz w:val="28"/>
          <w:szCs w:val="28"/>
        </w:rPr>
        <w:t xml:space="preserve"> </w:t>
      </w:r>
    </w:p>
    <w:p w:rsidR="009D625A" w:rsidRPr="003F6189" w:rsidRDefault="009D625A" w:rsidP="005C6FCD">
      <w:pPr>
        <w:autoSpaceDE w:val="0"/>
        <w:autoSpaceDN w:val="0"/>
        <w:adjustRightInd w:val="0"/>
        <w:ind w:firstLine="540"/>
        <w:jc w:val="both"/>
        <w:rPr>
          <w:sz w:val="28"/>
          <w:szCs w:val="28"/>
        </w:rPr>
      </w:pPr>
      <w:proofErr w:type="gramStart"/>
      <w:r w:rsidRPr="008559E6">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75EC0">
        <w:rPr>
          <w:sz w:val="28"/>
          <w:szCs w:val="28"/>
        </w:rPr>
        <w:t xml:space="preserve"> </w:t>
      </w:r>
      <w:r w:rsidR="00E75EC0" w:rsidRPr="007057C8">
        <w:rPr>
          <w:sz w:val="28"/>
          <w:szCs w:val="28"/>
        </w:rPr>
        <w:t>градостроительного плана земельного участка, расположенного в границах поселения, выдача</w:t>
      </w:r>
      <w:r w:rsidRPr="008559E6">
        <w:rPr>
          <w:sz w:val="28"/>
          <w:szCs w:val="28"/>
        </w:rPr>
        <w:t xml:space="preserve"> разрешений на строительство (за исключением случаев,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59E6">
        <w:rPr>
          <w:sz w:val="28"/>
          <w:szCs w:val="28"/>
        </w:rPr>
        <w:t xml:space="preserve"> </w:t>
      </w:r>
      <w:proofErr w:type="gramStart"/>
      <w:r w:rsidRPr="008559E6">
        <w:rPr>
          <w:sz w:val="28"/>
          <w:szCs w:val="28"/>
        </w:rPr>
        <w:t xml:space="preserve">поселения, утверждение местных нормативов градостроительного проектирования </w:t>
      </w:r>
      <w:r w:rsidRPr="008559E6">
        <w:rPr>
          <w:sz w:val="28"/>
          <w:szCs w:val="28"/>
        </w:rPr>
        <w:lastRenderedPageBreak/>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724B6" w:rsidRPr="006C4CE1">
        <w:rPr>
          <w:rStyle w:val="blk"/>
          <w:rFonts w:ascii="Arial" w:hAnsi="Arial" w:cs="Arial"/>
          <w:b/>
        </w:rPr>
        <w:t xml:space="preserve">, </w:t>
      </w:r>
      <w:r w:rsidR="006724B6" w:rsidRPr="003F6189">
        <w:rPr>
          <w:rStyle w:val="blk"/>
          <w:sz w:val="28"/>
          <w:szCs w:val="28"/>
        </w:rPr>
        <w:t>направление уведомления о соответствии указанных в уведомлении о планируемых строительстве или реконструкции</w:t>
      </w:r>
      <w:proofErr w:type="gramEnd"/>
      <w:r w:rsidR="006724B6" w:rsidRPr="003F6189">
        <w:rPr>
          <w:rStyle w:val="blk"/>
          <w:sz w:val="28"/>
          <w:szCs w:val="28"/>
        </w:rPr>
        <w:t xml:space="preserve"> </w:t>
      </w:r>
      <w:proofErr w:type="gramStart"/>
      <w:r w:rsidR="006724B6" w:rsidRPr="003F6189">
        <w:rPr>
          <w:rStyle w:val="blk"/>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724B6" w:rsidRPr="003F6189">
        <w:rPr>
          <w:rStyle w:val="blk"/>
          <w:sz w:val="28"/>
          <w:szCs w:val="28"/>
        </w:rPr>
        <w:t xml:space="preserve"> </w:t>
      </w:r>
      <w:proofErr w:type="gramStart"/>
      <w:r w:rsidR="006724B6" w:rsidRPr="003F6189">
        <w:rPr>
          <w:rStyle w:val="blk"/>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принятые в соответствии с гражданским законодательством Российской Федерации решения о сносе самовольной постройки, решения</w:t>
      </w:r>
      <w:proofErr w:type="gramEnd"/>
      <w:r w:rsidR="006724B6" w:rsidRPr="003F6189">
        <w:rPr>
          <w:rStyle w:val="blk"/>
          <w:sz w:val="28"/>
          <w:szCs w:val="28"/>
        </w:rPr>
        <w:t xml:space="preserve"> </w:t>
      </w:r>
      <w:proofErr w:type="gramStart"/>
      <w:r w:rsidR="006724B6" w:rsidRPr="003F6189">
        <w:rPr>
          <w:rStyle w:val="blk"/>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724B6" w:rsidRPr="003F6189">
        <w:rPr>
          <w:rStyle w:val="blk"/>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F6189">
        <w:rPr>
          <w:sz w:val="28"/>
          <w:szCs w:val="28"/>
        </w:rPr>
        <w:t>;</w:t>
      </w:r>
    </w:p>
    <w:p w:rsidR="009D625A" w:rsidRPr="008559E6" w:rsidRDefault="009D625A" w:rsidP="005C6FCD">
      <w:pPr>
        <w:autoSpaceDE w:val="0"/>
        <w:autoSpaceDN w:val="0"/>
        <w:adjustRightInd w:val="0"/>
        <w:ind w:firstLine="540"/>
        <w:jc w:val="both"/>
        <w:rPr>
          <w:sz w:val="28"/>
          <w:szCs w:val="28"/>
        </w:rPr>
      </w:pPr>
      <w:bookmarkStart w:id="10" w:name="Par46"/>
      <w:bookmarkEnd w:id="10"/>
      <w:r w:rsidRPr="008559E6">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1" w:name="Par49"/>
      <w:bookmarkEnd w:id="11"/>
      <w:r w:rsidRPr="008559E6">
        <w:rPr>
          <w:sz w:val="28"/>
          <w:szCs w:val="28"/>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2" w:name="Par58"/>
      <w:bookmarkEnd w:id="12"/>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3" w:name="Par61"/>
      <w:bookmarkEnd w:id="13"/>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3"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4" w:name="Par67"/>
      <w:bookmarkEnd w:id="14"/>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Default="009D625A" w:rsidP="009D625A">
      <w:pPr>
        <w:autoSpaceDE w:val="0"/>
        <w:autoSpaceDN w:val="0"/>
        <w:adjustRightInd w:val="0"/>
        <w:ind w:firstLine="540"/>
        <w:jc w:val="both"/>
        <w:rPr>
          <w:sz w:val="28"/>
          <w:szCs w:val="28"/>
        </w:rPr>
      </w:pPr>
      <w:r w:rsidRPr="008559E6">
        <w:rPr>
          <w:sz w:val="28"/>
          <w:szCs w:val="28"/>
        </w:rPr>
        <w:t xml:space="preserve">39) участие в соответствии с Федеральным </w:t>
      </w:r>
      <w:hyperlink r:id="rId14" w:history="1">
        <w:r w:rsidRPr="008559E6">
          <w:rPr>
            <w:sz w:val="28"/>
            <w:szCs w:val="28"/>
          </w:rPr>
          <w:t>законом</w:t>
        </w:r>
      </w:hyperlink>
      <w:r w:rsidRPr="008559E6">
        <w:rPr>
          <w:sz w:val="28"/>
          <w:szCs w:val="28"/>
        </w:rPr>
        <w:t xml:space="preserve"> от 24 июля 2007 года N 221-ФЗ "О государственном кадастре недвижимости" в выполнении комплексных кадастровых работ.</w:t>
      </w:r>
    </w:p>
    <w:p w:rsidR="00BA5279" w:rsidRPr="006724B6" w:rsidRDefault="00BA5279" w:rsidP="009D625A">
      <w:pPr>
        <w:autoSpaceDE w:val="0"/>
        <w:autoSpaceDN w:val="0"/>
        <w:adjustRightInd w:val="0"/>
        <w:ind w:firstLine="540"/>
        <w:jc w:val="both"/>
        <w:rPr>
          <w:sz w:val="28"/>
          <w:szCs w:val="28"/>
        </w:rPr>
      </w:pPr>
      <w:r>
        <w:rPr>
          <w:sz w:val="28"/>
          <w:szCs w:val="28"/>
        </w:rPr>
        <w:t>40)</w:t>
      </w:r>
      <w:r w:rsidRPr="00BA5279">
        <w:rPr>
          <w:rStyle w:val="a6"/>
          <w:rFonts w:ascii="Arial" w:hAnsi="Arial" w:cs="Arial"/>
          <w:b/>
          <w:lang w:val="ru-RU"/>
        </w:rPr>
        <w:t xml:space="preserve"> </w:t>
      </w:r>
      <w:r w:rsidRPr="006724B6">
        <w:rPr>
          <w:rStyle w:val="blk"/>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40DB" w:rsidRPr="006724B6" w:rsidRDefault="006A40DB" w:rsidP="009D625A">
      <w:pPr>
        <w:autoSpaceDE w:val="0"/>
        <w:autoSpaceDN w:val="0"/>
        <w:adjustRightInd w:val="0"/>
        <w:ind w:firstLine="540"/>
        <w:jc w:val="both"/>
        <w:rPr>
          <w:sz w:val="28"/>
          <w:szCs w:val="28"/>
        </w:rPr>
      </w:pP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участие в организации и осуществлении мероприятий по </w:t>
      </w:r>
      <w:r w:rsidRPr="00A6154E">
        <w:rPr>
          <w:sz w:val="28"/>
          <w:szCs w:val="28"/>
        </w:rPr>
        <w:lastRenderedPageBreak/>
        <w:t>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A6154E">
          <w:rPr>
            <w:sz w:val="28"/>
            <w:szCs w:val="28"/>
          </w:rPr>
          <w:t>законодательством</w:t>
        </w:r>
      </w:hyperlink>
      <w:r w:rsidR="003F08B9" w:rsidRPr="00A6154E">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 xml:space="preserve">13)  осуществление </w:t>
      </w:r>
      <w:r w:rsidR="002B2728" w:rsidRPr="00E75EC0">
        <w:rPr>
          <w:rFonts w:ascii="Arial" w:hAnsi="Arial" w:cs="Arial"/>
        </w:rPr>
        <w:t>деятельности по обращению с животными без владельцев, обитающими</w:t>
      </w:r>
      <w:r w:rsidRPr="008A16A0">
        <w:rPr>
          <w:sz w:val="28"/>
          <w:szCs w:val="28"/>
        </w:rPr>
        <w:t xml:space="preserve">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Default="006A40DB" w:rsidP="002F3EDF">
      <w:pPr>
        <w:widowControl w:val="0"/>
        <w:autoSpaceDE w:val="0"/>
        <w:autoSpaceDN w:val="0"/>
        <w:adjustRightInd w:val="0"/>
        <w:jc w:val="both"/>
        <w:rPr>
          <w:sz w:val="28"/>
          <w:szCs w:val="28"/>
        </w:rPr>
      </w:pPr>
      <w:r w:rsidRPr="0060507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4B6" w:rsidRPr="003F6189" w:rsidRDefault="006724B6" w:rsidP="002F3EDF">
      <w:pPr>
        <w:widowControl w:val="0"/>
        <w:autoSpaceDE w:val="0"/>
        <w:autoSpaceDN w:val="0"/>
        <w:adjustRightInd w:val="0"/>
        <w:jc w:val="both"/>
        <w:rPr>
          <w:sz w:val="28"/>
          <w:szCs w:val="28"/>
        </w:rPr>
      </w:pPr>
      <w:r w:rsidRPr="003F6189">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825930" w:rsidRPr="00A6154E">
        <w:rPr>
          <w:sz w:val="28"/>
          <w:szCs w:val="28"/>
        </w:rPr>
        <w:t>из</w:t>
      </w:r>
      <w:proofErr w:type="gramEnd"/>
      <w:r w:rsidR="00825930" w:rsidRPr="00A6154E">
        <w:rPr>
          <w:sz w:val="28"/>
          <w:szCs w:val="28"/>
        </w:rPr>
        <w:t xml:space="preserve"> </w:t>
      </w:r>
      <w:proofErr w:type="gramStart"/>
      <w:r w:rsidR="00825930" w:rsidRPr="00A6154E">
        <w:rPr>
          <w:sz w:val="28"/>
          <w:szCs w:val="28"/>
        </w:rPr>
        <w:t>их</w:t>
      </w:r>
      <w:proofErr w:type="gramEnd"/>
      <w:r w:rsidR="00825930" w:rsidRPr="00A6154E">
        <w:rPr>
          <w:sz w:val="28"/>
          <w:szCs w:val="28"/>
        </w:rPr>
        <w:t xml:space="preserve">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lastRenderedPageBreak/>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8" w:history="1">
        <w:r w:rsidRPr="00A6154E">
          <w:rPr>
            <w:sz w:val="28"/>
            <w:szCs w:val="28"/>
          </w:rPr>
          <w:t>законом</w:t>
        </w:r>
      </w:hyperlink>
      <w:r w:rsidRPr="00A6154E">
        <w:rPr>
          <w:sz w:val="28"/>
          <w:szCs w:val="28"/>
        </w:rPr>
        <w:t xml:space="preserve"> "О теплоснабжении";</w:t>
      </w:r>
    </w:p>
    <w:p w:rsidR="00825930"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9" w:history="1">
        <w:r w:rsidRPr="00A6154E">
          <w:rPr>
            <w:sz w:val="28"/>
            <w:szCs w:val="28"/>
          </w:rPr>
          <w:t>законом</w:t>
        </w:r>
      </w:hyperlink>
      <w:r w:rsidRPr="00A6154E">
        <w:rPr>
          <w:sz w:val="28"/>
          <w:szCs w:val="28"/>
        </w:rPr>
        <w:t xml:space="preserve"> "О водоснабжении и водоотведении";</w:t>
      </w:r>
    </w:p>
    <w:p w:rsidR="007E6C29" w:rsidRPr="00BA5279" w:rsidRDefault="007E6C29" w:rsidP="002F3EDF">
      <w:pPr>
        <w:widowControl w:val="0"/>
        <w:autoSpaceDE w:val="0"/>
        <w:autoSpaceDN w:val="0"/>
        <w:adjustRightInd w:val="0"/>
        <w:jc w:val="both"/>
        <w:rPr>
          <w:sz w:val="28"/>
          <w:szCs w:val="28"/>
        </w:rPr>
      </w:pPr>
      <w:r w:rsidRPr="00BA5279">
        <w:rPr>
          <w:sz w:val="28"/>
          <w:szCs w:val="28"/>
        </w:rPr>
        <w:t>7.1) полномочиями в сфере стратегического планирования, предусмотренными Федеральным законом от 28 июня 2014 года №172- ФЗ «О стратегическом планировании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BA5279" w:rsidRDefault="00825930" w:rsidP="002F3EDF">
      <w:pPr>
        <w:widowControl w:val="0"/>
        <w:autoSpaceDE w:val="0"/>
        <w:autoSpaceDN w:val="0"/>
        <w:adjustRightInd w:val="0"/>
        <w:jc w:val="both"/>
        <w:rPr>
          <w:sz w:val="28"/>
          <w:szCs w:val="28"/>
        </w:rPr>
      </w:pPr>
      <w:r w:rsidRPr="00BA5279">
        <w:rPr>
          <w:sz w:val="28"/>
          <w:szCs w:val="28"/>
        </w:rPr>
        <w:t xml:space="preserve">9) </w:t>
      </w:r>
      <w:r w:rsidR="007E6C29" w:rsidRPr="00BA5279">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BA5279">
        <w:rPr>
          <w:sz w:val="28"/>
          <w:szCs w:val="28"/>
        </w:rPr>
        <w:t>;</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0"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21"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w:t>
      </w:r>
      <w:r w:rsidRPr="008A16A0">
        <w:rPr>
          <w:sz w:val="28"/>
          <w:szCs w:val="28"/>
        </w:rPr>
        <w:lastRenderedPageBreak/>
        <w:t xml:space="preserve">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Default="00825930" w:rsidP="002F3EDF">
      <w:pPr>
        <w:widowControl w:val="0"/>
        <w:autoSpaceDE w:val="0"/>
        <w:autoSpaceDN w:val="0"/>
        <w:adjustRightInd w:val="0"/>
        <w:jc w:val="both"/>
        <w:rPr>
          <w:sz w:val="28"/>
          <w:szCs w:val="28"/>
        </w:rPr>
      </w:pPr>
      <w:r w:rsidRPr="00A6154E">
        <w:rPr>
          <w:sz w:val="28"/>
          <w:szCs w:val="28"/>
        </w:rPr>
        <w:t xml:space="preserve"> </w:t>
      </w:r>
      <w:r w:rsidR="002F3EDF" w:rsidRPr="00A6154E">
        <w:rPr>
          <w:sz w:val="28"/>
          <w:szCs w:val="28"/>
        </w:rPr>
        <w:t xml:space="preserve">       </w:t>
      </w:r>
      <w:r w:rsidR="00FC5753" w:rsidRPr="00A6154E">
        <w:rPr>
          <w:sz w:val="28"/>
          <w:szCs w:val="28"/>
        </w:rPr>
        <w:t>2</w:t>
      </w:r>
      <w:r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BBE" w:rsidRPr="003F6189" w:rsidRDefault="00BF0BBE" w:rsidP="00031022">
      <w:pPr>
        <w:widowControl w:val="0"/>
        <w:autoSpaceDE w:val="0"/>
        <w:autoSpaceDN w:val="0"/>
        <w:adjustRightInd w:val="0"/>
        <w:ind w:firstLine="567"/>
        <w:jc w:val="both"/>
        <w:rPr>
          <w:sz w:val="28"/>
          <w:szCs w:val="28"/>
        </w:rPr>
      </w:pPr>
      <w:r w:rsidRPr="003F6189">
        <w:rPr>
          <w:sz w:val="28"/>
          <w:szCs w:val="28"/>
        </w:rPr>
        <w:t>3. В случае</w:t>
      </w:r>
      <w:proofErr w:type="gramStart"/>
      <w:r w:rsidRPr="003F6189">
        <w:rPr>
          <w:sz w:val="28"/>
          <w:szCs w:val="28"/>
        </w:rPr>
        <w:t>,</w:t>
      </w:r>
      <w:proofErr w:type="gramEnd"/>
      <w:r w:rsidRPr="003F618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3F6189">
        <w:rPr>
          <w:sz w:val="28"/>
          <w:szCs w:val="28"/>
        </w:rPr>
        <w:t>полномочия</w:t>
      </w:r>
      <w:proofErr w:type="gramEnd"/>
      <w:r w:rsidRPr="003F618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3F6189">
        <w:rPr>
          <w:sz w:val="28"/>
          <w:szCs w:val="28"/>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w:t>
      </w:r>
      <w:r w:rsidRPr="003F6189">
        <w:rPr>
          <w:sz w:val="28"/>
          <w:szCs w:val="28"/>
        </w:rPr>
        <w:lastRenderedPageBreak/>
        <w:t>Российской Федерации, которыми урегулированы такие правоотношения, не</w:t>
      </w:r>
      <w:proofErr w:type="gramEnd"/>
      <w:r w:rsidRPr="003F6189">
        <w:rPr>
          <w:sz w:val="28"/>
          <w:szCs w:val="28"/>
        </w:rPr>
        <w:t xml:space="preserve"> применяются.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21429" w:rsidRPr="00D21429" w:rsidRDefault="00D131D6" w:rsidP="00D21429">
      <w:pPr>
        <w:pStyle w:val="text"/>
        <w:ind w:firstLine="709"/>
        <w:rPr>
          <w:rFonts w:ascii="Times New Roman" w:hAnsi="Times New Roman" w:cs="Times New Roman"/>
          <w:bCs/>
          <w:sz w:val="28"/>
          <w:szCs w:val="28"/>
        </w:rPr>
      </w:pPr>
      <w:r>
        <w:rPr>
          <w:rFonts w:ascii="Times New Roman" w:hAnsi="Times New Roman"/>
          <w:sz w:val="28"/>
          <w:szCs w:val="28"/>
        </w:rPr>
        <w:t xml:space="preserve">1. </w:t>
      </w:r>
      <w:proofErr w:type="gramStart"/>
      <w:r w:rsidR="00D21429" w:rsidRPr="007057C8">
        <w:rPr>
          <w:rFonts w:ascii="Times New Roman" w:hAnsi="Times New Roman" w:cs="Times New Roman"/>
          <w:bCs/>
          <w:sz w:val="28"/>
          <w:szCs w:val="28"/>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r w:rsidR="00D21429" w:rsidRPr="007057C8">
        <w:rPr>
          <w:rFonts w:ascii="Times New Roman" w:hAnsi="Times New Roman" w:cs="Times New Roman"/>
          <w:bCs/>
          <w:sz w:val="28"/>
          <w:szCs w:val="28"/>
        </w:rPr>
        <w:t>.</w:t>
      </w:r>
      <w:proofErr w:type="gramEnd"/>
    </w:p>
    <w:p w:rsidR="00D131D6" w:rsidRDefault="00D131D6" w:rsidP="00D21429">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lastRenderedPageBreak/>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 xml:space="preserve">Решение о регистрации инициативной группы по проведению местного референдума принимается в течение пятнадцати дней со дня признания </w:t>
      </w:r>
      <w:r>
        <w:rPr>
          <w:bCs/>
          <w:iCs/>
          <w:sz w:val="28"/>
          <w:szCs w:val="28"/>
        </w:rPr>
        <w:lastRenderedPageBreak/>
        <w:t>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 xml:space="preserve">Указанную регистрацию обеспечивает Глава </w:t>
      </w:r>
      <w:r>
        <w:rPr>
          <w:sz w:val="28"/>
          <w:szCs w:val="28"/>
        </w:rPr>
        <w:lastRenderedPageBreak/>
        <w:t>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lastRenderedPageBreak/>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w:t>
      </w:r>
      <w:r>
        <w:rPr>
          <w:rFonts w:ascii="Times New Roman" w:hAnsi="Times New Roman"/>
          <w:sz w:val="28"/>
          <w:szCs w:val="28"/>
        </w:rPr>
        <w:lastRenderedPageBreak/>
        <w:t xml:space="preserve">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w:t>
      </w:r>
      <w:r>
        <w:rPr>
          <w:rFonts w:ascii="Times New Roman" w:hAnsi="Times New Roman"/>
          <w:sz w:val="28"/>
          <w:szCs w:val="28"/>
        </w:rPr>
        <w:lastRenderedPageBreak/>
        <w:t>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B2728" w:rsidRDefault="002B2728">
      <w:pPr>
        <w:pStyle w:val="ConsNormal"/>
        <w:ind w:firstLine="709"/>
        <w:jc w:val="both"/>
        <w:rPr>
          <w:rFonts w:ascii="Times New Roman" w:hAnsi="Times New Roman"/>
          <w:sz w:val="28"/>
          <w:szCs w:val="28"/>
        </w:rPr>
      </w:pPr>
    </w:p>
    <w:p w:rsidR="002B2728" w:rsidRDefault="002B2728" w:rsidP="002B2728">
      <w:pPr>
        <w:pStyle w:val="ConsNormal"/>
        <w:spacing w:after="120"/>
        <w:ind w:firstLine="0"/>
        <w:jc w:val="center"/>
        <w:outlineLvl w:val="0"/>
        <w:rPr>
          <w:rFonts w:ascii="Times New Roman" w:hAnsi="Times New Roman"/>
          <w:b/>
          <w:sz w:val="28"/>
          <w:szCs w:val="28"/>
        </w:rPr>
      </w:pPr>
      <w:r w:rsidRPr="002B2728">
        <w:rPr>
          <w:rFonts w:ascii="Times New Roman" w:hAnsi="Times New Roman"/>
          <w:b/>
          <w:sz w:val="28"/>
          <w:szCs w:val="28"/>
        </w:rPr>
        <w:t>Статья 15.1</w:t>
      </w:r>
      <w:r>
        <w:rPr>
          <w:rFonts w:ascii="Times New Roman" w:hAnsi="Times New Roman"/>
          <w:b/>
          <w:sz w:val="28"/>
          <w:szCs w:val="28"/>
        </w:rPr>
        <w:t xml:space="preserve"> </w:t>
      </w:r>
      <w:r w:rsidRPr="002B2728">
        <w:rPr>
          <w:rFonts w:ascii="Times New Roman" w:hAnsi="Times New Roman"/>
          <w:b/>
          <w:sz w:val="28"/>
          <w:szCs w:val="28"/>
        </w:rPr>
        <w:t xml:space="preserve"> Правотворческая инициатива прокурора</w:t>
      </w:r>
    </w:p>
    <w:p w:rsidR="002B2728" w:rsidRPr="006D407C" w:rsidRDefault="002B2728" w:rsidP="002B2728">
      <w:pPr>
        <w:pStyle w:val="ConsNormal"/>
        <w:spacing w:after="120"/>
        <w:ind w:firstLine="0"/>
        <w:jc w:val="center"/>
        <w:outlineLvl w:val="0"/>
        <w:rPr>
          <w:rFonts w:cs="Arial"/>
          <w:sz w:val="24"/>
          <w:szCs w:val="24"/>
        </w:rPr>
      </w:pP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Прокурор вправе выступить с правотворческой инициативой по вопросам местного значения Поселения.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прокурора, подлежит </w:t>
      </w:r>
      <w:r w:rsidRPr="002B2728">
        <w:rPr>
          <w:rFonts w:ascii="Times New Roman" w:hAnsi="Times New Roman"/>
          <w:sz w:val="28"/>
          <w:szCs w:val="28"/>
        </w:rPr>
        <w:lastRenderedPageBreak/>
        <w:t>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принять муниципальный правовой а</w:t>
      </w:r>
      <w:proofErr w:type="gramStart"/>
      <w:r w:rsidRPr="002B2728">
        <w:rPr>
          <w:rFonts w:ascii="Times New Roman" w:hAnsi="Times New Roman"/>
          <w:sz w:val="28"/>
          <w:szCs w:val="28"/>
        </w:rPr>
        <w:t>кт в пр</w:t>
      </w:r>
      <w:proofErr w:type="gramEnd"/>
      <w:r w:rsidRPr="002B2728">
        <w:rPr>
          <w:rFonts w:ascii="Times New Roman" w:hAnsi="Times New Roman"/>
          <w:sz w:val="28"/>
          <w:szCs w:val="28"/>
        </w:rPr>
        <w:t>едложенной редакции;</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2) принять муниципальный правовой акт с учетом необходимых изменений и дополнений;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доработать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отклонить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2B2728" w:rsidRPr="002B2728" w:rsidRDefault="002B2728">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xml:space="preserve">. Территориальное общественное самоуправление осуществляется </w:t>
      </w:r>
      <w:r w:rsidRPr="00F42526">
        <w:rPr>
          <w:sz w:val="28"/>
          <w:szCs w:val="28"/>
        </w:rPr>
        <w:lastRenderedPageBreak/>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sidRPr="00394AA7">
        <w:rPr>
          <w:rFonts w:ascii="Times New Roman" w:hAnsi="Times New Roman"/>
          <w:sz w:val="28"/>
          <w:szCs w:val="28"/>
        </w:rPr>
        <w:t>может</w:t>
      </w:r>
      <w:r>
        <w:rPr>
          <w:rFonts w:ascii="Times New Roman" w:hAnsi="Times New Roman"/>
          <w:i/>
          <w:sz w:val="28"/>
          <w:szCs w:val="28"/>
        </w:rPr>
        <w:t xml:space="preserve">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lastRenderedPageBreak/>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95AC5" w:rsidRDefault="00695AC5" w:rsidP="00FC5753">
      <w:pPr>
        <w:pStyle w:val="ConsNormal"/>
        <w:ind w:firstLine="425"/>
        <w:jc w:val="both"/>
        <w:rPr>
          <w:rFonts w:ascii="Times New Roman" w:hAnsi="Times New Roman"/>
          <w:sz w:val="28"/>
          <w:szCs w:val="28"/>
        </w:rPr>
      </w:pPr>
    </w:p>
    <w:p w:rsidR="00695AC5" w:rsidRDefault="00695AC5" w:rsidP="00695AC5">
      <w:pPr>
        <w:pStyle w:val="ConsNormal"/>
        <w:ind w:firstLine="709"/>
        <w:jc w:val="center"/>
        <w:rPr>
          <w:rFonts w:ascii="Times New Roman" w:hAnsi="Times New Roman"/>
          <w:b/>
          <w:sz w:val="28"/>
          <w:szCs w:val="28"/>
        </w:rPr>
      </w:pPr>
      <w:r w:rsidRPr="00695AC5">
        <w:rPr>
          <w:rFonts w:ascii="Times New Roman" w:hAnsi="Times New Roman"/>
          <w:b/>
          <w:sz w:val="28"/>
          <w:szCs w:val="28"/>
        </w:rPr>
        <w:t>Статья 16.1 Сход граждан</w:t>
      </w:r>
    </w:p>
    <w:p w:rsidR="00695AC5" w:rsidRPr="00695AC5" w:rsidRDefault="00695AC5" w:rsidP="00695AC5">
      <w:pPr>
        <w:pStyle w:val="ConsNormal"/>
        <w:ind w:firstLine="709"/>
        <w:jc w:val="center"/>
        <w:rPr>
          <w:rFonts w:ascii="Times New Roman" w:hAnsi="Times New Roman"/>
          <w:b/>
          <w:sz w:val="28"/>
          <w:szCs w:val="28"/>
        </w:rPr>
      </w:pPr>
    </w:p>
    <w:p w:rsidR="00695AC5" w:rsidRPr="003F6189" w:rsidRDefault="00695AC5" w:rsidP="00695AC5">
      <w:pPr>
        <w:ind w:firstLine="709"/>
        <w:jc w:val="both"/>
        <w:rPr>
          <w:sz w:val="28"/>
          <w:szCs w:val="28"/>
        </w:rPr>
      </w:pPr>
      <w:r w:rsidRPr="003F6189">
        <w:rPr>
          <w:rStyle w:val="blk"/>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95AC5" w:rsidRPr="003F6189" w:rsidRDefault="00695AC5" w:rsidP="00695AC5">
      <w:pPr>
        <w:ind w:firstLine="709"/>
        <w:jc w:val="both"/>
        <w:rPr>
          <w:sz w:val="28"/>
          <w:szCs w:val="28"/>
        </w:rPr>
      </w:pPr>
      <w:bookmarkStart w:id="20" w:name="dst313"/>
      <w:bookmarkEnd w:id="20"/>
      <w:r w:rsidRPr="003F6189">
        <w:rPr>
          <w:rStyle w:val="blk"/>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w:t>
      </w:r>
      <w:r w:rsidRPr="003F6189">
        <w:rPr>
          <w:rStyle w:val="blk"/>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695AC5" w:rsidRPr="003F6189" w:rsidRDefault="00695AC5" w:rsidP="00695AC5">
      <w:pPr>
        <w:ind w:firstLine="709"/>
        <w:jc w:val="both"/>
        <w:rPr>
          <w:sz w:val="28"/>
          <w:szCs w:val="28"/>
        </w:rPr>
      </w:pPr>
      <w:bookmarkStart w:id="21" w:name="dst544"/>
      <w:bookmarkStart w:id="22" w:name="dst775"/>
      <w:bookmarkEnd w:id="21"/>
      <w:bookmarkEnd w:id="22"/>
      <w:r w:rsidRPr="003F6189">
        <w:rPr>
          <w:rStyle w:val="blk"/>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95AC5" w:rsidRPr="003F6189" w:rsidRDefault="00695AC5" w:rsidP="00695AC5">
      <w:pPr>
        <w:ind w:firstLine="709"/>
        <w:jc w:val="both"/>
        <w:rPr>
          <w:sz w:val="28"/>
          <w:szCs w:val="28"/>
        </w:rPr>
      </w:pPr>
      <w:bookmarkStart w:id="23" w:name="dst317"/>
      <w:bookmarkStart w:id="24" w:name="dst823"/>
      <w:bookmarkEnd w:id="23"/>
      <w:bookmarkEnd w:id="24"/>
      <w:r w:rsidRPr="003F6189">
        <w:rPr>
          <w:rStyle w:val="blk"/>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AC5" w:rsidRPr="003F6189" w:rsidRDefault="00695AC5" w:rsidP="00695AC5">
      <w:pPr>
        <w:ind w:firstLine="709"/>
        <w:jc w:val="both"/>
        <w:rPr>
          <w:sz w:val="28"/>
          <w:szCs w:val="28"/>
        </w:rPr>
      </w:pPr>
      <w:bookmarkStart w:id="25" w:name="dst824"/>
      <w:bookmarkEnd w:id="25"/>
      <w:r w:rsidRPr="003F6189">
        <w:rPr>
          <w:rStyle w:val="blk"/>
          <w:sz w:val="28"/>
          <w:szCs w:val="28"/>
        </w:rPr>
        <w:t xml:space="preserve">1.1. В сельском населенном пункте сход граждан также может проводиться </w:t>
      </w:r>
      <w:proofErr w:type="gramStart"/>
      <w:r w:rsidRPr="003F6189">
        <w:rPr>
          <w:rStyle w:val="blk"/>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F6189">
        <w:rPr>
          <w:rStyle w:val="blk"/>
          <w:sz w:val="28"/>
          <w:szCs w:val="28"/>
        </w:rPr>
        <w:t>, предусмотренных законодательством Российской Федерации о муниципальной службе.</w:t>
      </w:r>
    </w:p>
    <w:p w:rsidR="00695AC5" w:rsidRPr="003F6189" w:rsidRDefault="00695AC5" w:rsidP="00695AC5">
      <w:pPr>
        <w:pStyle w:val="ConsNormal"/>
        <w:ind w:firstLine="425"/>
        <w:jc w:val="both"/>
        <w:rPr>
          <w:rStyle w:val="blk"/>
          <w:rFonts w:ascii="Times New Roman" w:hAnsi="Times New Roman"/>
          <w:sz w:val="28"/>
          <w:szCs w:val="28"/>
        </w:rPr>
      </w:pPr>
      <w:bookmarkStart w:id="26" w:name="dst319"/>
      <w:bookmarkEnd w:id="26"/>
      <w:r w:rsidRPr="003F6189">
        <w:rPr>
          <w:rStyle w:val="blk"/>
          <w:rFonts w:ascii="Times New Roman" w:hAnsi="Times New Roman"/>
          <w:sz w:val="28"/>
          <w:szCs w:val="28"/>
        </w:rPr>
        <w:t xml:space="preserve">2. </w:t>
      </w:r>
      <w:r w:rsidR="00E75EC0" w:rsidRPr="00E75EC0">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E75EC0" w:rsidRPr="00E75EC0">
        <w:rPr>
          <w:rFonts w:ascii="Times New Roman" w:hAnsi="Times New Roman"/>
          <w:sz w:val="28"/>
          <w:szCs w:val="28"/>
        </w:rPr>
        <w:t>,</w:t>
      </w:r>
      <w:proofErr w:type="gramEnd"/>
      <w:r w:rsidR="00E75EC0" w:rsidRPr="00E75EC0">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5AC5" w:rsidRDefault="00695AC5" w:rsidP="00695AC5">
      <w:pPr>
        <w:pStyle w:val="ConsNormal"/>
        <w:ind w:firstLine="425"/>
        <w:jc w:val="both"/>
        <w:rPr>
          <w:rStyle w:val="blk"/>
          <w:rFonts w:ascii="Times New Roman" w:hAnsi="Times New Roman"/>
          <w:b/>
          <w:sz w:val="28"/>
          <w:szCs w:val="28"/>
        </w:rPr>
      </w:pPr>
    </w:p>
    <w:p w:rsidR="00695AC5" w:rsidRPr="00947577" w:rsidRDefault="00695AC5" w:rsidP="00947577">
      <w:pPr>
        <w:pStyle w:val="af8"/>
        <w:spacing w:before="0" w:beforeAutospacing="0" w:after="0" w:afterAutospacing="0"/>
        <w:ind w:firstLine="709"/>
        <w:jc w:val="center"/>
        <w:rPr>
          <w:b/>
          <w:sz w:val="28"/>
          <w:szCs w:val="28"/>
        </w:rPr>
      </w:pPr>
      <w:r w:rsidRPr="00947577">
        <w:rPr>
          <w:b/>
          <w:sz w:val="28"/>
          <w:szCs w:val="28"/>
        </w:rPr>
        <w:t>Статья 16.2 Старос</w:t>
      </w:r>
      <w:r w:rsidR="00947577">
        <w:rPr>
          <w:b/>
          <w:sz w:val="28"/>
          <w:szCs w:val="28"/>
        </w:rPr>
        <w:t>та сельского населенного пункта</w:t>
      </w:r>
    </w:p>
    <w:p w:rsidR="00947577" w:rsidRPr="006C4CE1" w:rsidRDefault="00947577" w:rsidP="00695AC5">
      <w:pPr>
        <w:pStyle w:val="af8"/>
        <w:spacing w:before="0" w:beforeAutospacing="0" w:after="0" w:afterAutospacing="0"/>
        <w:ind w:firstLine="709"/>
        <w:jc w:val="both"/>
        <w:rPr>
          <w:rFonts w:ascii="Arial" w:hAnsi="Arial" w:cs="Arial"/>
        </w:rPr>
      </w:pP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lastRenderedPageBreak/>
        <w:t>4. Старостой сельского населенного пункта не может быть назначено лицо:</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1) </w:t>
      </w:r>
      <w:proofErr w:type="gramStart"/>
      <w:r w:rsidRPr="00A17751">
        <w:rPr>
          <w:sz w:val="28"/>
          <w:szCs w:val="28"/>
        </w:rPr>
        <w:t>замещающее</w:t>
      </w:r>
      <w:proofErr w:type="gramEnd"/>
      <w:r w:rsidRPr="00A1775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2) </w:t>
      </w:r>
      <w:proofErr w:type="gramStart"/>
      <w:r w:rsidRPr="00A17751">
        <w:rPr>
          <w:sz w:val="28"/>
          <w:szCs w:val="28"/>
        </w:rPr>
        <w:t>признанное</w:t>
      </w:r>
      <w:proofErr w:type="gramEnd"/>
      <w:r w:rsidRPr="00A17751">
        <w:rPr>
          <w:sz w:val="28"/>
          <w:szCs w:val="28"/>
        </w:rPr>
        <w:t xml:space="preserve"> судом недееспособным или ограниченно дееспособным;</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3) </w:t>
      </w:r>
      <w:proofErr w:type="gramStart"/>
      <w:r w:rsidRPr="00A17751">
        <w:rPr>
          <w:sz w:val="28"/>
          <w:szCs w:val="28"/>
        </w:rPr>
        <w:t>имеющее</w:t>
      </w:r>
      <w:proofErr w:type="gramEnd"/>
      <w:r w:rsidRPr="00A17751">
        <w:rPr>
          <w:sz w:val="28"/>
          <w:szCs w:val="28"/>
        </w:rPr>
        <w:t xml:space="preserve"> непогашенную или неснятую судимость.</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5. Срок полномочий старосты сельского населенного пункта устанавливается сроком на пять лет.</w:t>
      </w:r>
    </w:p>
    <w:p w:rsidR="00695AC5" w:rsidRPr="00A17751" w:rsidRDefault="00695AC5" w:rsidP="00695AC5">
      <w:pPr>
        <w:pStyle w:val="s1"/>
        <w:spacing w:before="0" w:beforeAutospacing="0" w:after="0" w:afterAutospacing="0"/>
        <w:jc w:val="both"/>
        <w:rPr>
          <w:sz w:val="28"/>
          <w:szCs w:val="28"/>
        </w:rPr>
      </w:pPr>
      <w:r w:rsidRPr="00A17751">
        <w:rPr>
          <w:sz w:val="28"/>
          <w:szCs w:val="28"/>
        </w:rPr>
        <w:t xml:space="preserve">           </w:t>
      </w:r>
      <w:proofErr w:type="gramStart"/>
      <w:r w:rsidRPr="00A17751">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3" w:anchor="block_401001" w:history="1">
        <w:r w:rsidRPr="00A17751">
          <w:rPr>
            <w:rStyle w:val="af2"/>
            <w:rFonts w:ascii="Times New Roman" w:hAnsi="Times New Roman"/>
            <w:color w:val="auto"/>
            <w:sz w:val="28"/>
            <w:szCs w:val="28"/>
            <w:u w:val="none"/>
            <w:lang w:val="ru-RU"/>
          </w:rPr>
          <w:t>пунктами 1 - 7 части 10 статьи 40</w:t>
        </w:r>
      </w:hyperlink>
      <w:r w:rsidRPr="00A17751">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6. Староста сельского населенного пункта для решения возложенных на него задач:</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5AC5" w:rsidRDefault="00695AC5" w:rsidP="00695AC5">
      <w:pPr>
        <w:pStyle w:val="s1"/>
        <w:spacing w:before="0" w:beforeAutospacing="0" w:after="0" w:afterAutospacing="0"/>
        <w:ind w:firstLine="709"/>
        <w:jc w:val="both"/>
        <w:rPr>
          <w:sz w:val="28"/>
          <w:szCs w:val="28"/>
        </w:rPr>
      </w:pPr>
      <w:r w:rsidRPr="00A17751">
        <w:rPr>
          <w:sz w:val="28"/>
          <w:szCs w:val="28"/>
        </w:rPr>
        <w:t xml:space="preserve">5) </w:t>
      </w:r>
      <w:r w:rsidR="00191533" w:rsidRPr="00191533">
        <w:rPr>
          <w:sz w:val="28"/>
          <w:szCs w:val="28"/>
        </w:rPr>
        <w:t>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E32713" w:rsidRPr="00191533" w:rsidRDefault="00E32713" w:rsidP="00695AC5">
      <w:pPr>
        <w:pStyle w:val="s1"/>
        <w:spacing w:before="0" w:beforeAutospacing="0" w:after="0" w:afterAutospacing="0"/>
        <w:ind w:firstLine="709"/>
        <w:jc w:val="both"/>
        <w:rPr>
          <w:sz w:val="28"/>
          <w:szCs w:val="28"/>
        </w:rPr>
      </w:pPr>
      <w:r>
        <w:rPr>
          <w:sz w:val="28"/>
          <w:szCs w:val="28"/>
        </w:rPr>
        <w:lastRenderedPageBreak/>
        <w:t xml:space="preserve">6) </w:t>
      </w:r>
      <w:r w:rsidRPr="00E32713">
        <w:rPr>
          <w:sz w:val="28"/>
          <w:szCs w:val="28"/>
        </w:rPr>
        <w:t>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7. Гарантии деятельности и иные вопросы статуса старосты.</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 xml:space="preserve"> Устанавливаются следующие гарантии деятельности старосты населенного пункта:</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367F4D" w:rsidRPr="00367F4D" w:rsidRDefault="00367F4D" w:rsidP="00367F4D">
      <w:pPr>
        <w:pStyle w:val="ConsPlusNormal"/>
        <w:ind w:firstLine="709"/>
        <w:jc w:val="both"/>
        <w:rPr>
          <w:rFonts w:ascii="Times New Roman" w:hAnsi="Times New Roman" w:cs="Times New Roman"/>
          <w:sz w:val="28"/>
          <w:szCs w:val="28"/>
        </w:rPr>
      </w:pPr>
      <w:proofErr w:type="gramStart"/>
      <w:r w:rsidRPr="00367F4D">
        <w:rPr>
          <w:rFonts w:ascii="Times New Roman" w:hAnsi="Times New Roman" w:cs="Times New Roman"/>
          <w:sz w:val="28"/>
          <w:szCs w:val="28"/>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4) прием в первоочередном порядке:</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а) должностными лицами органов местного самоуправления поселения,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proofErr w:type="gramStart"/>
      <w:r w:rsidRPr="00367F4D">
        <w:rPr>
          <w:rFonts w:ascii="Times New Roman" w:hAnsi="Times New Roman" w:cs="Times New Roman"/>
          <w:sz w:val="28"/>
          <w:szCs w:val="28"/>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367F4D">
        <w:rPr>
          <w:rFonts w:ascii="Times New Roman" w:hAnsi="Times New Roman" w:cs="Times New Roman"/>
          <w:sz w:val="28"/>
          <w:szCs w:val="28"/>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D131D6" w:rsidRDefault="00367F4D" w:rsidP="00367F4D">
      <w:pPr>
        <w:widowControl w:val="0"/>
        <w:autoSpaceDE w:val="0"/>
        <w:autoSpaceDN w:val="0"/>
        <w:adjustRightInd w:val="0"/>
        <w:jc w:val="both"/>
        <w:rPr>
          <w:sz w:val="28"/>
          <w:szCs w:val="28"/>
        </w:rPr>
      </w:pPr>
      <w:r w:rsidRPr="00367F4D">
        <w:rPr>
          <w:sz w:val="28"/>
          <w:szCs w:val="28"/>
        </w:rPr>
        <w:lastRenderedPageBreak/>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686734" w:rsidRPr="00686734" w:rsidRDefault="00686734" w:rsidP="00686734">
      <w:pPr>
        <w:widowControl w:val="0"/>
        <w:autoSpaceDE w:val="0"/>
        <w:autoSpaceDN w:val="0"/>
        <w:adjustRightInd w:val="0"/>
        <w:ind w:firstLine="709"/>
        <w:jc w:val="both"/>
        <w:rPr>
          <w:sz w:val="28"/>
          <w:szCs w:val="28"/>
        </w:rPr>
      </w:pPr>
      <w:r w:rsidRPr="00686734">
        <w:rPr>
          <w:sz w:val="28"/>
          <w:szCs w:val="28"/>
        </w:rPr>
        <w:t>8.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нормативным правовым актом представительного органа муниципального образования Иркутской области, в состав которого входит соответствующий сельский населенный пункт.</w:t>
      </w:r>
    </w:p>
    <w:p w:rsidR="00367F4D" w:rsidRPr="00367F4D" w:rsidRDefault="00367F4D" w:rsidP="00367F4D">
      <w:pPr>
        <w:widowControl w:val="0"/>
        <w:autoSpaceDE w:val="0"/>
        <w:autoSpaceDN w:val="0"/>
        <w:adjustRightInd w:val="0"/>
        <w:jc w:val="both"/>
        <w:rPr>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FC5753" w:rsidP="00916280">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proofErr w:type="gramStart"/>
      <w:r w:rsidRPr="006A40DB">
        <w:rPr>
          <w:rStyle w:val="blk"/>
          <w:rFonts w:ascii="Times New Roman" w:hAnsi="Times New Roman"/>
          <w:sz w:val="28"/>
          <w:szCs w:val="28"/>
        </w:rPr>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4"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Российской Федерации, федеральных законов, </w:t>
      </w:r>
      <w:r w:rsidR="007D596C" w:rsidRPr="00605072">
        <w:rPr>
          <w:rStyle w:val="blk"/>
          <w:rFonts w:ascii="Times New Roman" w:hAnsi="Times New Roman"/>
          <w:sz w:val="28"/>
          <w:szCs w:val="28"/>
        </w:rPr>
        <w:t>Устава</w:t>
      </w:r>
      <w:r w:rsidRPr="00605072">
        <w:rPr>
          <w:rStyle w:val="blk"/>
          <w:rFonts w:ascii="Times New Roman" w:hAnsi="Times New Roman"/>
          <w:sz w:val="28"/>
          <w:szCs w:val="28"/>
        </w:rPr>
        <w:t xml:space="preserve"> или законов </w:t>
      </w:r>
      <w:r w:rsidR="006A40DB"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в целях приведения данного устава в соответствие с этими нормативными правовыми актами;</w:t>
      </w:r>
      <w:proofErr w:type="gramEnd"/>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7E6C29" w:rsidRPr="00BA5279" w:rsidRDefault="007E6C29" w:rsidP="00FC5753">
      <w:pPr>
        <w:pStyle w:val="ConsNormal"/>
        <w:ind w:firstLine="709"/>
        <w:jc w:val="both"/>
        <w:rPr>
          <w:rFonts w:ascii="Times New Roman" w:hAnsi="Times New Roman"/>
          <w:sz w:val="28"/>
          <w:szCs w:val="28"/>
        </w:rPr>
      </w:pPr>
      <w:r w:rsidRPr="00955C60">
        <w:rPr>
          <w:rFonts w:ascii="Times New Roman" w:hAnsi="Times New Roman"/>
          <w:sz w:val="28"/>
          <w:szCs w:val="28"/>
        </w:rPr>
        <w:t>2.1)</w:t>
      </w:r>
      <w:r w:rsidRPr="007E6C29">
        <w:rPr>
          <w:rFonts w:ascii="Times New Roman" w:hAnsi="Times New Roman"/>
          <w:b/>
          <w:sz w:val="28"/>
          <w:szCs w:val="28"/>
        </w:rPr>
        <w:t xml:space="preserve"> </w:t>
      </w:r>
      <w:r w:rsidRPr="00BA5279">
        <w:rPr>
          <w:rFonts w:ascii="Times New Roman" w:hAnsi="Times New Roman"/>
          <w:sz w:val="28"/>
          <w:szCs w:val="28"/>
        </w:rPr>
        <w:t>прое</w:t>
      </w:r>
      <w:proofErr w:type="gramStart"/>
      <w:r w:rsidRPr="00BA5279">
        <w:rPr>
          <w:rFonts w:ascii="Times New Roman" w:hAnsi="Times New Roman"/>
          <w:sz w:val="28"/>
          <w:szCs w:val="28"/>
        </w:rPr>
        <w:t>кт стр</w:t>
      </w:r>
      <w:proofErr w:type="gramEnd"/>
      <w:r w:rsidRPr="00BA5279">
        <w:rPr>
          <w:rFonts w:ascii="Times New Roman" w:hAnsi="Times New Roman"/>
          <w:sz w:val="28"/>
          <w:szCs w:val="28"/>
        </w:rPr>
        <w:t>атегии социально-экономического развития муниципального образования;</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6. </w:t>
      </w:r>
      <w:proofErr w:type="gramStart"/>
      <w:r w:rsidR="00D55B1A" w:rsidRPr="00D55B1A">
        <w:rPr>
          <w:rFonts w:ascii="Times New Roman" w:hAnsi="Times New Roman"/>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sz w:val="28"/>
          <w:szCs w:val="28"/>
        </w:rPr>
        <w:t>.</w:t>
      </w:r>
      <w:proofErr w:type="gramEnd"/>
    </w:p>
    <w:p w:rsidR="00FC5753" w:rsidRDefault="00FC5753" w:rsidP="00FC5753">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7E6C29" w:rsidRPr="00BA5279" w:rsidRDefault="007E6C29" w:rsidP="00FC5753">
      <w:pPr>
        <w:pStyle w:val="ConsNormal"/>
        <w:ind w:firstLine="709"/>
        <w:jc w:val="both"/>
        <w:rPr>
          <w:rFonts w:ascii="Times New Roman" w:hAnsi="Times New Roman"/>
          <w:sz w:val="28"/>
          <w:szCs w:val="28"/>
        </w:rPr>
      </w:pPr>
      <w:r w:rsidRPr="00BA5279">
        <w:rPr>
          <w:rFonts w:ascii="Times New Roman" w:eastAsia="Calibri" w:hAnsi="Times New Roman"/>
          <w:color w:val="000000"/>
          <w:sz w:val="28"/>
          <w:szCs w:val="28"/>
          <w:lang w:eastAsia="en-US"/>
        </w:rPr>
        <w:t xml:space="preserve">8. </w:t>
      </w:r>
      <w:proofErr w:type="gramStart"/>
      <w:r w:rsidRPr="00BA5279">
        <w:rPr>
          <w:rStyle w:val="blk"/>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A5279">
        <w:rPr>
          <w:rStyle w:val="blk"/>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F3EDF" w:rsidRPr="00BA5279"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F3EDF">
        <w:rPr>
          <w:rFonts w:ascii="Times New Roman" w:hAnsi="Times New Roman"/>
          <w:sz w:val="28"/>
          <w:szCs w:val="28"/>
        </w:rPr>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 xml:space="preserve">3. Письменное обращение, поступившее в орган местного самоуправления или должностному лицу в соответствии с их компетенцией, </w:t>
      </w:r>
      <w:r>
        <w:rPr>
          <w:sz w:val="28"/>
          <w:szCs w:val="28"/>
        </w:rPr>
        <w:lastRenderedPageBreak/>
        <w:t>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BA5279" w:rsidRDefault="00D131D6">
      <w:pPr>
        <w:autoSpaceDE w:val="0"/>
        <w:autoSpaceDN w:val="0"/>
        <w:adjustRightInd w:val="0"/>
        <w:ind w:firstLine="709"/>
        <w:jc w:val="both"/>
        <w:outlineLvl w:val="1"/>
        <w:rPr>
          <w:sz w:val="28"/>
          <w:szCs w:val="28"/>
        </w:rPr>
      </w:pPr>
      <w:r w:rsidRPr="00BA5279">
        <w:rPr>
          <w:sz w:val="28"/>
          <w:szCs w:val="28"/>
        </w:rPr>
        <w:t xml:space="preserve">4. </w:t>
      </w:r>
      <w:proofErr w:type="gramStart"/>
      <w:r w:rsidR="007E6C29" w:rsidRPr="00BA527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w:t>
      </w:r>
      <w:proofErr w:type="gramEnd"/>
      <w:r w:rsidR="007E6C29" w:rsidRPr="00BA5279">
        <w:rPr>
          <w:sz w:val="28"/>
          <w:szCs w:val="28"/>
        </w:rPr>
        <w:t xml:space="preserve"> дополнений в устав муниципального образования</w:t>
      </w:r>
      <w:r w:rsidR="00774D4F" w:rsidRPr="00BA5279">
        <w:rPr>
          <w:sz w:val="28"/>
          <w:szCs w:val="28"/>
        </w:rPr>
        <w:t>.</w:t>
      </w:r>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 xml:space="preserve">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w:t>
      </w:r>
      <w:r w:rsidRPr="00E76065">
        <w:rPr>
          <w:sz w:val="28"/>
          <w:szCs w:val="28"/>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5) </w:t>
      </w:r>
      <w:r w:rsidR="007E6C29" w:rsidRPr="00BA5279">
        <w:rPr>
          <w:rFonts w:ascii="Times New Roman" w:hAnsi="Times New Roman"/>
          <w:sz w:val="28"/>
          <w:szCs w:val="28"/>
        </w:rPr>
        <w:t>утверждение стратегии социально-экономического развития муниципального образования;</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7E6C29" w:rsidRPr="00BA5279" w:rsidRDefault="007E6C29">
      <w:pPr>
        <w:autoSpaceDE w:val="0"/>
        <w:autoSpaceDN w:val="0"/>
        <w:adjustRightInd w:val="0"/>
        <w:ind w:firstLine="709"/>
        <w:jc w:val="both"/>
        <w:rPr>
          <w:sz w:val="28"/>
          <w:szCs w:val="28"/>
        </w:rPr>
      </w:pPr>
      <w:r w:rsidRPr="00BA5279">
        <w:rPr>
          <w:sz w:val="28"/>
          <w:szCs w:val="28"/>
        </w:rPr>
        <w:t>11) утверждение правил благоустройства территории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заслушивание ежегодных отчетов Главы Поселения  о результатах его деятельности, деятельности администрации Поселения и иных </w:t>
      </w:r>
      <w:r>
        <w:rPr>
          <w:rFonts w:ascii="Times New Roman" w:hAnsi="Times New Roman"/>
          <w:sz w:val="28"/>
          <w:szCs w:val="28"/>
        </w:rPr>
        <w:lastRenderedPageBreak/>
        <w:t>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в случае принятия  Думой Поселения решения о самороспуске. Решение о самороспуске принимается при условии, если за самороспуск </w:t>
      </w:r>
      <w:r>
        <w:rPr>
          <w:rFonts w:ascii="Times New Roman" w:hAnsi="Times New Roman"/>
          <w:sz w:val="28"/>
          <w:szCs w:val="28"/>
        </w:rPr>
        <w:lastRenderedPageBreak/>
        <w:t>проголосовало не менее двух третей от установленного настоящим Уставом числа депутатов Думы Поселения;</w:t>
      </w:r>
    </w:p>
    <w:p w:rsidR="00D131D6" w:rsidRPr="00605072" w:rsidRDefault="0050100D">
      <w:pPr>
        <w:pStyle w:val="ConsNormal"/>
        <w:ind w:firstLine="709"/>
        <w:jc w:val="both"/>
        <w:rPr>
          <w:rFonts w:ascii="Times New Roman" w:hAnsi="Times New Roman"/>
          <w:sz w:val="28"/>
          <w:szCs w:val="28"/>
        </w:rPr>
      </w:pPr>
      <w:r w:rsidRPr="00605072">
        <w:rPr>
          <w:rFonts w:ascii="Times New Roman" w:hAnsi="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605072">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 xml:space="preserve">3) избирать и быть избранным в руководящие органы Думы Поселения, комитеты, комиссии или иные органы, формируемые Думой Поселения, и </w:t>
      </w:r>
      <w:r>
        <w:rPr>
          <w:sz w:val="28"/>
          <w:szCs w:val="28"/>
        </w:rPr>
        <w:lastRenderedPageBreak/>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w:t>
      </w:r>
      <w:r>
        <w:rPr>
          <w:sz w:val="28"/>
          <w:szCs w:val="28"/>
        </w:rPr>
        <w:lastRenderedPageBreak/>
        <w:t>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Pr="00646B9D"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646B9D" w:rsidRPr="00646B9D">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46B9D" w:rsidRPr="00646B9D">
        <w:rPr>
          <w:sz w:val="28"/>
          <w:szCs w:val="28"/>
        </w:rPr>
        <w:t>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646B9D" w:rsidRPr="00646B9D">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от 06.10.2003г. </w:t>
      </w:r>
      <w:r w:rsidR="00646B9D" w:rsidRPr="00646B9D">
        <w:rPr>
          <w:bCs/>
          <w:sz w:val="28"/>
          <w:szCs w:val="28"/>
        </w:rPr>
        <w:t>«Об общих принципах организации местного самоуправления в Российской Федерации»</w:t>
      </w:r>
      <w:r w:rsidR="009A284E" w:rsidRPr="00646B9D">
        <w:rPr>
          <w:sz w:val="28"/>
          <w:szCs w:val="28"/>
        </w:rPr>
        <w:t>.</w:t>
      </w:r>
      <w:r w:rsidR="000A7FB5" w:rsidRPr="00646B9D">
        <w:rPr>
          <w:sz w:val="28"/>
          <w:szCs w:val="28"/>
        </w:rPr>
        <w:t xml:space="preserve"> </w:t>
      </w:r>
    </w:p>
    <w:p w:rsidR="00646B9D" w:rsidRPr="00646B9D" w:rsidRDefault="00646B9D" w:rsidP="000A7FB5">
      <w:pPr>
        <w:widowControl w:val="0"/>
        <w:autoSpaceDE w:val="0"/>
        <w:autoSpaceDN w:val="0"/>
        <w:adjustRightInd w:val="0"/>
        <w:ind w:firstLine="720"/>
        <w:jc w:val="both"/>
        <w:rPr>
          <w:sz w:val="28"/>
          <w:szCs w:val="28"/>
        </w:rPr>
      </w:pPr>
      <w:r w:rsidRPr="00646B9D">
        <w:rPr>
          <w:sz w:val="28"/>
          <w:szCs w:val="28"/>
        </w:rPr>
        <w:t xml:space="preserve">19.1.1 </w:t>
      </w:r>
      <w:r w:rsidRPr="00646B9D">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w:t>
      </w:r>
    </w:p>
    <w:p w:rsidR="00646B9D" w:rsidRPr="00646B9D" w:rsidRDefault="00646B9D" w:rsidP="00646B9D">
      <w:pPr>
        <w:autoSpaceDE w:val="0"/>
        <w:autoSpaceDN w:val="0"/>
        <w:adjustRightInd w:val="0"/>
        <w:ind w:firstLine="709"/>
        <w:jc w:val="both"/>
        <w:rPr>
          <w:sz w:val="28"/>
          <w:szCs w:val="28"/>
        </w:rPr>
      </w:pPr>
      <w:r w:rsidRPr="00646B9D">
        <w:rPr>
          <w:sz w:val="28"/>
          <w:szCs w:val="28"/>
        </w:rPr>
        <w:t>19.1.2</w:t>
      </w:r>
      <w:proofErr w:type="gramStart"/>
      <w:r w:rsidRPr="00646B9D">
        <w:rPr>
          <w:sz w:val="28"/>
          <w:szCs w:val="28"/>
        </w:rPr>
        <w:t xml:space="preserve"> </w:t>
      </w:r>
      <w:r w:rsidRPr="00646B9D">
        <w:rPr>
          <w:sz w:val="28"/>
          <w:szCs w:val="28"/>
        </w:rPr>
        <w:t>П</w:t>
      </w:r>
      <w:proofErr w:type="gramEnd"/>
      <w:r w:rsidRPr="00646B9D">
        <w:rPr>
          <w:sz w:val="28"/>
          <w:szCs w:val="28"/>
        </w:rPr>
        <w:t xml:space="preserve">ри выявлении в результате проверки, проведенной в соответствии с частью 19.1.1 настоящей статьи, фактов несоблюдения ограничений, запретов, неисполнения обязанностей, которые установлены </w:t>
      </w:r>
      <w:hyperlink r:id="rId25" w:history="1">
        <w:r w:rsidRPr="00646B9D">
          <w:rPr>
            <w:rStyle w:val="af2"/>
            <w:rFonts w:ascii="Times New Roman" w:hAnsi="Times New Roman"/>
            <w:color w:val="auto"/>
            <w:sz w:val="28"/>
            <w:szCs w:val="28"/>
            <w:lang w:val="ru-RU"/>
          </w:rPr>
          <w:t xml:space="preserve">Федеральным законом от 25 декабря 2008 года </w:t>
        </w:r>
        <w:r w:rsidRPr="00646B9D">
          <w:rPr>
            <w:rStyle w:val="af2"/>
            <w:rFonts w:ascii="Times New Roman" w:hAnsi="Times New Roman"/>
            <w:color w:val="auto"/>
            <w:sz w:val="28"/>
            <w:szCs w:val="28"/>
          </w:rPr>
          <w:t>N</w:t>
        </w:r>
        <w:r w:rsidRPr="00646B9D">
          <w:rPr>
            <w:rStyle w:val="af2"/>
            <w:rFonts w:ascii="Times New Roman" w:hAnsi="Times New Roman"/>
            <w:color w:val="auto"/>
            <w:sz w:val="28"/>
            <w:szCs w:val="28"/>
            <w:lang w:val="ru-RU"/>
          </w:rPr>
          <w:t xml:space="preserve"> 273-ФЗ "О противодействии коррупции"</w:t>
        </w:r>
      </w:hyperlink>
      <w:r w:rsidRPr="00646B9D">
        <w:rPr>
          <w:sz w:val="28"/>
          <w:szCs w:val="28"/>
        </w:rPr>
        <w:t xml:space="preserve">, </w:t>
      </w:r>
      <w:hyperlink r:id="rId26" w:history="1">
        <w:r w:rsidRPr="00646B9D">
          <w:rPr>
            <w:rStyle w:val="af2"/>
            <w:rFonts w:ascii="Times New Roman" w:hAnsi="Times New Roman"/>
            <w:color w:val="auto"/>
            <w:sz w:val="28"/>
            <w:szCs w:val="28"/>
            <w:lang w:val="ru-RU"/>
          </w:rPr>
          <w:t xml:space="preserve">Федеральным законом от 3 декабря 2012 года </w:t>
        </w:r>
        <w:r w:rsidRPr="00646B9D">
          <w:rPr>
            <w:rStyle w:val="af2"/>
            <w:rFonts w:ascii="Times New Roman" w:hAnsi="Times New Roman"/>
            <w:color w:val="auto"/>
            <w:sz w:val="28"/>
            <w:szCs w:val="28"/>
          </w:rPr>
          <w:lastRenderedPageBreak/>
          <w:t>N</w:t>
        </w:r>
        <w:r w:rsidRPr="00646B9D">
          <w:rPr>
            <w:rStyle w:val="af2"/>
            <w:rFonts w:ascii="Times New Roman" w:hAnsi="Times New Roman"/>
            <w:color w:val="auto"/>
            <w:sz w:val="28"/>
            <w:szCs w:val="28"/>
            <w:lang w:val="ru-RU"/>
          </w:rPr>
          <w:t xml:space="preserve"> 230-ФЗ "О контроле за соответствием расходов лиц, замещающих государственные должности, и иных лиц их доходам"</w:t>
        </w:r>
      </w:hyperlink>
      <w:r w:rsidRPr="00646B9D">
        <w:rPr>
          <w:sz w:val="28"/>
          <w:szCs w:val="28"/>
        </w:rPr>
        <w:t xml:space="preserve">, </w:t>
      </w:r>
      <w:hyperlink r:id="rId27" w:history="1">
        <w:r w:rsidRPr="00646B9D">
          <w:rPr>
            <w:rStyle w:val="af2"/>
            <w:rFonts w:ascii="Times New Roman" w:hAnsi="Times New Roman"/>
            <w:color w:val="auto"/>
            <w:sz w:val="28"/>
            <w:szCs w:val="28"/>
            <w:lang w:val="ru-RU"/>
          </w:rPr>
          <w:t xml:space="preserve">Федеральным законом от </w:t>
        </w:r>
        <w:proofErr w:type="gramStart"/>
        <w:r w:rsidRPr="00646B9D">
          <w:rPr>
            <w:rStyle w:val="af2"/>
            <w:rFonts w:ascii="Times New Roman" w:hAnsi="Times New Roman"/>
            <w:color w:val="auto"/>
            <w:sz w:val="28"/>
            <w:szCs w:val="28"/>
            <w:lang w:val="ru-RU"/>
          </w:rPr>
          <w:t xml:space="preserve">7 мая 2013 года </w:t>
        </w:r>
        <w:r w:rsidRPr="00646B9D">
          <w:rPr>
            <w:rStyle w:val="af2"/>
            <w:rFonts w:ascii="Times New Roman" w:hAnsi="Times New Roman"/>
            <w:color w:val="auto"/>
            <w:sz w:val="28"/>
            <w:szCs w:val="28"/>
          </w:rPr>
          <w:t>N</w:t>
        </w:r>
        <w:r w:rsidRPr="00646B9D">
          <w:rPr>
            <w:rStyle w:val="af2"/>
            <w:rFonts w:ascii="Times New Roman" w:hAnsi="Times New Roman"/>
            <w:color w:val="auto"/>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6B9D">
        <w:rPr>
          <w:sz w:val="28"/>
          <w:szCs w:val="28"/>
        </w:rPr>
        <w:t>,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w:t>
      </w:r>
      <w:proofErr w:type="gramEnd"/>
      <w:r w:rsidRPr="00646B9D">
        <w:rPr>
          <w:sz w:val="28"/>
          <w:szCs w:val="28"/>
        </w:rPr>
        <w:t xml:space="preserve"> местного самоуправления, уполномоченный принимать соответствующее решение, или в суд.</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19.1.3</w:t>
      </w:r>
      <w:proofErr w:type="gramStart"/>
      <w:r w:rsidRPr="009D235C">
        <w:rPr>
          <w:sz w:val="28"/>
          <w:szCs w:val="28"/>
        </w:rPr>
        <w:t xml:space="preserve"> К</w:t>
      </w:r>
      <w:proofErr w:type="gramEnd"/>
      <w:r w:rsidRPr="009D235C">
        <w:rPr>
          <w:sz w:val="28"/>
          <w:szCs w:val="28"/>
        </w:rPr>
        <w:t xml:space="preserve">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 предупреждение;</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Default="009D235C" w:rsidP="009D235C">
      <w:pPr>
        <w:widowControl w:val="0"/>
        <w:autoSpaceDE w:val="0"/>
        <w:autoSpaceDN w:val="0"/>
        <w:adjustRightInd w:val="0"/>
        <w:ind w:firstLine="720"/>
        <w:jc w:val="both"/>
        <w:rPr>
          <w:sz w:val="28"/>
          <w:szCs w:val="28"/>
        </w:rPr>
      </w:pPr>
      <w:r w:rsidRPr="009D235C">
        <w:rPr>
          <w:sz w:val="28"/>
          <w:szCs w:val="28"/>
        </w:rPr>
        <w:t>5) запрет исполнять полномочия на постоянной основе до прекращения срока его полномочий.</w:t>
      </w:r>
    </w:p>
    <w:p w:rsidR="00646B9D" w:rsidRPr="00646B9D" w:rsidRDefault="00646B9D" w:rsidP="009D235C">
      <w:pPr>
        <w:widowControl w:val="0"/>
        <w:autoSpaceDE w:val="0"/>
        <w:autoSpaceDN w:val="0"/>
        <w:adjustRightInd w:val="0"/>
        <w:ind w:firstLine="720"/>
        <w:jc w:val="both"/>
        <w:rPr>
          <w:sz w:val="28"/>
          <w:szCs w:val="28"/>
        </w:rPr>
      </w:pPr>
      <w:r w:rsidRPr="00646B9D">
        <w:rPr>
          <w:sz w:val="28"/>
          <w:szCs w:val="28"/>
        </w:rPr>
        <w:t xml:space="preserve">19.1.4 </w:t>
      </w:r>
      <w:r w:rsidRPr="00646B9D">
        <w:rPr>
          <w:sz w:val="28"/>
          <w:szCs w:val="28"/>
        </w:rPr>
        <w:t>Порядок принятия решения о применении к депутату мер ответственности, указанных в части 19.1.3 настоящей статьи, определяется муниципальным правовым актом в соответствии с законом Иркутской области</w:t>
      </w:r>
    </w:p>
    <w:p w:rsidR="0050100D" w:rsidRPr="00605072" w:rsidRDefault="0050100D" w:rsidP="0050100D">
      <w:pPr>
        <w:widowControl w:val="0"/>
        <w:autoSpaceDE w:val="0"/>
        <w:autoSpaceDN w:val="0"/>
        <w:adjustRightInd w:val="0"/>
        <w:ind w:firstLine="720"/>
        <w:jc w:val="both"/>
        <w:rPr>
          <w:rStyle w:val="af5"/>
          <w:i w:val="0"/>
          <w:sz w:val="28"/>
          <w:szCs w:val="28"/>
        </w:rPr>
      </w:pPr>
      <w:proofErr w:type="gramStart"/>
      <w:r w:rsidRPr="00605072">
        <w:rPr>
          <w:rStyle w:val="af5"/>
          <w:i w:val="0"/>
          <w:sz w:val="28"/>
          <w:szCs w:val="28"/>
        </w:rPr>
        <w:t xml:space="preserve">19.2 Встречи депутата с избирателями проводятся в помещениях, специально отведенных местах, а также на </w:t>
      </w:r>
      <w:proofErr w:type="spellStart"/>
      <w:r w:rsidRPr="00605072">
        <w:rPr>
          <w:rStyle w:val="af5"/>
          <w:i w:val="0"/>
          <w:sz w:val="28"/>
          <w:szCs w:val="28"/>
        </w:rPr>
        <w:t>внутридворовых</w:t>
      </w:r>
      <w:proofErr w:type="spellEnd"/>
      <w:r w:rsidRPr="00605072">
        <w:rPr>
          <w:rStyle w:val="af5"/>
          <w:i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05072">
        <w:rPr>
          <w:rStyle w:val="af5"/>
          <w:i w:val="0"/>
          <w:sz w:val="28"/>
          <w:szCs w:val="28"/>
        </w:rPr>
        <w:t xml:space="preserve"> Уведомление органов исполнительной власти Иркутской области или органов местного </w:t>
      </w:r>
      <w:r w:rsidRPr="00605072">
        <w:rPr>
          <w:rStyle w:val="af5"/>
          <w:i w:val="0"/>
          <w:sz w:val="28"/>
          <w:szCs w:val="28"/>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605072" w:rsidRDefault="00D131D6" w:rsidP="000A7FB5">
      <w:pPr>
        <w:widowControl w:val="0"/>
        <w:autoSpaceDE w:val="0"/>
        <w:autoSpaceDN w:val="0"/>
        <w:adjustRightInd w:val="0"/>
        <w:ind w:firstLine="720"/>
        <w:jc w:val="both"/>
        <w:rPr>
          <w:sz w:val="28"/>
          <w:szCs w:val="28"/>
        </w:rPr>
      </w:pPr>
      <w:r w:rsidRPr="00605072">
        <w:rPr>
          <w:sz w:val="28"/>
          <w:szCs w:val="28"/>
        </w:rPr>
        <w:t xml:space="preserve">4. </w:t>
      </w:r>
      <w:proofErr w:type="gramStart"/>
      <w:r w:rsidR="00A37D6B" w:rsidRPr="00605072">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w:t>
      </w:r>
      <w:r w:rsidR="00A37D6B" w:rsidRPr="00605072">
        <w:rPr>
          <w:sz w:val="28"/>
          <w:szCs w:val="28"/>
        </w:rPr>
        <w:lastRenderedPageBreak/>
        <w:t>отдельным категориям лиц открывать и иметь счета</w:t>
      </w:r>
      <w:proofErr w:type="gramEnd"/>
      <w:r w:rsidR="00A37D6B" w:rsidRPr="0060507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DDB" w:rsidRPr="00DC5E7F" w:rsidRDefault="00872DDB" w:rsidP="00872DDB">
      <w:pPr>
        <w:widowControl w:val="0"/>
        <w:autoSpaceDE w:val="0"/>
        <w:autoSpaceDN w:val="0"/>
        <w:adjustRightInd w:val="0"/>
        <w:ind w:firstLine="709"/>
        <w:jc w:val="both"/>
        <w:rPr>
          <w:color w:val="000000"/>
          <w:sz w:val="28"/>
          <w:szCs w:val="28"/>
        </w:rPr>
      </w:pPr>
      <w:proofErr w:type="gramStart"/>
      <w:r w:rsidRPr="006A40DB">
        <w:rPr>
          <w:rFonts w:ascii="Arial" w:hAnsi="Arial" w:cs="Arial"/>
        </w:rPr>
        <w:t xml:space="preserve">4.1 </w:t>
      </w:r>
      <w:r w:rsidRPr="006A40DB">
        <w:rPr>
          <w:color w:val="000000"/>
          <w:sz w:val="28"/>
          <w:szCs w:val="28"/>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DC5E7F">
        <w:rPr>
          <w:color w:val="000000"/>
          <w:sz w:val="28"/>
          <w:szCs w:val="28"/>
        </w:rPr>
        <w:t xml:space="preserve"> </w:t>
      </w:r>
      <w:r w:rsidR="00DC5E7F" w:rsidRPr="00B771EE">
        <w:rPr>
          <w:color w:val="000000"/>
          <w:sz w:val="28"/>
          <w:szCs w:val="28"/>
        </w:rPr>
        <w:t>профсоюзом, зарегистрированным в установленном порядке,</w:t>
      </w:r>
      <w:r w:rsidR="00DC5E7F">
        <w:rPr>
          <w:color w:val="000000"/>
          <w:sz w:val="28"/>
          <w:szCs w:val="28"/>
        </w:rPr>
        <w:t xml:space="preserve"> </w:t>
      </w:r>
      <w:r w:rsidRPr="006A40DB">
        <w:rPr>
          <w:color w:val="00000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6A40DB">
        <w:rPr>
          <w:color w:val="000000"/>
          <w:sz w:val="28"/>
          <w:szCs w:val="28"/>
        </w:rPr>
        <w:t xml:space="preserve"> собственников недвижимости), </w:t>
      </w:r>
      <w:r w:rsidRPr="00DC5E7F">
        <w:rPr>
          <w:color w:val="000000"/>
          <w:sz w:val="28"/>
          <w:szCs w:val="28"/>
        </w:rPr>
        <w:t xml:space="preserve">кроме </w:t>
      </w:r>
      <w:r w:rsidR="009F21C9" w:rsidRPr="00DC5E7F">
        <w:rPr>
          <w:color w:val="000000"/>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9F21C9" w:rsidRPr="00DC5E7F">
        <w:rPr>
          <w:color w:val="000000"/>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C5E7F">
        <w:rPr>
          <w:color w:val="000000"/>
          <w:sz w:val="28"/>
          <w:szCs w:val="28"/>
        </w:rPr>
        <w:t>.</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9D235C" w:rsidRDefault="009D235C">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Pr>
          <w:rFonts w:ascii="Times New Roman" w:hAnsi="Times New Roman"/>
          <w:sz w:val="28"/>
          <w:szCs w:val="28"/>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91533" w:rsidRPr="00191533" w:rsidRDefault="00D131D6" w:rsidP="00191533">
      <w:pPr>
        <w:pStyle w:val="ConsNormal"/>
        <w:ind w:firstLine="709"/>
        <w:jc w:val="both"/>
        <w:rPr>
          <w:rFonts w:ascii="Times New Roman" w:hAnsi="Times New Roman"/>
          <w:bCs/>
          <w:sz w:val="28"/>
          <w:szCs w:val="28"/>
        </w:rPr>
      </w:pPr>
      <w:r>
        <w:rPr>
          <w:rFonts w:ascii="Times New Roman" w:hAnsi="Times New Roman"/>
          <w:sz w:val="28"/>
          <w:szCs w:val="28"/>
        </w:rPr>
        <w:t xml:space="preserve">4. </w:t>
      </w:r>
      <w:r w:rsidR="00191533" w:rsidRPr="00191533">
        <w:rPr>
          <w:rFonts w:ascii="Times New Roman" w:hAnsi="Times New Roman"/>
          <w:bCs/>
          <w:sz w:val="28"/>
          <w:szCs w:val="28"/>
        </w:rPr>
        <w:t>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191533" w:rsidRPr="00191533" w:rsidRDefault="00191533" w:rsidP="00191533">
      <w:pPr>
        <w:autoSpaceDE w:val="0"/>
        <w:autoSpaceDN w:val="0"/>
        <w:adjustRightInd w:val="0"/>
        <w:ind w:firstLine="709"/>
        <w:jc w:val="both"/>
        <w:rPr>
          <w:sz w:val="28"/>
          <w:szCs w:val="28"/>
        </w:rPr>
      </w:pPr>
      <w:r w:rsidRPr="00191533">
        <w:rPr>
          <w:sz w:val="28"/>
          <w:szCs w:val="28"/>
        </w:rPr>
        <w:t>1) 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2) ежегодный оплачиваемый отпуск не менее 28 календарных дней;</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3)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91533" w:rsidRPr="00191533" w:rsidRDefault="00191533" w:rsidP="00191533">
      <w:pPr>
        <w:autoSpaceDE w:val="0"/>
        <w:autoSpaceDN w:val="0"/>
        <w:adjustRightInd w:val="0"/>
        <w:ind w:firstLine="709"/>
        <w:jc w:val="both"/>
        <w:rPr>
          <w:sz w:val="28"/>
          <w:szCs w:val="28"/>
        </w:rPr>
      </w:pPr>
      <w:r w:rsidRPr="00191533">
        <w:rPr>
          <w:sz w:val="28"/>
          <w:szCs w:val="28"/>
        </w:rPr>
        <w:t>4) отпуск без сохранения оплаты труда по письменному заявлению Главы Поселения;</w:t>
      </w:r>
    </w:p>
    <w:p w:rsidR="00191533" w:rsidRPr="00191533" w:rsidRDefault="00191533" w:rsidP="00191533">
      <w:pPr>
        <w:autoSpaceDE w:val="0"/>
        <w:autoSpaceDN w:val="0"/>
        <w:adjustRightInd w:val="0"/>
        <w:ind w:firstLine="709"/>
        <w:jc w:val="both"/>
        <w:rPr>
          <w:sz w:val="28"/>
          <w:szCs w:val="28"/>
        </w:rPr>
      </w:pPr>
      <w:proofErr w:type="gramStart"/>
      <w:r w:rsidRPr="00191533">
        <w:rPr>
          <w:sz w:val="28"/>
          <w:szCs w:val="28"/>
        </w:rPr>
        <w:t xml:space="preserve">5) ежемесячная доплата к </w:t>
      </w:r>
      <w:r w:rsidR="00A83506">
        <w:rPr>
          <w:sz w:val="28"/>
          <w:szCs w:val="28"/>
        </w:rPr>
        <w:t>страховой</w:t>
      </w:r>
      <w:r w:rsidRPr="00191533">
        <w:rPr>
          <w:sz w:val="28"/>
          <w:szCs w:val="28"/>
        </w:rPr>
        <w:t xml:space="preserve"> пенсии по старости, </w:t>
      </w:r>
      <w:r w:rsidR="00A83506">
        <w:rPr>
          <w:sz w:val="28"/>
          <w:szCs w:val="28"/>
        </w:rPr>
        <w:t>страховой</w:t>
      </w:r>
      <w:r w:rsidRPr="00191533">
        <w:rPr>
          <w:sz w:val="28"/>
          <w:szCs w:val="28"/>
        </w:rPr>
        <w:t xml:space="preserve"> пенсии по инвалидности в случае осуществления полномочий не менее срока, на который Глава Поселения был избран, и имеющему стаж муниципальной службы не менее 15 лет осуществлявшему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w:t>
      </w:r>
      <w:proofErr w:type="gramEnd"/>
      <w:r w:rsidRPr="00191533">
        <w:rPr>
          <w:sz w:val="28"/>
          <w:szCs w:val="28"/>
        </w:rPr>
        <w:t xml:space="preserve">, </w:t>
      </w:r>
      <w:proofErr w:type="gramStart"/>
      <w:r w:rsidRPr="00191533">
        <w:rPr>
          <w:sz w:val="28"/>
          <w:szCs w:val="28"/>
        </w:rPr>
        <w:t xml:space="preserve">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8" w:history="1">
        <w:r w:rsidRPr="00191533">
          <w:rPr>
            <w:sz w:val="28"/>
            <w:szCs w:val="28"/>
          </w:rPr>
          <w:t>законом</w:t>
        </w:r>
      </w:hyperlink>
      <w:r w:rsidRPr="00191533">
        <w:rPr>
          <w:sz w:val="28"/>
          <w:szCs w:val="28"/>
        </w:rPr>
        <w:t xml:space="preserve">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29" w:history="1">
        <w:r w:rsidRPr="00191533">
          <w:rPr>
            <w:sz w:val="28"/>
            <w:szCs w:val="28"/>
          </w:rPr>
          <w:t>Законом</w:t>
        </w:r>
      </w:hyperlink>
      <w:r w:rsidRPr="00191533">
        <w:rPr>
          <w:sz w:val="28"/>
          <w:szCs w:val="28"/>
        </w:rPr>
        <w:t xml:space="preserve"> Российской Федерации от 19 апреля 1991 года N</w:t>
      </w:r>
      <w:proofErr w:type="gramEnd"/>
      <w:r w:rsidRPr="00191533">
        <w:rPr>
          <w:sz w:val="28"/>
          <w:szCs w:val="28"/>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6) обязательное медицинское и государственное социальное страхование;</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7)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муниципальными правовыми актами;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191533" w:rsidRPr="00191533" w:rsidRDefault="00191533" w:rsidP="00191533">
      <w:pPr>
        <w:autoSpaceDE w:val="0"/>
        <w:autoSpaceDN w:val="0"/>
        <w:adjustRightInd w:val="0"/>
        <w:jc w:val="both"/>
        <w:rPr>
          <w:sz w:val="28"/>
          <w:szCs w:val="28"/>
        </w:rPr>
      </w:pPr>
      <w:r w:rsidRPr="00191533">
        <w:rPr>
          <w:sz w:val="28"/>
          <w:szCs w:val="28"/>
        </w:rPr>
        <w:t xml:space="preserve">            9) единовременная выплата Главе, </w:t>
      </w:r>
      <w:proofErr w:type="gramStart"/>
      <w:r w:rsidRPr="00191533">
        <w:rPr>
          <w:sz w:val="28"/>
          <w:szCs w:val="28"/>
        </w:rPr>
        <w:t>достигшему</w:t>
      </w:r>
      <w:proofErr w:type="gramEnd"/>
      <w:r w:rsidRPr="00191533">
        <w:rPr>
          <w:sz w:val="28"/>
          <w:szCs w:val="28"/>
        </w:rPr>
        <w:t xml:space="preserve">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191533" w:rsidRPr="00191533" w:rsidRDefault="00191533" w:rsidP="00191533">
      <w:pPr>
        <w:autoSpaceDE w:val="0"/>
        <w:autoSpaceDN w:val="0"/>
        <w:adjustRightInd w:val="0"/>
        <w:ind w:firstLine="540"/>
        <w:jc w:val="both"/>
        <w:rPr>
          <w:color w:val="000000"/>
          <w:sz w:val="28"/>
          <w:szCs w:val="28"/>
        </w:rPr>
      </w:pPr>
      <w:r w:rsidRPr="00191533">
        <w:rPr>
          <w:color w:val="000000"/>
          <w:sz w:val="28"/>
          <w:szCs w:val="28"/>
        </w:rPr>
        <w:lastRenderedPageBreak/>
        <w:t xml:space="preserve">Указанная выплата не может быть установлена в случае прекращения полномочий указанного лица по основаниям, предусмотренным </w:t>
      </w:r>
      <w:hyperlink r:id="rId30" w:history="1">
        <w:r w:rsidRPr="005E1621">
          <w:rPr>
            <w:rStyle w:val="af2"/>
            <w:rFonts w:ascii="Times New Roman" w:hAnsi="Times New Roman"/>
            <w:color w:val="000000"/>
            <w:sz w:val="28"/>
            <w:szCs w:val="28"/>
            <w:u w:val="none"/>
            <w:lang w:val="ru-RU"/>
          </w:rPr>
          <w:t>пунктами 2.1</w:t>
        </w:r>
      </w:hyperlink>
      <w:r w:rsidRPr="005E1621">
        <w:rPr>
          <w:color w:val="000000"/>
          <w:sz w:val="28"/>
          <w:szCs w:val="28"/>
        </w:rPr>
        <w:t xml:space="preserve">, </w:t>
      </w:r>
      <w:hyperlink r:id="rId31" w:history="1">
        <w:r w:rsidRPr="005E1621">
          <w:rPr>
            <w:rStyle w:val="af2"/>
            <w:rFonts w:ascii="Times New Roman" w:hAnsi="Times New Roman"/>
            <w:color w:val="000000"/>
            <w:sz w:val="28"/>
            <w:szCs w:val="28"/>
            <w:u w:val="none"/>
            <w:lang w:val="ru-RU"/>
          </w:rPr>
          <w:t>3</w:t>
        </w:r>
      </w:hyperlink>
      <w:r w:rsidRPr="005E1621">
        <w:rPr>
          <w:color w:val="000000"/>
          <w:sz w:val="28"/>
          <w:szCs w:val="28"/>
        </w:rPr>
        <w:t xml:space="preserve">, </w:t>
      </w:r>
      <w:hyperlink r:id="rId32" w:history="1">
        <w:r w:rsidRPr="005E1621">
          <w:rPr>
            <w:rStyle w:val="af2"/>
            <w:rFonts w:ascii="Times New Roman" w:hAnsi="Times New Roman"/>
            <w:color w:val="000000"/>
            <w:sz w:val="28"/>
            <w:szCs w:val="28"/>
            <w:u w:val="none"/>
            <w:lang w:val="ru-RU"/>
          </w:rPr>
          <w:t>6</w:t>
        </w:r>
      </w:hyperlink>
      <w:r w:rsidRPr="005E1621">
        <w:rPr>
          <w:color w:val="000000"/>
          <w:sz w:val="28"/>
          <w:szCs w:val="28"/>
        </w:rPr>
        <w:t xml:space="preserve"> - </w:t>
      </w:r>
      <w:hyperlink r:id="rId33" w:history="1">
        <w:r w:rsidRPr="005E1621">
          <w:rPr>
            <w:rStyle w:val="af2"/>
            <w:rFonts w:ascii="Times New Roman" w:hAnsi="Times New Roman"/>
            <w:color w:val="000000"/>
            <w:sz w:val="28"/>
            <w:szCs w:val="28"/>
            <w:u w:val="none"/>
            <w:lang w:val="ru-RU"/>
          </w:rPr>
          <w:t>9 части 6</w:t>
        </w:r>
      </w:hyperlink>
      <w:r w:rsidRPr="005E1621">
        <w:rPr>
          <w:color w:val="000000"/>
          <w:sz w:val="28"/>
          <w:szCs w:val="28"/>
        </w:rPr>
        <w:t xml:space="preserve"> </w:t>
      </w:r>
      <w:hyperlink r:id="rId34" w:history="1">
        <w:r w:rsidRPr="005E1621">
          <w:rPr>
            <w:rStyle w:val="af2"/>
            <w:rFonts w:ascii="Times New Roman" w:hAnsi="Times New Roman"/>
            <w:color w:val="000000"/>
            <w:sz w:val="28"/>
            <w:szCs w:val="28"/>
            <w:u w:val="none"/>
            <w:lang w:val="ru-RU"/>
          </w:rPr>
          <w:t xml:space="preserve"> статьи 36</w:t>
        </w:r>
      </w:hyperlink>
      <w:r w:rsidRPr="005E1621">
        <w:rPr>
          <w:color w:val="000000"/>
          <w:sz w:val="28"/>
          <w:szCs w:val="28"/>
        </w:rPr>
        <w:t xml:space="preserve">, </w:t>
      </w:r>
      <w:hyperlink r:id="rId35" w:history="1">
        <w:r w:rsidRPr="005E1621">
          <w:rPr>
            <w:rStyle w:val="af2"/>
            <w:rFonts w:ascii="Times New Roman" w:hAnsi="Times New Roman"/>
            <w:color w:val="000000"/>
            <w:sz w:val="28"/>
            <w:szCs w:val="28"/>
            <w:u w:val="none"/>
            <w:lang w:val="ru-RU"/>
          </w:rPr>
          <w:t>частью 7.1</w:t>
        </w:r>
      </w:hyperlink>
      <w:r w:rsidRPr="005E1621">
        <w:rPr>
          <w:color w:val="000000"/>
          <w:sz w:val="28"/>
          <w:szCs w:val="28"/>
        </w:rPr>
        <w:t xml:space="preserve">, </w:t>
      </w:r>
      <w:hyperlink r:id="rId36" w:history="1">
        <w:r w:rsidRPr="005E1621">
          <w:rPr>
            <w:rStyle w:val="af2"/>
            <w:rFonts w:ascii="Times New Roman" w:hAnsi="Times New Roman"/>
            <w:color w:val="000000"/>
            <w:sz w:val="28"/>
            <w:szCs w:val="28"/>
            <w:u w:val="none"/>
            <w:lang w:val="ru-RU"/>
          </w:rPr>
          <w:t>пунктами 5</w:t>
        </w:r>
      </w:hyperlink>
      <w:r w:rsidRPr="005E1621">
        <w:rPr>
          <w:color w:val="000000"/>
          <w:sz w:val="28"/>
          <w:szCs w:val="28"/>
        </w:rPr>
        <w:t xml:space="preserve"> - </w:t>
      </w:r>
      <w:hyperlink r:id="rId37" w:history="1">
        <w:r w:rsidRPr="005E1621">
          <w:rPr>
            <w:rStyle w:val="af2"/>
            <w:rFonts w:ascii="Times New Roman" w:hAnsi="Times New Roman"/>
            <w:color w:val="000000"/>
            <w:sz w:val="28"/>
            <w:szCs w:val="28"/>
            <w:u w:val="none"/>
            <w:lang w:val="ru-RU"/>
          </w:rPr>
          <w:t>8 части 10</w:t>
        </w:r>
      </w:hyperlink>
      <w:r w:rsidRPr="005E1621">
        <w:rPr>
          <w:color w:val="000000"/>
          <w:sz w:val="28"/>
          <w:szCs w:val="28"/>
        </w:rPr>
        <w:t xml:space="preserve">, </w:t>
      </w:r>
      <w:hyperlink r:id="rId38" w:history="1">
        <w:r w:rsidRPr="005E1621">
          <w:rPr>
            <w:rStyle w:val="af2"/>
            <w:rFonts w:ascii="Times New Roman" w:hAnsi="Times New Roman"/>
            <w:color w:val="000000"/>
            <w:sz w:val="28"/>
            <w:szCs w:val="28"/>
            <w:u w:val="none"/>
            <w:lang w:val="ru-RU"/>
          </w:rPr>
          <w:t>частью 10.1 статьи 40</w:t>
        </w:r>
      </w:hyperlink>
      <w:r w:rsidRPr="005E1621">
        <w:rPr>
          <w:color w:val="000000"/>
          <w:sz w:val="28"/>
          <w:szCs w:val="28"/>
        </w:rPr>
        <w:t xml:space="preserve">  </w:t>
      </w:r>
      <w:r w:rsidRPr="00191533">
        <w:rPr>
          <w:color w:val="000000"/>
          <w:sz w:val="28"/>
          <w:szCs w:val="28"/>
        </w:rPr>
        <w:t>Федерального закона "Об общих принципах организации местного самоуправления в</w:t>
      </w:r>
      <w:proofErr w:type="gramStart"/>
      <w:r w:rsidRPr="00191533">
        <w:rPr>
          <w:color w:val="000000"/>
          <w:sz w:val="28"/>
          <w:szCs w:val="28"/>
        </w:rPr>
        <w:t xml:space="preserve"> Р</w:t>
      </w:r>
      <w:proofErr w:type="gramEnd"/>
      <w:r w:rsidRPr="00191533">
        <w:rPr>
          <w:color w:val="000000"/>
          <w:sz w:val="28"/>
          <w:szCs w:val="28"/>
        </w:rPr>
        <w:t>оссийской Федерации".</w:t>
      </w:r>
    </w:p>
    <w:p w:rsidR="00D131D6" w:rsidRPr="00605072" w:rsidRDefault="00A37D6B" w:rsidP="00191533">
      <w:pPr>
        <w:pStyle w:val="ConsNormal"/>
        <w:ind w:firstLine="709"/>
        <w:jc w:val="both"/>
        <w:rPr>
          <w:rFonts w:ascii="Times New Roman" w:hAnsi="Times New Roman"/>
          <w:sz w:val="28"/>
          <w:szCs w:val="28"/>
        </w:rPr>
      </w:pPr>
      <w:r w:rsidRPr="00605072">
        <w:rPr>
          <w:rFonts w:ascii="Times New Roman" w:hAnsi="Times New Roman"/>
          <w:sz w:val="28"/>
          <w:szCs w:val="28"/>
        </w:rPr>
        <w:t>.</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специалист поселения,  определяемые в соответствии с уставом муниципального образования.</w:t>
      </w:r>
    </w:p>
    <w:p w:rsidR="00DC4933" w:rsidRPr="009F21C9" w:rsidRDefault="00DC4933">
      <w:pPr>
        <w:pStyle w:val="ConsNormal"/>
        <w:ind w:firstLine="709"/>
        <w:jc w:val="both"/>
        <w:rPr>
          <w:rFonts w:ascii="Times New Roman" w:hAnsi="Times New Roman"/>
          <w:sz w:val="28"/>
          <w:szCs w:val="28"/>
        </w:rPr>
      </w:pPr>
      <w:r w:rsidRPr="009F21C9">
        <w:rPr>
          <w:rFonts w:ascii="Times New Roman" w:hAnsi="Times New Roman"/>
          <w:sz w:val="28"/>
          <w:szCs w:val="28"/>
        </w:rPr>
        <w:t>4.</w:t>
      </w:r>
      <w:r w:rsidRPr="00BA5279">
        <w:rPr>
          <w:rFonts w:ascii="Times New Roman" w:hAnsi="Times New Roman"/>
          <w:b/>
          <w:sz w:val="28"/>
          <w:szCs w:val="28"/>
        </w:rPr>
        <w:t xml:space="preserve"> </w:t>
      </w:r>
      <w:r w:rsidR="00BA5279" w:rsidRPr="009F21C9">
        <w:rPr>
          <w:rFonts w:ascii="Times New Roman" w:hAnsi="Times New Roman"/>
          <w:sz w:val="28"/>
          <w:szCs w:val="28"/>
        </w:rPr>
        <w:t>В случае</w:t>
      </w:r>
      <w:proofErr w:type="gramStart"/>
      <w:r w:rsidR="00BA5279" w:rsidRPr="009F21C9">
        <w:rPr>
          <w:rFonts w:ascii="Times New Roman" w:hAnsi="Times New Roman"/>
          <w:sz w:val="28"/>
          <w:szCs w:val="28"/>
        </w:rPr>
        <w:t>,</w:t>
      </w:r>
      <w:proofErr w:type="gramEnd"/>
      <w:r w:rsidR="00BA5279" w:rsidRPr="009F21C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A5279" w:rsidRPr="009F21C9" w:rsidRDefault="00BA5279" w:rsidP="00BA5279">
      <w:pPr>
        <w:ind w:firstLine="709"/>
        <w:jc w:val="both"/>
        <w:rPr>
          <w:sz w:val="28"/>
          <w:szCs w:val="28"/>
        </w:rPr>
      </w:pPr>
      <w:r w:rsidRPr="009F21C9">
        <w:rPr>
          <w:sz w:val="28"/>
          <w:szCs w:val="28"/>
        </w:rPr>
        <w:t>4.1</w:t>
      </w:r>
      <w:proofErr w:type="gramStart"/>
      <w:r w:rsidRPr="009F21C9">
        <w:rPr>
          <w:rFonts w:ascii="Arial" w:hAnsi="Arial" w:cs="Arial"/>
        </w:rPr>
        <w:t xml:space="preserve"> </w:t>
      </w:r>
      <w:r w:rsidRPr="009F21C9">
        <w:rPr>
          <w:sz w:val="28"/>
          <w:szCs w:val="28"/>
        </w:rPr>
        <w:t>В</w:t>
      </w:r>
      <w:proofErr w:type="gramEnd"/>
      <w:r w:rsidRPr="009F21C9">
        <w:rPr>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9F21C9">
        <w:rPr>
          <w:sz w:val="28"/>
          <w:szCs w:val="28"/>
        </w:rPr>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605072" w:rsidRDefault="00A37D6B">
      <w:pPr>
        <w:pStyle w:val="ConsNormal"/>
        <w:ind w:firstLine="709"/>
        <w:jc w:val="both"/>
        <w:rPr>
          <w:rFonts w:ascii="Times New Roman" w:hAnsi="Times New Roman"/>
          <w:sz w:val="28"/>
          <w:szCs w:val="28"/>
        </w:rPr>
      </w:pPr>
      <w:r w:rsidRPr="00605072">
        <w:rPr>
          <w:rFonts w:ascii="Times New Roman" w:hAnsi="Times New Roman"/>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w:t>
      </w:r>
      <w:r w:rsidRPr="00A37D6B">
        <w:rPr>
          <w:rFonts w:ascii="Times New Roman" w:hAnsi="Times New Roman"/>
          <w:b/>
          <w:sz w:val="28"/>
          <w:szCs w:val="28"/>
        </w:rPr>
        <w:t xml:space="preserve"> </w:t>
      </w:r>
      <w:r w:rsidRPr="00605072">
        <w:rPr>
          <w:rFonts w:ascii="Times New Roman" w:hAnsi="Times New Roman"/>
          <w:sz w:val="28"/>
          <w:szCs w:val="28"/>
        </w:rPr>
        <w:t>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9D235C" w:rsidRDefault="009D235C"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Pr="005E1621"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5) </w:t>
      </w:r>
      <w:r w:rsidR="009F21C9" w:rsidRPr="005E1621">
        <w:rPr>
          <w:rFonts w:ascii="Times New Roman" w:hAnsi="Times New Roman"/>
          <w:color w:val="000000"/>
          <w:sz w:val="28"/>
          <w:szCs w:val="28"/>
        </w:rPr>
        <w:t>разработка стратегии социально-экономического развития муниципального образования</w:t>
      </w:r>
      <w:r w:rsidRPr="005E1621">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39"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40"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7"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8" w:name="sub_430102"/>
      <w:bookmarkEnd w:id="27"/>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9" w:name="sub_430103"/>
      <w:bookmarkEnd w:id="28"/>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30" w:name="sub_4302"/>
      <w:bookmarkEnd w:id="29"/>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0"/>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00CD33BF" w:rsidRPr="009A284E">
        <w:rPr>
          <w:rStyle w:val="ac"/>
          <w:rFonts w:ascii="Times New Roman" w:hAnsi="Times New Roman"/>
          <w:color w:val="000000"/>
          <w:sz w:val="28"/>
          <w:szCs w:val="28"/>
          <w:lang w:val="ru-RU"/>
        </w:rPr>
        <w:lastRenderedPageBreak/>
        <w:t xml:space="preserve">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proofErr w:type="gramStart"/>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605072">
        <w:rPr>
          <w:rStyle w:val="blk"/>
          <w:sz w:val="28"/>
          <w:szCs w:val="28"/>
        </w:rPr>
        <w:t>Устава</w:t>
      </w:r>
      <w:r w:rsidRPr="00605072">
        <w:rPr>
          <w:rStyle w:val="blk"/>
          <w:sz w:val="28"/>
          <w:szCs w:val="28"/>
        </w:rPr>
        <w:t xml:space="preserve"> или законов </w:t>
      </w:r>
      <w:r w:rsidR="00A37D6B" w:rsidRPr="00605072">
        <w:rPr>
          <w:rStyle w:val="blk"/>
          <w:sz w:val="28"/>
          <w:szCs w:val="28"/>
        </w:rPr>
        <w:t>Иркутской области</w:t>
      </w:r>
      <w:r w:rsidRPr="006A40DB">
        <w:rPr>
          <w:rStyle w:val="blk"/>
          <w:sz w:val="28"/>
          <w:szCs w:val="28"/>
        </w:rPr>
        <w:t xml:space="preserve"> в целях приведения данного устава в соответствие с этими</w:t>
      </w:r>
      <w:proofErr w:type="gramEnd"/>
      <w:r w:rsidRPr="006A40DB">
        <w:rPr>
          <w:rStyle w:val="blk"/>
          <w:sz w:val="28"/>
          <w:szCs w:val="28"/>
        </w:rPr>
        <w:t xml:space="preserve">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 xml:space="preserve">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w:t>
      </w:r>
      <w:r w:rsidRPr="00E76065">
        <w:rPr>
          <w:color w:val="000000"/>
          <w:sz w:val="28"/>
          <w:szCs w:val="28"/>
          <w:lang w:eastAsia="en-US"/>
        </w:rP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A37D6B" w:rsidRPr="00605072" w:rsidRDefault="00A37D6B">
      <w:pPr>
        <w:autoSpaceDE w:val="0"/>
        <w:autoSpaceDN w:val="0"/>
        <w:adjustRightInd w:val="0"/>
        <w:ind w:firstLine="709"/>
        <w:jc w:val="both"/>
        <w:rPr>
          <w:sz w:val="28"/>
          <w:szCs w:val="28"/>
        </w:rPr>
      </w:pPr>
      <w:proofErr w:type="gramStart"/>
      <w:r w:rsidRPr="00605072">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rsidRPr="00605072">
        <w:rPr>
          <w:sz w:val="28"/>
          <w:szCs w:val="28"/>
        </w:rPr>
        <w:t xml:space="preserve">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21429" w:rsidRPr="00D21429" w:rsidRDefault="00D21429">
      <w:pPr>
        <w:autoSpaceDE w:val="0"/>
        <w:autoSpaceDN w:val="0"/>
        <w:adjustRightInd w:val="0"/>
        <w:ind w:firstLine="709"/>
        <w:jc w:val="both"/>
        <w:rPr>
          <w:sz w:val="28"/>
          <w:szCs w:val="28"/>
        </w:rPr>
      </w:pPr>
      <w:proofErr w:type="gramStart"/>
      <w:r w:rsidRPr="00D21429">
        <w:rPr>
          <w:bCs/>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«Каменка» вправе использовать официальный портал Минюста России «Нормативные правовые акты в Российской Федерации» (</w:t>
      </w:r>
      <w:hyperlink r:id="rId41"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pravo</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minjust</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ru</w:t>
        </w:r>
      </w:hyperlink>
      <w:r w:rsidRPr="00D21429">
        <w:rPr>
          <w:bCs/>
          <w:sz w:val="28"/>
          <w:szCs w:val="28"/>
        </w:rPr>
        <w:t xml:space="preserve">, </w:t>
      </w:r>
      <w:hyperlink r:id="rId42"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://право-минюст.рф</w:t>
        </w:r>
      </w:hyperlink>
      <w:r w:rsidRPr="00D21429">
        <w:rPr>
          <w:bCs/>
          <w:sz w:val="28"/>
          <w:szCs w:val="28"/>
        </w:rPr>
        <w:t>, регистрация в качестве сетевого издания:</w:t>
      </w:r>
      <w:proofErr w:type="gramEnd"/>
      <w:r w:rsidRPr="00D21429">
        <w:rPr>
          <w:bCs/>
          <w:sz w:val="28"/>
          <w:szCs w:val="28"/>
        </w:rPr>
        <w:t xml:space="preserve"> </w:t>
      </w:r>
      <w:proofErr w:type="gramStart"/>
      <w:r w:rsidRPr="00D21429">
        <w:rPr>
          <w:bCs/>
          <w:sz w:val="28"/>
          <w:szCs w:val="28"/>
        </w:rPr>
        <w:t>Эл № ФС77-72471 от 05.03.2018).</w:t>
      </w:r>
      <w:proofErr w:type="gramEnd"/>
      <w:r w:rsidRPr="00D21429">
        <w:rPr>
          <w:bCs/>
          <w:sz w:val="28"/>
          <w:szCs w:val="28"/>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осуществляется в установленный этими законодательными актами срок. В случае</w:t>
      </w:r>
      <w:proofErr w:type="gramStart"/>
      <w:r w:rsidRPr="006A40DB">
        <w:rPr>
          <w:rStyle w:val="blk"/>
          <w:rFonts w:ascii="Times New Roman" w:hAnsi="Times New Roman"/>
          <w:sz w:val="28"/>
          <w:szCs w:val="28"/>
        </w:rPr>
        <w:t>,</w:t>
      </w:r>
      <w:proofErr w:type="gramEnd"/>
      <w:r w:rsidRPr="006A40DB">
        <w:rPr>
          <w:rStyle w:val="blk"/>
          <w:rFonts w:ascii="Times New Roman" w:hAnsi="Times New Roman"/>
          <w:sz w:val="28"/>
          <w:szCs w:val="28"/>
        </w:rPr>
        <w:t xml:space="preserve"> если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37D6B"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605072">
        <w:rPr>
          <w:rStyle w:val="blk"/>
          <w:rFonts w:ascii="Times New Roman" w:hAnsi="Times New Roman"/>
          <w:sz w:val="28"/>
          <w:szCs w:val="28"/>
        </w:rPr>
        <w:t xml:space="preserve">закона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lastRenderedPageBreak/>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125E8" w:rsidRDefault="007125E8">
      <w:pPr>
        <w:autoSpaceDE w:val="0"/>
        <w:autoSpaceDN w:val="0"/>
        <w:adjustRightInd w:val="0"/>
        <w:ind w:firstLine="709"/>
        <w:jc w:val="both"/>
        <w:rPr>
          <w:sz w:val="28"/>
          <w:szCs w:val="28"/>
        </w:rPr>
      </w:pPr>
    </w:p>
    <w:p w:rsidR="007125E8" w:rsidRDefault="007125E8" w:rsidP="007125E8">
      <w:pPr>
        <w:autoSpaceDE w:val="0"/>
        <w:autoSpaceDN w:val="0"/>
        <w:adjustRightInd w:val="0"/>
        <w:ind w:firstLine="709"/>
        <w:jc w:val="center"/>
        <w:rPr>
          <w:b/>
          <w:sz w:val="28"/>
          <w:szCs w:val="28"/>
        </w:rPr>
      </w:pPr>
      <w:r w:rsidRPr="007125E8">
        <w:rPr>
          <w:b/>
          <w:sz w:val="28"/>
          <w:szCs w:val="28"/>
        </w:rPr>
        <w:t>Статья 42.1 Содержание правил благоустройства Поселения</w:t>
      </w:r>
    </w:p>
    <w:p w:rsidR="007125E8" w:rsidRDefault="007125E8" w:rsidP="007125E8">
      <w:pPr>
        <w:ind w:firstLine="540"/>
        <w:jc w:val="both"/>
        <w:rPr>
          <w:rFonts w:ascii="Arial" w:hAnsi="Arial" w:cs="Arial"/>
        </w:rPr>
      </w:pPr>
    </w:p>
    <w:p w:rsidR="007125E8" w:rsidRPr="00BA5279" w:rsidRDefault="007125E8" w:rsidP="007125E8">
      <w:pPr>
        <w:ind w:firstLine="540"/>
        <w:jc w:val="both"/>
        <w:rPr>
          <w:sz w:val="28"/>
          <w:szCs w:val="28"/>
        </w:rPr>
      </w:pPr>
      <w:r w:rsidRPr="00BA5279">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5E8" w:rsidRPr="00BA5279" w:rsidRDefault="007125E8" w:rsidP="007125E8">
      <w:pPr>
        <w:ind w:firstLine="540"/>
        <w:jc w:val="both"/>
        <w:rPr>
          <w:sz w:val="28"/>
          <w:szCs w:val="28"/>
        </w:rPr>
      </w:pPr>
      <w:bookmarkStart w:id="31" w:name="dst795"/>
      <w:bookmarkEnd w:id="31"/>
      <w:r w:rsidRPr="00BA5279">
        <w:rPr>
          <w:sz w:val="28"/>
          <w:szCs w:val="28"/>
        </w:rPr>
        <w:t>2. Правила благоустройства территории муниципального образования могут регулировать вопросы:</w:t>
      </w:r>
    </w:p>
    <w:p w:rsidR="007125E8" w:rsidRPr="00BA5279" w:rsidRDefault="007125E8" w:rsidP="007125E8">
      <w:pPr>
        <w:ind w:firstLine="540"/>
        <w:jc w:val="both"/>
        <w:rPr>
          <w:sz w:val="28"/>
          <w:szCs w:val="28"/>
        </w:rPr>
      </w:pPr>
      <w:bookmarkStart w:id="32" w:name="dst796"/>
      <w:bookmarkEnd w:id="32"/>
      <w:r w:rsidRPr="00BA5279">
        <w:rPr>
          <w:sz w:val="28"/>
          <w:szCs w:val="28"/>
        </w:rPr>
        <w:t>1) содержания территорий общего пользования и порядка пользования такими территориями;</w:t>
      </w:r>
    </w:p>
    <w:p w:rsidR="007125E8" w:rsidRPr="00BA5279" w:rsidRDefault="007125E8" w:rsidP="007125E8">
      <w:pPr>
        <w:ind w:firstLine="540"/>
        <w:jc w:val="both"/>
        <w:rPr>
          <w:sz w:val="28"/>
          <w:szCs w:val="28"/>
        </w:rPr>
      </w:pPr>
      <w:bookmarkStart w:id="33" w:name="dst797"/>
      <w:bookmarkEnd w:id="33"/>
      <w:r w:rsidRPr="00BA5279">
        <w:rPr>
          <w:sz w:val="28"/>
          <w:szCs w:val="28"/>
        </w:rPr>
        <w:t>2) внешнего вида фасадов и ограждающих конструкций зданий, строений, сооружений;</w:t>
      </w:r>
    </w:p>
    <w:p w:rsidR="007125E8" w:rsidRPr="00BA5279" w:rsidRDefault="007125E8" w:rsidP="007125E8">
      <w:pPr>
        <w:ind w:firstLine="540"/>
        <w:jc w:val="both"/>
        <w:rPr>
          <w:sz w:val="28"/>
          <w:szCs w:val="28"/>
        </w:rPr>
      </w:pPr>
      <w:bookmarkStart w:id="34" w:name="dst798"/>
      <w:bookmarkEnd w:id="34"/>
      <w:r w:rsidRPr="00BA527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125E8" w:rsidRPr="00BA5279" w:rsidRDefault="007125E8" w:rsidP="007125E8">
      <w:pPr>
        <w:ind w:firstLine="540"/>
        <w:jc w:val="both"/>
        <w:rPr>
          <w:sz w:val="28"/>
          <w:szCs w:val="28"/>
        </w:rPr>
      </w:pPr>
      <w:bookmarkStart w:id="35" w:name="dst799"/>
      <w:bookmarkEnd w:id="35"/>
      <w:r w:rsidRPr="00BA5279">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125E8" w:rsidRPr="00BA5279" w:rsidRDefault="007125E8" w:rsidP="007125E8">
      <w:pPr>
        <w:ind w:firstLine="540"/>
        <w:jc w:val="both"/>
        <w:rPr>
          <w:sz w:val="28"/>
          <w:szCs w:val="28"/>
        </w:rPr>
      </w:pPr>
      <w:bookmarkStart w:id="36" w:name="dst800"/>
      <w:bookmarkEnd w:id="36"/>
      <w:r w:rsidRPr="00BA5279">
        <w:rPr>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A5279">
        <w:rPr>
          <w:sz w:val="28"/>
          <w:szCs w:val="28"/>
        </w:rPr>
        <w:t>охраны</w:t>
      </w:r>
      <w:proofErr w:type="gramEnd"/>
      <w:r w:rsidRPr="00BA5279">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125E8" w:rsidRPr="00BA5279" w:rsidRDefault="007125E8" w:rsidP="007125E8">
      <w:pPr>
        <w:ind w:firstLine="540"/>
        <w:jc w:val="both"/>
        <w:rPr>
          <w:sz w:val="28"/>
          <w:szCs w:val="28"/>
        </w:rPr>
      </w:pPr>
      <w:bookmarkStart w:id="37" w:name="dst801"/>
      <w:bookmarkEnd w:id="37"/>
      <w:r w:rsidRPr="00BA5279">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5E8" w:rsidRPr="00BA5279" w:rsidRDefault="007125E8" w:rsidP="007125E8">
      <w:pPr>
        <w:ind w:firstLine="540"/>
        <w:jc w:val="both"/>
        <w:rPr>
          <w:sz w:val="28"/>
          <w:szCs w:val="28"/>
        </w:rPr>
      </w:pPr>
      <w:bookmarkStart w:id="38" w:name="dst802"/>
      <w:bookmarkEnd w:id="38"/>
      <w:r w:rsidRPr="00BA527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125E8" w:rsidRPr="00BA5279" w:rsidRDefault="007125E8" w:rsidP="007125E8">
      <w:pPr>
        <w:ind w:firstLine="540"/>
        <w:jc w:val="both"/>
        <w:rPr>
          <w:sz w:val="28"/>
          <w:szCs w:val="28"/>
        </w:rPr>
      </w:pPr>
      <w:bookmarkStart w:id="39" w:name="dst803"/>
      <w:bookmarkEnd w:id="39"/>
      <w:r w:rsidRPr="00BA5279">
        <w:rPr>
          <w:sz w:val="28"/>
          <w:szCs w:val="28"/>
        </w:rPr>
        <w:lastRenderedPageBreak/>
        <w:t>8) организации пешеходных коммуникаций, в том числе тротуаров, аллей, дорожек, тропинок;</w:t>
      </w:r>
    </w:p>
    <w:p w:rsidR="007125E8" w:rsidRPr="00BA5279" w:rsidRDefault="007125E8" w:rsidP="007125E8">
      <w:pPr>
        <w:ind w:firstLine="540"/>
        <w:jc w:val="both"/>
        <w:rPr>
          <w:sz w:val="28"/>
          <w:szCs w:val="28"/>
        </w:rPr>
      </w:pPr>
      <w:bookmarkStart w:id="40" w:name="dst804"/>
      <w:bookmarkEnd w:id="40"/>
      <w:r w:rsidRPr="00BA527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5E8" w:rsidRPr="00BA5279" w:rsidRDefault="007125E8" w:rsidP="007125E8">
      <w:pPr>
        <w:ind w:firstLine="540"/>
        <w:jc w:val="both"/>
        <w:rPr>
          <w:sz w:val="28"/>
          <w:szCs w:val="28"/>
        </w:rPr>
      </w:pPr>
      <w:bookmarkStart w:id="41" w:name="dst805"/>
      <w:bookmarkEnd w:id="41"/>
      <w:r w:rsidRPr="00BA5279">
        <w:rPr>
          <w:sz w:val="28"/>
          <w:szCs w:val="28"/>
        </w:rPr>
        <w:t>10) уборки территории муниципального образования, в том числе в зимний период;</w:t>
      </w:r>
    </w:p>
    <w:p w:rsidR="007125E8" w:rsidRPr="00BA5279" w:rsidRDefault="007125E8" w:rsidP="007125E8">
      <w:pPr>
        <w:ind w:firstLine="540"/>
        <w:jc w:val="both"/>
        <w:rPr>
          <w:sz w:val="28"/>
          <w:szCs w:val="28"/>
        </w:rPr>
      </w:pPr>
      <w:bookmarkStart w:id="42" w:name="dst806"/>
      <w:bookmarkEnd w:id="42"/>
      <w:r w:rsidRPr="00BA5279">
        <w:rPr>
          <w:sz w:val="28"/>
          <w:szCs w:val="28"/>
        </w:rPr>
        <w:t>11) организации стоков ливневых вод;</w:t>
      </w:r>
    </w:p>
    <w:p w:rsidR="007125E8" w:rsidRPr="00BA5279" w:rsidRDefault="007125E8" w:rsidP="007125E8">
      <w:pPr>
        <w:ind w:firstLine="540"/>
        <w:jc w:val="both"/>
        <w:rPr>
          <w:sz w:val="28"/>
          <w:szCs w:val="28"/>
        </w:rPr>
      </w:pPr>
      <w:bookmarkStart w:id="43" w:name="dst807"/>
      <w:bookmarkEnd w:id="43"/>
      <w:r w:rsidRPr="00BA5279">
        <w:rPr>
          <w:sz w:val="28"/>
          <w:szCs w:val="28"/>
        </w:rPr>
        <w:t>12) порядка проведения земляных работ;</w:t>
      </w:r>
    </w:p>
    <w:p w:rsidR="007125E8" w:rsidRPr="00BA5279" w:rsidRDefault="007125E8" w:rsidP="007125E8">
      <w:pPr>
        <w:ind w:firstLine="540"/>
        <w:jc w:val="both"/>
        <w:rPr>
          <w:sz w:val="28"/>
          <w:szCs w:val="28"/>
        </w:rPr>
      </w:pPr>
      <w:bookmarkStart w:id="44" w:name="dst808"/>
      <w:bookmarkEnd w:id="44"/>
      <w:r w:rsidRPr="00BA5279">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5E8" w:rsidRPr="00BA5279" w:rsidRDefault="007125E8" w:rsidP="007125E8">
      <w:pPr>
        <w:ind w:firstLine="540"/>
        <w:jc w:val="both"/>
        <w:rPr>
          <w:sz w:val="28"/>
          <w:szCs w:val="28"/>
        </w:rPr>
      </w:pPr>
      <w:bookmarkStart w:id="45" w:name="dst809"/>
      <w:bookmarkEnd w:id="45"/>
      <w:r w:rsidRPr="00BA527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bookmarkStart w:id="46" w:name="dst810"/>
      <w:bookmarkEnd w:id="46"/>
    </w:p>
    <w:p w:rsidR="007125E8" w:rsidRPr="00BA5279" w:rsidRDefault="007125E8" w:rsidP="007125E8">
      <w:pPr>
        <w:ind w:firstLine="540"/>
        <w:jc w:val="both"/>
        <w:rPr>
          <w:sz w:val="28"/>
          <w:szCs w:val="28"/>
        </w:rPr>
      </w:pPr>
      <w:r w:rsidRPr="00BA5279">
        <w:rPr>
          <w:sz w:val="28"/>
          <w:szCs w:val="28"/>
        </w:rPr>
        <w:t>15) праздничного оформления территории муниципального образования;</w:t>
      </w:r>
    </w:p>
    <w:p w:rsidR="007125E8" w:rsidRPr="00BA5279" w:rsidRDefault="007125E8" w:rsidP="007125E8">
      <w:pPr>
        <w:ind w:firstLine="540"/>
        <w:jc w:val="both"/>
        <w:rPr>
          <w:sz w:val="28"/>
          <w:szCs w:val="28"/>
        </w:rPr>
      </w:pPr>
      <w:bookmarkStart w:id="47" w:name="dst811"/>
      <w:bookmarkEnd w:id="47"/>
      <w:r w:rsidRPr="00BA527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7125E8" w:rsidRPr="00BA5279" w:rsidRDefault="007125E8" w:rsidP="007125E8">
      <w:pPr>
        <w:ind w:firstLine="540"/>
        <w:jc w:val="both"/>
        <w:rPr>
          <w:sz w:val="28"/>
          <w:szCs w:val="28"/>
        </w:rPr>
      </w:pPr>
      <w:bookmarkStart w:id="48" w:name="dst812"/>
      <w:bookmarkEnd w:id="48"/>
      <w:r w:rsidRPr="00BA5279">
        <w:rPr>
          <w:sz w:val="28"/>
          <w:szCs w:val="28"/>
        </w:rPr>
        <w:t xml:space="preserve">17) осуществления </w:t>
      </w:r>
      <w:proofErr w:type="gramStart"/>
      <w:r w:rsidRPr="00BA5279">
        <w:rPr>
          <w:sz w:val="28"/>
          <w:szCs w:val="28"/>
        </w:rPr>
        <w:t>контроля за</w:t>
      </w:r>
      <w:proofErr w:type="gramEnd"/>
      <w:r w:rsidRPr="00BA5279">
        <w:rPr>
          <w:sz w:val="28"/>
          <w:szCs w:val="28"/>
        </w:rPr>
        <w:t xml:space="preserve"> соблюдением правил благоустройства территории муниципального образования.</w:t>
      </w:r>
    </w:p>
    <w:p w:rsidR="007125E8" w:rsidRPr="00BA5279" w:rsidRDefault="007125E8" w:rsidP="007125E8">
      <w:pPr>
        <w:ind w:firstLine="540"/>
        <w:jc w:val="both"/>
        <w:rPr>
          <w:sz w:val="28"/>
          <w:szCs w:val="28"/>
        </w:rPr>
      </w:pPr>
      <w:bookmarkStart w:id="49" w:name="dst813"/>
      <w:bookmarkEnd w:id="49"/>
      <w:r w:rsidRPr="00BA5279">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125E8" w:rsidRPr="00BA5279" w:rsidRDefault="007125E8" w:rsidP="007125E8">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w:t>
      </w:r>
      <w:proofErr w:type="gramStart"/>
      <w:r w:rsidR="004645F6" w:rsidRPr="007E50A7">
        <w:rPr>
          <w:bCs/>
          <w:sz w:val="28"/>
          <w:szCs w:val="28"/>
        </w:rPr>
        <w:t>,</w:t>
      </w:r>
      <w:proofErr w:type="gramEnd"/>
      <w:r w:rsidR="004645F6" w:rsidRPr="007E50A7">
        <w:rPr>
          <w:bCs/>
          <w:sz w:val="28"/>
          <w:szCs w:val="28"/>
        </w:rPr>
        <w:t xml:space="preserve">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w:t>
      </w:r>
      <w:r>
        <w:rPr>
          <w:sz w:val="28"/>
          <w:szCs w:val="28"/>
        </w:rPr>
        <w:lastRenderedPageBreak/>
        <w:t>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774D4F">
        <w:rPr>
          <w:rFonts w:ascii="Times New Roman" w:hAnsi="Times New Roman"/>
          <w:sz w:val="28"/>
          <w:szCs w:val="28"/>
        </w:rPr>
        <w:t>6.</w:t>
      </w:r>
      <w:r w:rsidRPr="002739E6">
        <w:rPr>
          <w:rFonts w:ascii="Times New Roman" w:hAnsi="Times New Roman"/>
          <w:b/>
          <w:sz w:val="28"/>
          <w:szCs w:val="28"/>
        </w:rPr>
        <w:t xml:space="preserve">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605072" w:rsidRDefault="00AE79FE">
      <w:pPr>
        <w:pStyle w:val="ConsNormal"/>
        <w:ind w:firstLine="709"/>
        <w:jc w:val="both"/>
        <w:rPr>
          <w:rFonts w:ascii="Times New Roman" w:hAnsi="Times New Roman"/>
          <w:sz w:val="28"/>
          <w:szCs w:val="28"/>
        </w:rPr>
      </w:pPr>
      <w:r w:rsidRPr="0060507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Pr="00BA5279" w:rsidRDefault="00D131D6">
      <w:pPr>
        <w:pStyle w:val="ConsNormal"/>
        <w:ind w:firstLine="709"/>
        <w:jc w:val="both"/>
        <w:rPr>
          <w:rFonts w:ascii="Times New Roman" w:hAnsi="Times New Roman"/>
          <w:sz w:val="28"/>
          <w:szCs w:val="28"/>
        </w:rPr>
      </w:pPr>
      <w:r w:rsidRPr="007125E8">
        <w:rPr>
          <w:rFonts w:ascii="Times New Roman" w:hAnsi="Times New Roman"/>
          <w:sz w:val="28"/>
          <w:szCs w:val="28"/>
        </w:rPr>
        <w:t xml:space="preserve">4. </w:t>
      </w:r>
      <w:r w:rsidR="007125E8" w:rsidRPr="00BA52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E76065">
        <w:rPr>
          <w:rFonts w:ascii="Times New Roman" w:hAnsi="Times New Roman"/>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sidR="00191533">
        <w:rPr>
          <w:b/>
          <w:sz w:val="28"/>
          <w:szCs w:val="28"/>
        </w:rPr>
        <w:t>Официальное о</w:t>
      </w:r>
      <w:r>
        <w:rPr>
          <w:b/>
          <w:sz w:val="28"/>
          <w:szCs w:val="28"/>
        </w:rPr>
        <w:t>публикование</w:t>
      </w:r>
      <w:r w:rsidR="002F3EDF">
        <w:rPr>
          <w:b/>
          <w:sz w:val="28"/>
          <w:szCs w:val="28"/>
        </w:rPr>
        <w:t xml:space="preserve"> </w:t>
      </w:r>
      <w:r>
        <w:rPr>
          <w:b/>
          <w:sz w:val="28"/>
          <w:szCs w:val="28"/>
        </w:rPr>
        <w:t>(обнародование) муниципальных правовых актов</w:t>
      </w:r>
      <w:r w:rsidR="00191533">
        <w:rPr>
          <w:b/>
          <w:sz w:val="28"/>
          <w:szCs w:val="28"/>
        </w:rPr>
        <w:t xml:space="preserve"> и соглашений, заключенных между органами местного самоуправления</w:t>
      </w:r>
    </w:p>
    <w:p w:rsidR="00D131D6" w:rsidRDefault="00D131D6">
      <w:pPr>
        <w:autoSpaceDE w:val="0"/>
        <w:autoSpaceDN w:val="0"/>
        <w:adjustRightInd w:val="0"/>
        <w:ind w:firstLine="709"/>
        <w:jc w:val="both"/>
        <w:rPr>
          <w:b/>
          <w:sz w:val="28"/>
          <w:szCs w:val="28"/>
        </w:rPr>
      </w:pP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муниципального образования «Каменка».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3. В случае</w:t>
      </w:r>
      <w:proofErr w:type="gramStart"/>
      <w:r w:rsidRPr="00191533">
        <w:rPr>
          <w:rFonts w:ascii="Times New Roman" w:hAnsi="Times New Roman" w:cs="Times New Roman"/>
          <w:bCs/>
          <w:sz w:val="28"/>
          <w:szCs w:val="28"/>
        </w:rPr>
        <w:t>,</w:t>
      </w:r>
      <w:proofErr w:type="gramEnd"/>
      <w:r w:rsidRPr="00191533">
        <w:rPr>
          <w:rFonts w:ascii="Times New Roman" w:hAnsi="Times New Roman" w:cs="Times New Roman"/>
          <w:bCs/>
          <w:sz w:val="28"/>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131D6" w:rsidRPr="00191533" w:rsidRDefault="00191533" w:rsidP="00191533">
      <w:pPr>
        <w:pStyle w:val="ConsNormal"/>
        <w:ind w:firstLine="709"/>
        <w:rPr>
          <w:rFonts w:ascii="Times New Roman" w:hAnsi="Times New Roman"/>
          <w:sz w:val="28"/>
          <w:szCs w:val="28"/>
        </w:rPr>
      </w:pPr>
      <w:r w:rsidRPr="00191533">
        <w:rPr>
          <w:rFonts w:ascii="Times New Roman" w:hAnsi="Times New Roman"/>
          <w:sz w:val="28"/>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BA5279" w:rsidRDefault="00BA5279">
      <w:pPr>
        <w:pStyle w:val="ConsNonformat"/>
        <w:ind w:firstLine="709"/>
        <w:jc w:val="both"/>
        <w:rPr>
          <w:rFonts w:ascii="Times New Roman" w:hAnsi="Times New Roman"/>
          <w:color w:val="000000"/>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9D235C" w:rsidRDefault="009D235C">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 xml:space="preserve">4) имущество, необходимое для решения вопросов, право </w:t>
      </w:r>
      <w:proofErr w:type="gramStart"/>
      <w:r w:rsidRPr="009A284E">
        <w:rPr>
          <w:sz w:val="28"/>
          <w:szCs w:val="28"/>
        </w:rPr>
        <w:t>решения</w:t>
      </w:r>
      <w:proofErr w:type="gramEnd"/>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43"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7057C8" w:rsidRDefault="007057C8" w:rsidP="00B1492A">
      <w:pPr>
        <w:pStyle w:val="ConsNormal"/>
        <w:ind w:firstLine="709"/>
        <w:jc w:val="center"/>
        <w:rPr>
          <w:rFonts w:ascii="Times New Roman" w:hAnsi="Times New Roman"/>
          <w:b/>
          <w:sz w:val="28"/>
          <w:szCs w:val="28"/>
        </w:rPr>
      </w:pP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lastRenderedPageBreak/>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44"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45"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lastRenderedPageBreak/>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1. </w:t>
      </w:r>
      <w:r w:rsidR="007125E8" w:rsidRPr="00BA5279">
        <w:rPr>
          <w:rFonts w:ascii="Times New Roman" w:hAnsi="Times New Roman"/>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7125E8" w:rsidRPr="00BA5279">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lastRenderedPageBreak/>
        <w:t xml:space="preserve">2. </w:t>
      </w:r>
      <w:r w:rsidR="007125E8" w:rsidRPr="00BA5279">
        <w:rPr>
          <w:rFonts w:ascii="Times New Roman" w:hAnsi="Times New Roman"/>
          <w:sz w:val="28"/>
          <w:szCs w:val="28"/>
        </w:rPr>
        <w:t xml:space="preserve">Вопросы введения и </w:t>
      </w:r>
      <w:proofErr w:type="gramStart"/>
      <w:r w:rsidR="007125E8" w:rsidRPr="00BA5279">
        <w:rPr>
          <w:rFonts w:ascii="Times New Roman" w:hAnsi="Times New Roman"/>
          <w:sz w:val="28"/>
          <w:szCs w:val="28"/>
        </w:rPr>
        <w:t>использования</w:t>
      </w:r>
      <w:proofErr w:type="gramEnd"/>
      <w:r w:rsidR="007125E8" w:rsidRPr="00BA5279">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D131D6" w:rsidRPr="00BA5279"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7E50A7">
        <w:rPr>
          <w:bCs/>
          <w:sz w:val="28"/>
          <w:szCs w:val="28"/>
        </w:rPr>
        <w:lastRenderedPageBreak/>
        <w:t>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bookmarkStart w:id="50" w:name="_GoBack"/>
      <w:bookmarkEnd w:id="50"/>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Pr="00D21429" w:rsidRDefault="00D131D6" w:rsidP="00564D00">
      <w:pPr>
        <w:pStyle w:val="ConsNormal"/>
        <w:ind w:firstLine="709"/>
        <w:jc w:val="both"/>
        <w:rPr>
          <w:rFonts w:ascii="Times New Roman" w:hAnsi="Times New Roman"/>
          <w:sz w:val="28"/>
          <w:szCs w:val="28"/>
        </w:rPr>
      </w:pPr>
      <w:r w:rsidRPr="00564D00">
        <w:rPr>
          <w:rFonts w:ascii="Times New Roman" w:hAnsi="Times New Roman"/>
          <w:sz w:val="28"/>
          <w:szCs w:val="28"/>
        </w:rPr>
        <w:t>2.</w:t>
      </w:r>
      <w:r w:rsidRPr="00564D00">
        <w:rPr>
          <w:rFonts w:ascii="Times New Roman" w:hAnsi="Times New Roman"/>
          <w:b/>
          <w:sz w:val="28"/>
          <w:szCs w:val="28"/>
        </w:rPr>
        <w:t xml:space="preserve">  </w:t>
      </w:r>
      <w:r w:rsidR="00564D00" w:rsidRPr="00D21429">
        <w:rPr>
          <w:rStyle w:val="blk"/>
          <w:rFonts w:ascii="Times New Roman" w:hAnsi="Times New Roman"/>
          <w:sz w:val="28"/>
          <w:szCs w:val="28"/>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w:t>
      </w:r>
      <w:r>
        <w:rPr>
          <w:sz w:val="28"/>
          <w:szCs w:val="28"/>
        </w:rPr>
        <w:lastRenderedPageBreak/>
        <w:t xml:space="preserve">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proofErr w:type="gramStart"/>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t>распущенно</w:t>
      </w:r>
      <w:r w:rsidR="004B2AE4" w:rsidRPr="006A40DB">
        <w:rPr>
          <w:bCs/>
          <w:sz w:val="28"/>
          <w:szCs w:val="28"/>
        </w:rPr>
        <w:t xml:space="preserve">й </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50A7">
        <w:rPr>
          <w:bCs/>
          <w:sz w:val="28"/>
          <w:szCs w:val="28"/>
        </w:rPr>
        <w:t>непроведение</w:t>
      </w:r>
      <w:proofErr w:type="spellEnd"/>
      <w:r w:rsidRPr="007E50A7">
        <w:rPr>
          <w:bCs/>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7E50A7">
        <w:rPr>
          <w:bCs/>
          <w:sz w:val="28"/>
          <w:szCs w:val="28"/>
        </w:rPr>
        <w:t xml:space="preserve"> Суд должен рассмотреть заявление и принять решение не позднее чем через 10 дней со дня его подачи.</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131D6" w:rsidRPr="009A284E" w:rsidRDefault="00D131D6">
      <w:pPr>
        <w:autoSpaceDE w:val="0"/>
        <w:autoSpaceDN w:val="0"/>
        <w:adjustRightInd w:val="0"/>
        <w:ind w:firstLine="709"/>
        <w:jc w:val="both"/>
        <w:rPr>
          <w:sz w:val="28"/>
          <w:szCs w:val="28"/>
        </w:rPr>
      </w:pPr>
      <w:proofErr w:type="gramStart"/>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9A284E">
        <w:rPr>
          <w:sz w:val="28"/>
          <w:szCs w:val="28"/>
        </w:rPr>
        <w:t xml:space="preserve">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47"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48"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w:t>
      </w:r>
      <w:proofErr w:type="gramEnd"/>
      <w:r w:rsidRPr="006A40DB">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w:t>
      </w:r>
      <w:r w:rsidRPr="00E76065">
        <w:rPr>
          <w:sz w:val="28"/>
          <w:szCs w:val="28"/>
        </w:rPr>
        <w:lastRenderedPageBreak/>
        <w:t>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xml:space="preserve">, </w:t>
      </w:r>
      <w:r w:rsidR="00AE79FE" w:rsidRPr="00605072">
        <w:rPr>
          <w:sz w:val="28"/>
          <w:szCs w:val="28"/>
        </w:rPr>
        <w:t>осуществлении полномочий по решению указанных вопросов, иных полномочий и реализации прав</w:t>
      </w:r>
      <w:r w:rsidRPr="00605072">
        <w:rPr>
          <w:sz w:val="28"/>
          <w:szCs w:val="28"/>
        </w:rPr>
        <w:t>,</w:t>
      </w:r>
      <w:r w:rsidRPr="00E76065">
        <w:rPr>
          <w:sz w:val="28"/>
          <w:szCs w:val="28"/>
        </w:rPr>
        <w:t xml:space="preserve"> закрепленных за ними в</w:t>
      </w:r>
      <w:proofErr w:type="gramEnd"/>
      <w:r w:rsidRPr="00E76065">
        <w:rPr>
          <w:sz w:val="28"/>
          <w:szCs w:val="28"/>
        </w:rPr>
        <w:t xml:space="preserve"> </w:t>
      </w:r>
      <w:proofErr w:type="gramStart"/>
      <w:r w:rsidRPr="00E76065">
        <w:rPr>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DC5E7F">
      <w:headerReference w:type="even" r:id="rId50"/>
      <w:headerReference w:type="default" r:id="rId51"/>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27" w:rsidRDefault="00996C27">
      <w:r>
        <w:separator/>
      </w:r>
    </w:p>
  </w:endnote>
  <w:endnote w:type="continuationSeparator" w:id="0">
    <w:p w:rsidR="00996C27" w:rsidRDefault="0099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27" w:rsidRDefault="00996C27">
      <w:r>
        <w:separator/>
      </w:r>
    </w:p>
  </w:footnote>
  <w:footnote w:type="continuationSeparator" w:id="0">
    <w:p w:rsidR="00996C27" w:rsidRDefault="0099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0" w:rsidRDefault="00E75E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5EC0" w:rsidRDefault="00E75E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0" w:rsidRDefault="00E75EC0">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9D235C">
      <w:rPr>
        <w:rStyle w:val="a6"/>
        <w:noProof/>
        <w:sz w:val="16"/>
        <w:szCs w:val="16"/>
      </w:rPr>
      <w:t>71</w:t>
    </w:r>
    <w:r>
      <w:rPr>
        <w:rStyle w:val="a6"/>
        <w:sz w:val="16"/>
        <w:szCs w:val="16"/>
      </w:rPr>
      <w:fldChar w:fldCharType="end"/>
    </w:r>
  </w:p>
  <w:p w:rsidR="00E75EC0" w:rsidRDefault="00E75E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31022"/>
    <w:rsid w:val="00040B2F"/>
    <w:rsid w:val="0004770F"/>
    <w:rsid w:val="00053687"/>
    <w:rsid w:val="00054289"/>
    <w:rsid w:val="0006745A"/>
    <w:rsid w:val="00074D73"/>
    <w:rsid w:val="000856C6"/>
    <w:rsid w:val="00087D42"/>
    <w:rsid w:val="00093ABA"/>
    <w:rsid w:val="000A7FB5"/>
    <w:rsid w:val="000C532A"/>
    <w:rsid w:val="000D042A"/>
    <w:rsid w:val="000D2382"/>
    <w:rsid w:val="000D7C37"/>
    <w:rsid w:val="000E076F"/>
    <w:rsid w:val="000E2C86"/>
    <w:rsid w:val="000F0236"/>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865A8"/>
    <w:rsid w:val="00190D36"/>
    <w:rsid w:val="00191533"/>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2728"/>
    <w:rsid w:val="002B7414"/>
    <w:rsid w:val="002D104E"/>
    <w:rsid w:val="002D291C"/>
    <w:rsid w:val="002E1A1C"/>
    <w:rsid w:val="002F0BC2"/>
    <w:rsid w:val="002F3EDF"/>
    <w:rsid w:val="002F3F30"/>
    <w:rsid w:val="003070E6"/>
    <w:rsid w:val="003074C8"/>
    <w:rsid w:val="003109F4"/>
    <w:rsid w:val="00312C22"/>
    <w:rsid w:val="00313A93"/>
    <w:rsid w:val="00320562"/>
    <w:rsid w:val="0032269B"/>
    <w:rsid w:val="0033425C"/>
    <w:rsid w:val="00337028"/>
    <w:rsid w:val="00345314"/>
    <w:rsid w:val="00353842"/>
    <w:rsid w:val="00360D5E"/>
    <w:rsid w:val="00361B29"/>
    <w:rsid w:val="00367F4D"/>
    <w:rsid w:val="00376539"/>
    <w:rsid w:val="003904C8"/>
    <w:rsid w:val="00393472"/>
    <w:rsid w:val="00394AA7"/>
    <w:rsid w:val="003A4ED8"/>
    <w:rsid w:val="003A76D6"/>
    <w:rsid w:val="003B623C"/>
    <w:rsid w:val="003E60C3"/>
    <w:rsid w:val="003F08B9"/>
    <w:rsid w:val="003F6189"/>
    <w:rsid w:val="0040087A"/>
    <w:rsid w:val="00402C5E"/>
    <w:rsid w:val="00414A92"/>
    <w:rsid w:val="004317D3"/>
    <w:rsid w:val="004457C6"/>
    <w:rsid w:val="00446820"/>
    <w:rsid w:val="00450E9D"/>
    <w:rsid w:val="004545B0"/>
    <w:rsid w:val="004645F6"/>
    <w:rsid w:val="0046635F"/>
    <w:rsid w:val="00483F9D"/>
    <w:rsid w:val="004847E2"/>
    <w:rsid w:val="004857F1"/>
    <w:rsid w:val="00485A24"/>
    <w:rsid w:val="004963F5"/>
    <w:rsid w:val="004A08EE"/>
    <w:rsid w:val="004A203A"/>
    <w:rsid w:val="004B1B69"/>
    <w:rsid w:val="004B2AE4"/>
    <w:rsid w:val="004C2279"/>
    <w:rsid w:val="004E69AE"/>
    <w:rsid w:val="004F4C10"/>
    <w:rsid w:val="004F78A7"/>
    <w:rsid w:val="0050100D"/>
    <w:rsid w:val="00501C93"/>
    <w:rsid w:val="00513B42"/>
    <w:rsid w:val="00517937"/>
    <w:rsid w:val="00525779"/>
    <w:rsid w:val="00537C8E"/>
    <w:rsid w:val="00546391"/>
    <w:rsid w:val="00550AF2"/>
    <w:rsid w:val="00564D00"/>
    <w:rsid w:val="00565476"/>
    <w:rsid w:val="00570FFA"/>
    <w:rsid w:val="00574E0E"/>
    <w:rsid w:val="005824DE"/>
    <w:rsid w:val="0058503A"/>
    <w:rsid w:val="00595031"/>
    <w:rsid w:val="005A6778"/>
    <w:rsid w:val="005B0281"/>
    <w:rsid w:val="005C6FCD"/>
    <w:rsid w:val="005D2399"/>
    <w:rsid w:val="005E05FB"/>
    <w:rsid w:val="005E1621"/>
    <w:rsid w:val="005E6724"/>
    <w:rsid w:val="005F2069"/>
    <w:rsid w:val="0060404A"/>
    <w:rsid w:val="00605072"/>
    <w:rsid w:val="0061087F"/>
    <w:rsid w:val="00611921"/>
    <w:rsid w:val="00614B83"/>
    <w:rsid w:val="006176AE"/>
    <w:rsid w:val="006264CA"/>
    <w:rsid w:val="00627822"/>
    <w:rsid w:val="00631BC3"/>
    <w:rsid w:val="00646B9D"/>
    <w:rsid w:val="00656B54"/>
    <w:rsid w:val="006642F7"/>
    <w:rsid w:val="00670053"/>
    <w:rsid w:val="006724B6"/>
    <w:rsid w:val="0067568D"/>
    <w:rsid w:val="00684BAF"/>
    <w:rsid w:val="00684D4C"/>
    <w:rsid w:val="00686734"/>
    <w:rsid w:val="006919C4"/>
    <w:rsid w:val="00691F7F"/>
    <w:rsid w:val="00695AC5"/>
    <w:rsid w:val="006A3158"/>
    <w:rsid w:val="006A40DB"/>
    <w:rsid w:val="006A488E"/>
    <w:rsid w:val="006B3067"/>
    <w:rsid w:val="006B63A0"/>
    <w:rsid w:val="006C0C7E"/>
    <w:rsid w:val="006C7B60"/>
    <w:rsid w:val="006D1602"/>
    <w:rsid w:val="006D6135"/>
    <w:rsid w:val="006E0663"/>
    <w:rsid w:val="006F77C8"/>
    <w:rsid w:val="007057C8"/>
    <w:rsid w:val="007125E8"/>
    <w:rsid w:val="00731FF3"/>
    <w:rsid w:val="00734DD9"/>
    <w:rsid w:val="00737DD8"/>
    <w:rsid w:val="0074302B"/>
    <w:rsid w:val="007477C2"/>
    <w:rsid w:val="00755314"/>
    <w:rsid w:val="00766B35"/>
    <w:rsid w:val="00770A76"/>
    <w:rsid w:val="00774D4F"/>
    <w:rsid w:val="00777541"/>
    <w:rsid w:val="00781119"/>
    <w:rsid w:val="0078365D"/>
    <w:rsid w:val="007A1D98"/>
    <w:rsid w:val="007A5B99"/>
    <w:rsid w:val="007D24D2"/>
    <w:rsid w:val="007D3AE1"/>
    <w:rsid w:val="007D596C"/>
    <w:rsid w:val="007E50A7"/>
    <w:rsid w:val="007E6C29"/>
    <w:rsid w:val="007F322B"/>
    <w:rsid w:val="007F4451"/>
    <w:rsid w:val="007F67FE"/>
    <w:rsid w:val="008128C0"/>
    <w:rsid w:val="008164F1"/>
    <w:rsid w:val="008209D2"/>
    <w:rsid w:val="00820DC0"/>
    <w:rsid w:val="0082307F"/>
    <w:rsid w:val="00824359"/>
    <w:rsid w:val="00825930"/>
    <w:rsid w:val="008270AA"/>
    <w:rsid w:val="00840D76"/>
    <w:rsid w:val="008461D9"/>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E05A0"/>
    <w:rsid w:val="00901D15"/>
    <w:rsid w:val="0090630A"/>
    <w:rsid w:val="00916280"/>
    <w:rsid w:val="009166A6"/>
    <w:rsid w:val="009179F5"/>
    <w:rsid w:val="00920EEA"/>
    <w:rsid w:val="00923145"/>
    <w:rsid w:val="009275DA"/>
    <w:rsid w:val="00935311"/>
    <w:rsid w:val="00936984"/>
    <w:rsid w:val="00947577"/>
    <w:rsid w:val="009504A6"/>
    <w:rsid w:val="00955C60"/>
    <w:rsid w:val="0096413A"/>
    <w:rsid w:val="0098564C"/>
    <w:rsid w:val="00996C27"/>
    <w:rsid w:val="009A053E"/>
    <w:rsid w:val="009A284E"/>
    <w:rsid w:val="009C3390"/>
    <w:rsid w:val="009D235C"/>
    <w:rsid w:val="009D625A"/>
    <w:rsid w:val="009D71FD"/>
    <w:rsid w:val="009F21C9"/>
    <w:rsid w:val="00A06E1C"/>
    <w:rsid w:val="00A1026B"/>
    <w:rsid w:val="00A17751"/>
    <w:rsid w:val="00A21CAF"/>
    <w:rsid w:val="00A31CD9"/>
    <w:rsid w:val="00A34DDD"/>
    <w:rsid w:val="00A37D6B"/>
    <w:rsid w:val="00A44CA3"/>
    <w:rsid w:val="00A6154E"/>
    <w:rsid w:val="00A669CF"/>
    <w:rsid w:val="00A67B41"/>
    <w:rsid w:val="00A7140B"/>
    <w:rsid w:val="00A71C73"/>
    <w:rsid w:val="00A8107A"/>
    <w:rsid w:val="00A83506"/>
    <w:rsid w:val="00A87F1C"/>
    <w:rsid w:val="00AC745D"/>
    <w:rsid w:val="00AE0873"/>
    <w:rsid w:val="00AE79FE"/>
    <w:rsid w:val="00AF1488"/>
    <w:rsid w:val="00B049FF"/>
    <w:rsid w:val="00B07295"/>
    <w:rsid w:val="00B10595"/>
    <w:rsid w:val="00B1492A"/>
    <w:rsid w:val="00B451E3"/>
    <w:rsid w:val="00B543C8"/>
    <w:rsid w:val="00B56813"/>
    <w:rsid w:val="00B71DE9"/>
    <w:rsid w:val="00B73102"/>
    <w:rsid w:val="00B771EE"/>
    <w:rsid w:val="00B85B19"/>
    <w:rsid w:val="00BA5279"/>
    <w:rsid w:val="00BA6AB3"/>
    <w:rsid w:val="00BB048A"/>
    <w:rsid w:val="00BD01A6"/>
    <w:rsid w:val="00BD4FF5"/>
    <w:rsid w:val="00BE3FFD"/>
    <w:rsid w:val="00BE5748"/>
    <w:rsid w:val="00BE59A3"/>
    <w:rsid w:val="00BF0BBE"/>
    <w:rsid w:val="00BF63E8"/>
    <w:rsid w:val="00C07EF1"/>
    <w:rsid w:val="00C3189C"/>
    <w:rsid w:val="00C3242A"/>
    <w:rsid w:val="00C43555"/>
    <w:rsid w:val="00C444E1"/>
    <w:rsid w:val="00C47845"/>
    <w:rsid w:val="00C65C69"/>
    <w:rsid w:val="00C7580E"/>
    <w:rsid w:val="00C82967"/>
    <w:rsid w:val="00C91DF0"/>
    <w:rsid w:val="00C95171"/>
    <w:rsid w:val="00C96A68"/>
    <w:rsid w:val="00C971C5"/>
    <w:rsid w:val="00CA7F75"/>
    <w:rsid w:val="00CB2674"/>
    <w:rsid w:val="00CB5453"/>
    <w:rsid w:val="00CC6005"/>
    <w:rsid w:val="00CC715A"/>
    <w:rsid w:val="00CD0B26"/>
    <w:rsid w:val="00CD33BF"/>
    <w:rsid w:val="00CD3997"/>
    <w:rsid w:val="00CD3D24"/>
    <w:rsid w:val="00CD7132"/>
    <w:rsid w:val="00CF0A0B"/>
    <w:rsid w:val="00CF2F15"/>
    <w:rsid w:val="00CF6AE6"/>
    <w:rsid w:val="00D03894"/>
    <w:rsid w:val="00D131D6"/>
    <w:rsid w:val="00D15308"/>
    <w:rsid w:val="00D21429"/>
    <w:rsid w:val="00D24D97"/>
    <w:rsid w:val="00D25FE4"/>
    <w:rsid w:val="00D34F34"/>
    <w:rsid w:val="00D44C79"/>
    <w:rsid w:val="00D5470B"/>
    <w:rsid w:val="00D55B1A"/>
    <w:rsid w:val="00D55CED"/>
    <w:rsid w:val="00D92618"/>
    <w:rsid w:val="00DA0F3C"/>
    <w:rsid w:val="00DA3CB6"/>
    <w:rsid w:val="00DA683F"/>
    <w:rsid w:val="00DA7FF0"/>
    <w:rsid w:val="00DB33CA"/>
    <w:rsid w:val="00DB6D52"/>
    <w:rsid w:val="00DB7C6B"/>
    <w:rsid w:val="00DC4933"/>
    <w:rsid w:val="00DC5E7F"/>
    <w:rsid w:val="00DC6803"/>
    <w:rsid w:val="00DD2745"/>
    <w:rsid w:val="00DD33F0"/>
    <w:rsid w:val="00DE6910"/>
    <w:rsid w:val="00DF3A10"/>
    <w:rsid w:val="00E049ED"/>
    <w:rsid w:val="00E120DC"/>
    <w:rsid w:val="00E206F3"/>
    <w:rsid w:val="00E32713"/>
    <w:rsid w:val="00E503CD"/>
    <w:rsid w:val="00E57D48"/>
    <w:rsid w:val="00E723BC"/>
    <w:rsid w:val="00E75EC0"/>
    <w:rsid w:val="00E76065"/>
    <w:rsid w:val="00E80955"/>
    <w:rsid w:val="00E8583B"/>
    <w:rsid w:val="00E96CBC"/>
    <w:rsid w:val="00EA5AB7"/>
    <w:rsid w:val="00EB4448"/>
    <w:rsid w:val="00EC5B05"/>
    <w:rsid w:val="00ED7F6E"/>
    <w:rsid w:val="00EF5E14"/>
    <w:rsid w:val="00EF78BD"/>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uiPriority w:val="99"/>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link w:val="ConsPlusNormal0"/>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 w:type="paragraph" w:styleId="af6">
    <w:name w:val="Balloon Text"/>
    <w:basedOn w:val="a0"/>
    <w:link w:val="af7"/>
    <w:unhideWhenUsed/>
    <w:locked/>
    <w:rsid w:val="00737DD8"/>
    <w:rPr>
      <w:rFonts w:ascii="Tahoma" w:hAnsi="Tahoma" w:cs="Tahoma"/>
      <w:sz w:val="16"/>
      <w:szCs w:val="16"/>
    </w:rPr>
  </w:style>
  <w:style w:type="character" w:customStyle="1" w:styleId="af7">
    <w:name w:val="Текст выноски Знак"/>
    <w:link w:val="af6"/>
    <w:rsid w:val="00737DD8"/>
    <w:rPr>
      <w:rFonts w:ascii="Tahoma" w:eastAsia="Times New Roman" w:hAnsi="Tahoma" w:cs="Tahoma"/>
      <w:sz w:val="16"/>
      <w:szCs w:val="16"/>
    </w:rPr>
  </w:style>
  <w:style w:type="character" w:customStyle="1" w:styleId="blk">
    <w:name w:val="blk"/>
    <w:rsid w:val="00872DDB"/>
  </w:style>
  <w:style w:type="paragraph" w:styleId="af8">
    <w:name w:val="Normal (Web)"/>
    <w:basedOn w:val="a0"/>
    <w:uiPriority w:val="99"/>
    <w:unhideWhenUsed/>
    <w:locked/>
    <w:rsid w:val="00695AC5"/>
    <w:pPr>
      <w:spacing w:before="100" w:beforeAutospacing="1" w:after="100" w:afterAutospacing="1"/>
    </w:pPr>
  </w:style>
  <w:style w:type="paragraph" w:customStyle="1" w:styleId="s1">
    <w:name w:val="s_1"/>
    <w:basedOn w:val="a0"/>
    <w:rsid w:val="00695AC5"/>
    <w:pPr>
      <w:spacing w:before="100" w:beforeAutospacing="1" w:after="100" w:afterAutospacing="1"/>
    </w:pPr>
  </w:style>
  <w:style w:type="paragraph" w:customStyle="1" w:styleId="text">
    <w:name w:val="text"/>
    <w:basedOn w:val="a0"/>
    <w:rsid w:val="00191533"/>
    <w:pPr>
      <w:ind w:firstLine="567"/>
      <w:jc w:val="both"/>
    </w:pPr>
    <w:rPr>
      <w:rFonts w:ascii="Arial" w:hAnsi="Arial" w:cs="Arial"/>
    </w:rPr>
  </w:style>
  <w:style w:type="character" w:customStyle="1" w:styleId="ConsPlusNormal0">
    <w:name w:val="ConsPlusNormal Знак"/>
    <w:link w:val="ConsPlusNormal"/>
    <w:locked/>
    <w:rsid w:val="00367F4D"/>
    <w:rPr>
      <w:rFonts w:ascii="Arial" w:eastAsia="Times New Roman" w:hAnsi="Arial" w:cs="Arial"/>
    </w:rPr>
  </w:style>
  <w:style w:type="paragraph" w:customStyle="1" w:styleId="formattext">
    <w:name w:val="formattext"/>
    <w:basedOn w:val="a0"/>
    <w:rsid w:val="00646B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8E1835D133B17D9E4D384FD762979571F7A88CFBC822210BA2AED4B5A47E68915BDF8DF77BE4EDB1q0R3E" TargetMode="External"/><Relationship Id="rId26" Type="http://schemas.openxmlformats.org/officeDocument/2006/relationships/hyperlink" Target="http://docs.cntd.ru/document/902383514" TargetMode="External"/><Relationship Id="rId39" Type="http://schemas.openxmlformats.org/officeDocument/2006/relationships/hyperlink" Target="consultantplus://offline/main?base=LAW;n=110266;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A82FBCD22210BA2AED4B5A47E68915BDF8DF77BE4ECB1q0RCE" TargetMode="External"/><Relationship Id="rId34" Type="http://schemas.openxmlformats.org/officeDocument/2006/relationships/hyperlink" Target="consultantplus://offline/ref=9AAD2C6B2811AE71C29EDFC2B6F25F58E41BEBBB2ECDE414FEACB5C48DB35F06A4FCDA3DFEE4185121101514104AED4935C7876E2DD6404FhFEDJ"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3994E5F915028B26C7402BC1DEC9015805CCE6A8EE067ED6AEBAA25A05eAy8I"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ref=899F80A97C77A70E83F4ABBAF02330C3017A4D919905D52E2E1942845703BDDC9B09B09A87C491C9LCY9C" TargetMode="External"/><Relationship Id="rId25" Type="http://schemas.openxmlformats.org/officeDocument/2006/relationships/hyperlink" Target="http://docs.cntd.ru/document/902135263" TargetMode="External"/><Relationship Id="rId33" Type="http://schemas.openxmlformats.org/officeDocument/2006/relationships/hyperlink" Target="consultantplus://offline/ref=9AAD2C6B2811AE71C29EDFC2B6F25F58E41BEBBB2ECDE414FEACB5C48DB35F06A4FCDA3DFEE51E5023101514104AED4935C7876E2DD6404FhFEDJ" TargetMode="External"/><Relationship Id="rId38" Type="http://schemas.openxmlformats.org/officeDocument/2006/relationships/hyperlink" Target="consultantplus://offline/ref=9AAD2C6B2811AE71C29EDFC2B6F25F58E41BEBBB2ECDE414FEACB5C48DB35F06A4FCDA3AF9E11102715F14485516FE493DC7846F32hDECJ" TargetMode="External"/><Relationship Id="rId46"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899F80A97C77A70E83F4ABBAF02330C3017A4E999A0BD52E2E1942845703BDDC9B09B09A87C590CCLCY9C" TargetMode="External"/><Relationship Id="rId20" Type="http://schemas.openxmlformats.org/officeDocument/2006/relationships/hyperlink" Target="consultantplus://offline/ref=8E1835D133B17D9E4D384FD762979571F7A88FF2C427210BA2AED4B5A47E68915BDF8DF07FqER6E" TargetMode="External"/><Relationship Id="rId29" Type="http://schemas.openxmlformats.org/officeDocument/2006/relationships/hyperlink" Target="consultantplus://offline/ref=FB3070C4D2BA51FB9CE8EA161B91F455CF3D9B0231782DFE1D23226A83629895BD2164705D609DD10257E6A843r7a4G"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071DA52469136A4ECF1EC58E10375CC94A7EDBFE82571E582EE20C048512E60D8C0A1CFgCsAH"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consultantplus://offline/ref=9AAD2C6B2811AE71C29EDFC2B6F25F58E41BEBBB2ECDE414FEACB5C48DB35F06A4FCDA3DFEE51E5020101514104AED4935C7876E2DD6404FhFEDJ" TargetMode="External"/><Relationship Id="rId37" Type="http://schemas.openxmlformats.org/officeDocument/2006/relationships/hyperlink" Target="consultantplus://offline/ref=9AAD2C6B2811AE71C29EDFC2B6F25F58E41BEBBB2ECDE414FEACB5C48DB35F06A4FCDA3DFEE51F5422101514104AED4935C7876E2DD6404FhFEDJ" TargetMode="External"/><Relationship Id="rId40" Type="http://schemas.openxmlformats.org/officeDocument/2006/relationships/hyperlink" Target="consultantplus://offline/main?base=LAW;n=115681;fld=134" TargetMode="External"/><Relationship Id="rId45" Type="http://schemas.openxmlformats.org/officeDocument/2006/relationships/hyperlink" Target="consultantplus://offline/ref=BB61D4A090688950CA56E729D7AD6FC7540EF88C126AFE409C9581EFD3kEdA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9F80A97C77A70E83F4ABBAF02330C3017A4C919F08D52E2E19428457L0Y3C" TargetMode="External"/><Relationship Id="rId23" Type="http://schemas.openxmlformats.org/officeDocument/2006/relationships/hyperlink" Target="http://base.garant.ru/186367/f9b0119a4fce7561a213cdc9af189098/" TargetMode="External"/><Relationship Id="rId28" Type="http://schemas.openxmlformats.org/officeDocument/2006/relationships/hyperlink" Target="consultantplus://offline/ref=FB3070C4D2BA51FB9CE8EA161B91F455CF3C920D347D2DFE1D23226A83629895BD2164705D609DD10257E6A843r7a4G" TargetMode="External"/><Relationship Id="rId36" Type="http://schemas.openxmlformats.org/officeDocument/2006/relationships/hyperlink" Target="consultantplus://offline/ref=9AAD2C6B2811AE71C29EDFC2B6F25F58E41BEBBB2ECDE414FEACB5C48DB35F06A4FCDA3DFEE51F5729101514104AED4935C7876E2DD6404FhFEDJ" TargetMode="External"/><Relationship Id="rId49" Type="http://schemas.openxmlformats.org/officeDocument/2006/relationships/hyperlink" Target="consultantplus://offline/ref=3994E5F915028B26C7402BC1DEC9015806C5EBA5E2017ED6AEBAA25A05eAy8I" TargetMode="External"/><Relationship Id="rId10" Type="http://schemas.openxmlformats.org/officeDocument/2006/relationships/hyperlink" Target="consultantplus://offline/ref=F1C071DA52469136A4ECF1EC58E10375CC94A6E5B1EA2571E582EE20C048512E60D8C0A0gCsDH" TargetMode="External"/><Relationship Id="rId19" Type="http://schemas.openxmlformats.org/officeDocument/2006/relationships/hyperlink" Target="consultantplus://offline/ref=8E1835D133B17D9E4D384FD762979571F7A88CFBC927210BA2AED4B5A47E68915BDF8DF77BE4EDB0q0RDE" TargetMode="External"/><Relationship Id="rId31" Type="http://schemas.openxmlformats.org/officeDocument/2006/relationships/hyperlink" Target="consultantplus://offline/ref=9AAD2C6B2811AE71C29EDFC2B6F25F58E41BEBBB2ECDE414FEACB5C48DB35F06A4FCDA3DFEE51E5327101514104AED4935C7876E2DD6404FhFEDJ" TargetMode="External"/><Relationship Id="rId44" Type="http://schemas.openxmlformats.org/officeDocument/2006/relationships/hyperlink" Target="consultantplus://offline/ref=BB61D4A090688950CA56E729D7AD6FC7540EF88C126AFE409C9581EFD3kEdA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4" Type="http://schemas.openxmlformats.org/officeDocument/2006/relationships/hyperlink" Target="consultantplus://offline/ref=F1C071DA52469136A4ECF1EC58E10375CF9DA1E7B0E62571E582EE20C048512E60D8C0A1CAgCs9H" TargetMode="External"/><Relationship Id="rId22" Type="http://schemas.openxmlformats.org/officeDocument/2006/relationships/hyperlink" Target="consultantplus://offline/ref=8E1835D133B17D9E4D384FD762979571F7AB8DF9CA23210BA2AED4B5A47E68915BDF8DF77BE4ECB7q0RCE" TargetMode="External"/><Relationship Id="rId27" Type="http://schemas.openxmlformats.org/officeDocument/2006/relationships/hyperlink" Target="http://docs.cntd.ru/document/499018380" TargetMode="External"/><Relationship Id="rId30" Type="http://schemas.openxmlformats.org/officeDocument/2006/relationships/hyperlink" Target="consultantplus://offline/ref=9AAD2C6B2811AE71C29EDFC2B6F25F58E41BEBBB2ECDE414FEACB5C48DB35F06A4FCDA3DFEE41B5329101514104AED4935C7876E2DD6404FhFEDJ" TargetMode="External"/><Relationship Id="rId35" Type="http://schemas.openxmlformats.org/officeDocument/2006/relationships/hyperlink" Target="consultantplus://offline/ref=9AAD2C6B2811AE71C29EDFC2B6F25F58E41BEBBB2ECDE414FEACB5C48DB35F06A4FCDA3AF9E61102715F14485516FE493DC7846F32hDECJ" TargetMode="External"/><Relationship Id="rId43" Type="http://schemas.openxmlformats.org/officeDocument/2006/relationships/hyperlink" Target="consultantplus://offline/ref=1FBB8FCE88CC34F398F31200A20880175230B7F11F2D31F0FF11A052B58A7BB95D19FF26B19AEAC4q147C" TargetMode="External"/><Relationship Id="rId48" Type="http://schemas.openxmlformats.org/officeDocument/2006/relationships/hyperlink" Target="consultantplus://offline/ref=3994E5F915028B26C7402BC1DEC9015806C5EAA3EC047ED6AEBAA25A05eAy8I"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89CF-C063-4930-9EC2-46C6A7A3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Pages>
  <Words>27475</Words>
  <Characters>156611</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82</cp:revision>
  <cp:lastPrinted>2018-12-06T04:31:00Z</cp:lastPrinted>
  <dcterms:created xsi:type="dcterms:W3CDTF">2014-03-05T08:33:00Z</dcterms:created>
  <dcterms:modified xsi:type="dcterms:W3CDTF">2019-10-16T03:39:00Z</dcterms:modified>
</cp:coreProperties>
</file>