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0F" w:rsidRPr="00E15B1E" w:rsidRDefault="00E15B1E" w:rsidP="00E15B1E">
      <w:pPr>
        <w:spacing w:after="0" w:line="240" w:lineRule="auto"/>
        <w:jc w:val="center"/>
        <w:rPr>
          <w:rFonts w:ascii="Times New Roman" w:eastAsia="Times New Roman" w:hAnsi="Times New Roman" w:cs="Times New Roman"/>
          <w:sz w:val="40"/>
          <w:szCs w:val="40"/>
          <w:lang w:eastAsia="ru-RU"/>
        </w:rPr>
      </w:pPr>
      <w:r w:rsidRPr="00E15B1E">
        <w:rPr>
          <w:rFonts w:ascii="Arial" w:eastAsia="Times New Roman" w:hAnsi="Arial" w:cs="Arial"/>
          <w:b/>
          <w:bCs/>
          <w:i/>
          <w:iCs/>
          <w:color w:val="DAA520"/>
          <w:sz w:val="40"/>
          <w:szCs w:val="40"/>
          <w:lang w:eastAsia="ru-RU"/>
        </w:rPr>
        <w:t>Алгоритм действий при проведении специальной оценки условий труда</w:t>
      </w:r>
      <w:r>
        <w:rPr>
          <w:rFonts w:ascii="Arial" w:eastAsia="Times New Roman" w:hAnsi="Arial" w:cs="Arial"/>
          <w:b/>
          <w:bCs/>
          <w:i/>
          <w:iCs/>
          <w:color w:val="DAA520"/>
          <w:sz w:val="40"/>
          <w:szCs w:val="40"/>
          <w:lang w:eastAsia="ru-RU"/>
        </w:rPr>
        <w:t xml:space="preserve"> (СОУТ)</w:t>
      </w:r>
    </w:p>
    <w:p w:rsidR="00216A0F" w:rsidRPr="00216A0F" w:rsidRDefault="00216A0F" w:rsidP="00216A0F">
      <w:pPr>
        <w:spacing w:after="0" w:line="240" w:lineRule="auto"/>
        <w:jc w:val="both"/>
        <w:rPr>
          <w:rFonts w:ascii="Times New Roman" w:eastAsia="Times New Roman" w:hAnsi="Times New Roman" w:cs="Times New Roman"/>
          <w:sz w:val="24"/>
          <w:szCs w:val="24"/>
          <w:lang w:eastAsia="ru-RU"/>
        </w:rPr>
      </w:pPr>
      <w:r w:rsidRPr="00216A0F">
        <w:rPr>
          <w:rFonts w:ascii="Arial" w:eastAsia="Times New Roman" w:hAnsi="Arial" w:cs="Arial"/>
          <w:sz w:val="21"/>
          <w:szCs w:val="21"/>
          <w:lang w:eastAsia="ru-RU"/>
        </w:rPr>
        <w:t> </w:t>
      </w:r>
      <w:r w:rsidRPr="00216A0F">
        <w:rPr>
          <w:rFonts w:ascii="Arial" w:eastAsia="Times New Roman" w:hAnsi="Arial" w:cs="Arial"/>
          <w:sz w:val="21"/>
          <w:szCs w:val="21"/>
          <w:lang w:eastAsia="ru-RU"/>
        </w:rPr>
        <w:br/>
        <w:t> </w:t>
      </w:r>
    </w:p>
    <w:p w:rsidR="00E15B1E" w:rsidRPr="00216A0F" w:rsidRDefault="00216A0F" w:rsidP="00216A0F">
      <w:pPr>
        <w:spacing w:after="0" w:line="240" w:lineRule="auto"/>
        <w:rPr>
          <w:rFonts w:ascii="Times New Roman" w:eastAsia="Times New Roman" w:hAnsi="Times New Roman" w:cs="Times New Roman"/>
          <w:sz w:val="24"/>
          <w:szCs w:val="24"/>
          <w:lang w:eastAsia="ru-RU"/>
        </w:rPr>
      </w:pPr>
      <w:r w:rsidRPr="00216A0F">
        <w:rPr>
          <w:rFonts w:ascii="Times New Roman" w:eastAsia="Times New Roman" w:hAnsi="Times New Roman" w:cs="Times New Roman"/>
          <w:sz w:val="24"/>
          <w:szCs w:val="24"/>
          <w:lang w:eastAsia="ru-RU"/>
        </w:rPr>
        <w:br/>
      </w:r>
      <w:r w:rsidRPr="00216A0F">
        <w:rPr>
          <w:rFonts w:ascii="Arial" w:eastAsia="Times New Roman" w:hAnsi="Arial" w:cs="Arial"/>
          <w:b/>
          <w:bCs/>
          <w:color w:val="FF8C00"/>
          <w:sz w:val="24"/>
          <w:szCs w:val="24"/>
          <w:lang w:eastAsia="ru-RU"/>
        </w:rPr>
        <w:t>ШАГ 1. ИЗДАТЬ ПРИКАЗ ОБ ОБРАЗОВАНИИ КОМИССИИ ПО ПРОВЕДЕНИЮ СПЕЦИАЛЬНОЙ ОЦЕНКИ УСЛОВИЙ ТРУДА</w:t>
      </w:r>
    </w:p>
    <w:p w:rsidR="006118C0" w:rsidRPr="00E15B1E" w:rsidRDefault="00216A0F" w:rsidP="00E15B1E">
      <w:pPr>
        <w:jc w:val="both"/>
        <w:rPr>
          <w:rFonts w:ascii="Arial" w:hAnsi="Arial" w:cs="Arial"/>
        </w:rPr>
      </w:pPr>
      <w:r w:rsidRPr="00E15B1E">
        <w:rPr>
          <w:rFonts w:ascii="Arial" w:hAnsi="Arial" w:cs="Arial"/>
        </w:rPr>
        <w:t xml:space="preserve">Приняв решение о проведении специальной оценки условий труда, руководитель организации должен издать соответствующий приказ, определив в нем состав комиссии по проведению такой </w:t>
      </w:r>
      <w:r w:rsidR="00E15B1E" w:rsidRPr="00E15B1E">
        <w:rPr>
          <w:rFonts w:ascii="Arial" w:hAnsi="Arial" w:cs="Arial"/>
        </w:rPr>
        <w:t>СОУТ</w:t>
      </w:r>
      <w:r w:rsidRPr="00E15B1E">
        <w:rPr>
          <w:rFonts w:ascii="Arial" w:hAnsi="Arial" w:cs="Arial"/>
        </w:rPr>
        <w:t>, включая руководителя, а также порядок ее деятельности. При этом число членов комиссии должно быть нечетным, а в ее состав обязательно следует включить специалиста по охране труда (ч. 1-2 ст. 9 Закона № 426-ФЗ). Главой комиссии, как правило, назначается генеральный директор (ч. 4 ст. 9 Закона № 426-ФЗ).</w:t>
      </w:r>
    </w:p>
    <w:p w:rsidR="00875DF1" w:rsidRDefault="00216A0F" w:rsidP="00E15B1E">
      <w:pPr>
        <w:spacing w:after="0" w:line="240" w:lineRule="auto"/>
        <w:jc w:val="both"/>
        <w:rPr>
          <w:rFonts w:ascii="Arial" w:eastAsia="Times New Roman" w:hAnsi="Arial" w:cs="Arial"/>
          <w:b/>
          <w:bCs/>
          <w:color w:val="FF8C00"/>
          <w:sz w:val="24"/>
          <w:szCs w:val="24"/>
          <w:lang w:eastAsia="ru-RU"/>
        </w:rPr>
      </w:pPr>
      <w:r w:rsidRPr="00216A0F">
        <w:rPr>
          <w:rFonts w:ascii="Arial" w:eastAsia="Times New Roman" w:hAnsi="Arial" w:cs="Arial"/>
          <w:b/>
          <w:bCs/>
          <w:color w:val="FF8C00"/>
          <w:sz w:val="24"/>
          <w:szCs w:val="24"/>
          <w:lang w:eastAsia="ru-RU"/>
        </w:rPr>
        <w:t>ШАГ 2. УТВЕРДИТЬ ПЕРЕЧЕНЬ РАБОЧИХ МЕСТ ДЛЯ ПРОВЕДЕНИЯ СПЕЦИАЛЬНОЙ ОЦЕНКИ</w:t>
      </w:r>
    </w:p>
    <w:p w:rsidR="00216A0F" w:rsidRPr="00E15B1E" w:rsidRDefault="00216A0F" w:rsidP="00E15B1E">
      <w:pPr>
        <w:spacing w:after="0" w:line="240" w:lineRule="auto"/>
        <w:jc w:val="both"/>
        <w:rPr>
          <w:rFonts w:ascii="Arial" w:eastAsia="Times New Roman" w:hAnsi="Arial" w:cs="Arial"/>
          <w:lang w:eastAsia="ru-RU"/>
        </w:rPr>
      </w:pPr>
      <w:r w:rsidRPr="00E15B1E">
        <w:rPr>
          <w:rFonts w:ascii="Arial" w:eastAsia="Times New Roman" w:hAnsi="Arial" w:cs="Arial"/>
          <w:lang w:eastAsia="ru-RU"/>
        </w:rPr>
        <w:t xml:space="preserve">Перечень рабочих мест, в отношении которых должна быть проведена </w:t>
      </w:r>
      <w:r w:rsidR="00E15B1E" w:rsidRPr="00E15B1E">
        <w:rPr>
          <w:rFonts w:ascii="Arial" w:hAnsi="Arial" w:cs="Arial"/>
        </w:rPr>
        <w:t>СОУТ</w:t>
      </w:r>
      <w:r w:rsidRPr="00E15B1E">
        <w:rPr>
          <w:rFonts w:ascii="Arial" w:eastAsia="Times New Roman" w:hAnsi="Arial" w:cs="Arial"/>
          <w:lang w:eastAsia="ru-RU"/>
        </w:rPr>
        <w:t xml:space="preserve">, в том числе и аналогичных, определяется созданной работодателем комиссией. Специальная оценка при наличии аналогичных рабочих мест проводится только в отношении 20% от их общего числа, но в любом случае их должно быть больше двух (ч. 1 ст. 16 Закона № 426-ФЗ). Результаты </w:t>
      </w:r>
      <w:r w:rsidR="00E15B1E" w:rsidRPr="00E15B1E">
        <w:rPr>
          <w:rFonts w:ascii="Arial" w:hAnsi="Arial" w:cs="Arial"/>
        </w:rPr>
        <w:t>СОУТ,</w:t>
      </w:r>
      <w:r w:rsidRPr="00E15B1E">
        <w:rPr>
          <w:rFonts w:ascii="Arial" w:eastAsia="Times New Roman" w:hAnsi="Arial" w:cs="Arial"/>
          <w:lang w:eastAsia="ru-RU"/>
        </w:rPr>
        <w:t xml:space="preserve"> при этом применяются ко всем аналогичным рабочим местам.</w:t>
      </w:r>
    </w:p>
    <w:p w:rsidR="00E15B1E" w:rsidRDefault="00E15B1E" w:rsidP="00E15B1E">
      <w:pPr>
        <w:spacing w:after="0" w:line="240" w:lineRule="auto"/>
        <w:jc w:val="both"/>
      </w:pPr>
    </w:p>
    <w:p w:rsidR="00216A0F" w:rsidRDefault="00216A0F" w:rsidP="00E15B1E">
      <w:pPr>
        <w:jc w:val="both"/>
        <w:rPr>
          <w:rStyle w:val="a4"/>
          <w:rFonts w:ascii="Arial" w:hAnsi="Arial" w:cs="Arial"/>
          <w:b/>
          <w:bCs/>
          <w:color w:val="999933"/>
          <w:sz w:val="21"/>
          <w:szCs w:val="21"/>
        </w:rPr>
      </w:pPr>
      <w:proofErr w:type="gramStart"/>
      <w:r>
        <w:t xml:space="preserve">ВНИМАНИЕ </w:t>
      </w:r>
      <w:r>
        <w:rPr>
          <w:rStyle w:val="a4"/>
          <w:rFonts w:ascii="Arial" w:hAnsi="Arial" w:cs="Arial"/>
          <w:b/>
          <w:bCs/>
          <w:color w:val="999933"/>
          <w:sz w:val="21"/>
          <w:szCs w:val="21"/>
        </w:rPr>
        <w:t>Аналогичные рабочие места – рабочие места, которые расположены в одном или нескольких однотипных производственных помещениях, оборудованных одинаковыми или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w:t>
      </w:r>
      <w:proofErr w:type="gramEnd"/>
      <w:r>
        <w:rPr>
          <w:rStyle w:val="a4"/>
          <w:rFonts w:ascii="Arial" w:hAnsi="Arial" w:cs="Arial"/>
          <w:b/>
          <w:bCs/>
          <w:color w:val="999933"/>
          <w:sz w:val="21"/>
          <w:szCs w:val="21"/>
        </w:rPr>
        <w:t xml:space="preserve"> </w:t>
      </w:r>
      <w:proofErr w:type="gramStart"/>
      <w:r>
        <w:rPr>
          <w:rStyle w:val="a4"/>
          <w:rFonts w:ascii="Arial" w:hAnsi="Arial" w:cs="Arial"/>
          <w:b/>
          <w:bCs/>
          <w:color w:val="999933"/>
          <w:sz w:val="21"/>
          <w:szCs w:val="21"/>
        </w:rPr>
        <w:t>и сырья и обеспечены одинаковыми средствами индивидуальной защиты</w:t>
      </w:r>
      <w:r w:rsidR="00E15B1E">
        <w:rPr>
          <w:rStyle w:val="a4"/>
          <w:rFonts w:ascii="Arial" w:hAnsi="Arial" w:cs="Arial"/>
          <w:b/>
          <w:bCs/>
          <w:color w:val="999933"/>
          <w:sz w:val="21"/>
          <w:szCs w:val="21"/>
        </w:rPr>
        <w:t xml:space="preserve"> </w:t>
      </w:r>
      <w:r>
        <w:rPr>
          <w:rStyle w:val="a4"/>
          <w:rFonts w:ascii="Arial" w:hAnsi="Arial" w:cs="Arial"/>
          <w:b/>
          <w:bCs/>
          <w:color w:val="999933"/>
          <w:sz w:val="21"/>
          <w:szCs w:val="21"/>
        </w:rPr>
        <w:t>(ч. 6 ст. 9 Закона № 426-ФЗ).</w:t>
      </w:r>
      <w:proofErr w:type="gramEnd"/>
    </w:p>
    <w:p w:rsidR="00875DF1" w:rsidRDefault="00216A0F" w:rsidP="00E15B1E">
      <w:pPr>
        <w:rPr>
          <w:rStyle w:val="a3"/>
          <w:rFonts w:ascii="Arial" w:hAnsi="Arial" w:cs="Arial"/>
          <w:color w:val="FF8C00"/>
        </w:rPr>
      </w:pPr>
      <w:r>
        <w:rPr>
          <w:rStyle w:val="a3"/>
          <w:rFonts w:ascii="Arial" w:hAnsi="Arial" w:cs="Arial"/>
          <w:color w:val="FF8C00"/>
        </w:rPr>
        <w:t xml:space="preserve">ШАГ 3. ИЗДАТЬ ПРИКАЗ ОБ УТВЕРЖДЕНИИ </w:t>
      </w:r>
      <w:proofErr w:type="gramStart"/>
      <w:r>
        <w:rPr>
          <w:rStyle w:val="a3"/>
          <w:rFonts w:ascii="Arial" w:hAnsi="Arial" w:cs="Arial"/>
          <w:color w:val="FF8C00"/>
        </w:rPr>
        <w:t>ГРАФИКА ПРОВЕДЕНИЯ СПЕЦИАЛЬНОЙ ОЦЕНКИ УСЛОВИЙ ТРУДА</w:t>
      </w:r>
      <w:proofErr w:type="gramEnd"/>
    </w:p>
    <w:p w:rsidR="00216A0F" w:rsidRDefault="00216A0F" w:rsidP="00E15B1E">
      <w:pPr>
        <w:rPr>
          <w:rFonts w:ascii="Arial" w:hAnsi="Arial" w:cs="Arial"/>
          <w:sz w:val="21"/>
          <w:szCs w:val="21"/>
        </w:rPr>
      </w:pPr>
      <w:r w:rsidRPr="00E15B1E">
        <w:rPr>
          <w:rFonts w:ascii="Arial" w:hAnsi="Arial" w:cs="Arial"/>
        </w:rPr>
        <w:t xml:space="preserve">Одновременно с определением перечня рабочих мест, в отношении которых должна быть проведена специальная оценка условий труда, комиссия составляет график проведения </w:t>
      </w:r>
      <w:r w:rsidR="00E15B1E" w:rsidRPr="00E15B1E">
        <w:rPr>
          <w:rFonts w:ascii="Arial" w:hAnsi="Arial" w:cs="Arial"/>
        </w:rPr>
        <w:t>СОУТ</w:t>
      </w:r>
      <w:r w:rsidR="00E15B1E">
        <w:rPr>
          <w:rFonts w:ascii="Arial" w:hAnsi="Arial" w:cs="Arial"/>
        </w:rPr>
        <w:t xml:space="preserve">. </w:t>
      </w:r>
      <w:r w:rsidRPr="00E15B1E">
        <w:rPr>
          <w:rFonts w:ascii="Arial" w:hAnsi="Arial" w:cs="Arial"/>
        </w:rPr>
        <w:t xml:space="preserve">Он должен быть утвержден соответствующим приказом руководителя организации. При составлении данного графика следует учесть следующее. По общему правилу, </w:t>
      </w:r>
      <w:r w:rsidR="00E15B1E" w:rsidRPr="00E15B1E">
        <w:rPr>
          <w:rFonts w:ascii="Arial" w:hAnsi="Arial" w:cs="Arial"/>
        </w:rPr>
        <w:t>СОУТ,</w:t>
      </w:r>
      <w:r w:rsidRPr="00E15B1E">
        <w:rPr>
          <w:rFonts w:ascii="Arial" w:hAnsi="Arial" w:cs="Arial"/>
        </w:rPr>
        <w:t xml:space="preserve"> проводится в отношении каждого рабочего места, включая офисные помещения, не реже чем один раз в пять лет (ч. 4 ст. 8 Закона № 426-ФЗ). Если ранее специальная оценка условий труда работодателем не проводилась, ее необходимо провести </w:t>
      </w:r>
      <w:r w:rsidRPr="00E15B1E">
        <w:rPr>
          <w:rFonts w:ascii="Arial" w:hAnsi="Arial" w:cs="Arial"/>
          <w:b/>
        </w:rPr>
        <w:t>не позднее 31 декабря 2018</w:t>
      </w:r>
      <w:r w:rsidRPr="00E15B1E">
        <w:rPr>
          <w:rFonts w:ascii="Arial" w:hAnsi="Arial" w:cs="Arial"/>
        </w:rPr>
        <w:t xml:space="preserve"> года (ч. 6 ст. 27 Закона 426-ФЗ). При этом закон позволяет делать это поэтапно.</w:t>
      </w:r>
      <w:r w:rsidR="00E15B1E">
        <w:rPr>
          <w:rFonts w:ascii="Arial" w:hAnsi="Arial" w:cs="Arial"/>
        </w:rPr>
        <w:t xml:space="preserve"> </w:t>
      </w:r>
      <w:r w:rsidRPr="00E15B1E">
        <w:rPr>
          <w:rFonts w:ascii="Arial" w:hAnsi="Arial" w:cs="Arial"/>
        </w:rPr>
        <w:t>Исключение составляют рабочие места:</w:t>
      </w:r>
      <w:r w:rsidRPr="00E15B1E">
        <w:rPr>
          <w:rFonts w:ascii="Arial" w:hAnsi="Arial" w:cs="Arial"/>
        </w:rPr>
        <w:br/>
      </w:r>
      <w:r>
        <w:rPr>
          <w:rFonts w:ascii="Arial" w:hAnsi="Arial" w:cs="Arial"/>
          <w:sz w:val="21"/>
          <w:szCs w:val="21"/>
        </w:rPr>
        <w:br/>
        <w:t>– тех сотрудников, чья профессия, должность или специальность дает им право на досрочное назначение страховой пенсии по старости;</w:t>
      </w:r>
      <w:r>
        <w:rPr>
          <w:rFonts w:ascii="Arial" w:hAnsi="Arial" w:cs="Arial"/>
          <w:sz w:val="21"/>
          <w:szCs w:val="21"/>
        </w:rPr>
        <w:br/>
        <w:t>– работа на которых дает право на гарантии и компенсации за работу с вредными и (или) опасными условиями труда;</w:t>
      </w:r>
      <w:r>
        <w:rPr>
          <w:rFonts w:ascii="Arial" w:hAnsi="Arial" w:cs="Arial"/>
          <w:sz w:val="21"/>
          <w:szCs w:val="21"/>
        </w:rPr>
        <w:br/>
        <w:t xml:space="preserve">– на которых по результатам ранее проведенных аттестации рабочих мест по условиям труда </w:t>
      </w:r>
      <w:r>
        <w:rPr>
          <w:rFonts w:ascii="Arial" w:hAnsi="Arial" w:cs="Arial"/>
          <w:sz w:val="21"/>
          <w:szCs w:val="21"/>
        </w:rPr>
        <w:lastRenderedPageBreak/>
        <w:t>или специальной оценки условий труда были установлены вредные и/или опасные условия труда (ч. 6 ст. 10 Закона № 426-ФЗ).</w:t>
      </w:r>
    </w:p>
    <w:p w:rsidR="00216A0F" w:rsidRDefault="00216A0F" w:rsidP="00E15B1E">
      <w:pPr>
        <w:jc w:val="both"/>
        <w:rPr>
          <w:rFonts w:ascii="Arial" w:hAnsi="Arial" w:cs="Arial"/>
          <w:sz w:val="21"/>
          <w:szCs w:val="21"/>
        </w:rPr>
      </w:pPr>
      <w:r>
        <w:rPr>
          <w:rFonts w:ascii="Arial" w:hAnsi="Arial" w:cs="Arial"/>
          <w:sz w:val="21"/>
          <w:szCs w:val="21"/>
        </w:rPr>
        <w:t xml:space="preserve">Специальную оценку этих рабочих мест нужно провести </w:t>
      </w:r>
      <w:proofErr w:type="spellStart"/>
      <w:r>
        <w:rPr>
          <w:rFonts w:ascii="Arial" w:hAnsi="Arial" w:cs="Arial"/>
          <w:sz w:val="21"/>
          <w:szCs w:val="21"/>
        </w:rPr>
        <w:t>первоочередно</w:t>
      </w:r>
      <w:proofErr w:type="spellEnd"/>
      <w:r>
        <w:rPr>
          <w:rFonts w:ascii="Arial" w:hAnsi="Arial" w:cs="Arial"/>
          <w:sz w:val="21"/>
          <w:szCs w:val="21"/>
        </w:rPr>
        <w:t xml:space="preserve">, без разделения на этапы (письмо Минтруда России от 8 декабря 2014 г. № 15-1/В-1829). За неисполнение этой обязанности работодателю грозит административная ответственность, в том числе штраф в размере до 10 тыс. </w:t>
      </w:r>
      <w:proofErr w:type="spellStart"/>
      <w:r>
        <w:rPr>
          <w:rFonts w:ascii="Arial" w:hAnsi="Arial" w:cs="Arial"/>
          <w:sz w:val="21"/>
          <w:szCs w:val="21"/>
        </w:rPr>
        <w:t>руб</w:t>
      </w:r>
      <w:proofErr w:type="spellEnd"/>
      <w:r>
        <w:rPr>
          <w:rFonts w:ascii="Arial" w:hAnsi="Arial" w:cs="Arial"/>
          <w:sz w:val="21"/>
          <w:szCs w:val="21"/>
        </w:rPr>
        <w:t xml:space="preserve"> – для должностных лиц и индивидуальных предпринимателей, до 80 тыс. руб. – для юридических лиц (ч. 2 ст. 5.27.1 КоАП РФ). Если же до 31 декабря 2013 года работодателем была проведена аттестация рабочих мест по условиям труда, специальную оценку в отношении этих рабочих мест можно не проводить в течение пяти лет со дня завершения аттестации (ч. 4 ст. 27 Закона № 426-ФЗ).</w:t>
      </w:r>
      <w:r>
        <w:rPr>
          <w:rFonts w:ascii="Arial" w:hAnsi="Arial" w:cs="Arial"/>
          <w:sz w:val="21"/>
          <w:szCs w:val="21"/>
        </w:rPr>
        <w:br/>
      </w:r>
      <w:r>
        <w:rPr>
          <w:rFonts w:ascii="Arial" w:hAnsi="Arial" w:cs="Arial"/>
          <w:sz w:val="21"/>
          <w:szCs w:val="21"/>
        </w:rPr>
        <w:br/>
        <w:t xml:space="preserve">Кроме того, помимо </w:t>
      </w:r>
      <w:proofErr w:type="gramStart"/>
      <w:r>
        <w:rPr>
          <w:rFonts w:ascii="Arial" w:hAnsi="Arial" w:cs="Arial"/>
          <w:sz w:val="21"/>
          <w:szCs w:val="21"/>
        </w:rPr>
        <w:t>плановой</w:t>
      </w:r>
      <w:proofErr w:type="gramEnd"/>
      <w:r>
        <w:rPr>
          <w:rFonts w:ascii="Arial" w:hAnsi="Arial" w:cs="Arial"/>
          <w:sz w:val="21"/>
          <w:szCs w:val="21"/>
        </w:rPr>
        <w:t xml:space="preserve"> </w:t>
      </w:r>
      <w:r w:rsidR="00E15B1E">
        <w:rPr>
          <w:rFonts w:ascii="Arial" w:hAnsi="Arial" w:cs="Arial"/>
          <w:sz w:val="21"/>
          <w:szCs w:val="21"/>
        </w:rPr>
        <w:t>СОУТ</w:t>
      </w:r>
      <w:r w:rsidR="00E15B1E">
        <w:rPr>
          <w:rFonts w:ascii="Arial" w:hAnsi="Arial" w:cs="Arial"/>
          <w:sz w:val="21"/>
          <w:szCs w:val="21"/>
        </w:rPr>
        <w:t xml:space="preserve"> </w:t>
      </w:r>
      <w:r>
        <w:rPr>
          <w:rFonts w:ascii="Arial" w:hAnsi="Arial" w:cs="Arial"/>
          <w:sz w:val="21"/>
          <w:szCs w:val="21"/>
        </w:rPr>
        <w:t xml:space="preserve">работодатель обязан проводить и внеплановую – например, при вводе в эксплуатацию вновь организованных рабочих мест, изменении технологического процесса, получении соответствующего предписания от ГИТ и др. (ч. 1 ст. 17 Закона № 426-ФЗ). Срок, в течение которого должна быть проведена внеплановая </w:t>
      </w:r>
      <w:r w:rsidR="00E15B1E">
        <w:rPr>
          <w:rFonts w:ascii="Arial" w:hAnsi="Arial" w:cs="Arial"/>
          <w:sz w:val="21"/>
          <w:szCs w:val="21"/>
        </w:rPr>
        <w:t>СОУТ</w:t>
      </w:r>
      <w:r>
        <w:rPr>
          <w:rFonts w:ascii="Arial" w:hAnsi="Arial" w:cs="Arial"/>
          <w:sz w:val="21"/>
          <w:szCs w:val="21"/>
        </w:rPr>
        <w:t>, составляет от 6 до 12 месяцев в зависимости от основания для ее проведения (ч. 2 ст. 17 Закона № 426-ФЗ).</w:t>
      </w:r>
    </w:p>
    <w:p w:rsidR="00875DF1" w:rsidRDefault="00216A0F" w:rsidP="00E15B1E">
      <w:pPr>
        <w:spacing w:after="0" w:line="240" w:lineRule="auto"/>
        <w:rPr>
          <w:rFonts w:ascii="Arial" w:eastAsia="Times New Roman" w:hAnsi="Arial" w:cs="Arial"/>
          <w:b/>
          <w:bCs/>
          <w:color w:val="FF8C00"/>
          <w:sz w:val="24"/>
          <w:szCs w:val="24"/>
          <w:lang w:eastAsia="ru-RU"/>
        </w:rPr>
      </w:pPr>
      <w:r w:rsidRPr="00216A0F">
        <w:rPr>
          <w:rFonts w:ascii="Arial" w:eastAsia="Times New Roman" w:hAnsi="Arial" w:cs="Arial"/>
          <w:b/>
          <w:bCs/>
          <w:color w:val="FF8C00"/>
          <w:sz w:val="24"/>
          <w:szCs w:val="24"/>
          <w:lang w:eastAsia="ru-RU"/>
        </w:rPr>
        <w:t>ШАГ 4. ЗАКЛЮЧИТЬ СО СПЕЦИАЛИЗИРОВАННОЙ ОРГАНИЗАЦИЕЙ ДОГОВОР НА ПРОВЕДЕНИЕ СПЕЦИАЛЬНОЙ ОЦЕНКИ УСЛОВИЙ ТРУДА</w:t>
      </w:r>
    </w:p>
    <w:p w:rsidR="00216A0F" w:rsidRDefault="00216A0F" w:rsidP="00875DF1">
      <w:pPr>
        <w:spacing w:after="0" w:line="240" w:lineRule="auto"/>
        <w:jc w:val="both"/>
        <w:rPr>
          <w:rFonts w:ascii="Arial" w:eastAsia="Times New Roman" w:hAnsi="Arial" w:cs="Arial"/>
          <w:sz w:val="21"/>
          <w:szCs w:val="21"/>
          <w:lang w:eastAsia="ru-RU"/>
        </w:rPr>
      </w:pPr>
      <w:r w:rsidRPr="00216A0F">
        <w:rPr>
          <w:rFonts w:ascii="Arial" w:eastAsia="Times New Roman" w:hAnsi="Arial" w:cs="Arial"/>
          <w:sz w:val="21"/>
          <w:szCs w:val="21"/>
          <w:lang w:eastAsia="ru-RU"/>
        </w:rPr>
        <w:t>Чтобы провести специальную оценку условий труда, работодатель должен заключить с выбранной специализированной организацией соответствующий договор (ч. 2 ст. 8, ст. 19-21 Закона № 426-ФЗ). С реестром аккредитованных организаций можно ознакомиться на сайте Минтруда России (</w:t>
      </w:r>
      <w:hyperlink r:id="rId6" w:history="1">
        <w:r w:rsidR="00E15B1E" w:rsidRPr="00D743BC">
          <w:rPr>
            <w:rStyle w:val="a5"/>
            <w:rFonts w:ascii="Arial" w:eastAsia="Times New Roman" w:hAnsi="Arial" w:cs="Arial"/>
            <w:sz w:val="21"/>
            <w:szCs w:val="21"/>
            <w:lang w:eastAsia="ru-RU"/>
          </w:rPr>
          <w:t>http://akot.rosmintrud.ru/</w:t>
        </w:r>
      </w:hyperlink>
      <w:r w:rsidRPr="00216A0F">
        <w:rPr>
          <w:rFonts w:ascii="Arial" w:eastAsia="Times New Roman" w:hAnsi="Arial" w:cs="Arial"/>
          <w:sz w:val="21"/>
          <w:szCs w:val="21"/>
          <w:lang w:eastAsia="ru-RU"/>
        </w:rPr>
        <w:t>).</w:t>
      </w:r>
      <w:r w:rsidR="00E15B1E">
        <w:rPr>
          <w:rFonts w:ascii="Arial" w:eastAsia="Times New Roman" w:hAnsi="Arial" w:cs="Arial"/>
          <w:sz w:val="21"/>
          <w:szCs w:val="21"/>
          <w:lang w:eastAsia="ru-RU"/>
        </w:rPr>
        <w:t xml:space="preserve">  </w:t>
      </w:r>
      <w:r w:rsidR="00875DF1">
        <w:rPr>
          <w:rFonts w:ascii="Arial" w:eastAsia="Times New Roman" w:hAnsi="Arial" w:cs="Arial"/>
          <w:sz w:val="21"/>
          <w:szCs w:val="21"/>
          <w:lang w:eastAsia="ru-RU"/>
        </w:rPr>
        <w:t xml:space="preserve">С реестром </w:t>
      </w:r>
      <w:r w:rsidR="00875DF1" w:rsidRPr="00216A0F">
        <w:rPr>
          <w:rFonts w:ascii="Arial" w:eastAsia="Times New Roman" w:hAnsi="Arial" w:cs="Arial"/>
          <w:sz w:val="21"/>
          <w:szCs w:val="21"/>
          <w:lang w:eastAsia="ru-RU"/>
        </w:rPr>
        <w:t>аккредитованных организаций</w:t>
      </w:r>
      <w:r w:rsidR="00875DF1">
        <w:rPr>
          <w:rFonts w:ascii="Arial" w:eastAsia="Times New Roman" w:hAnsi="Arial" w:cs="Arial"/>
          <w:sz w:val="21"/>
          <w:szCs w:val="21"/>
          <w:lang w:eastAsia="ru-RU"/>
        </w:rPr>
        <w:t xml:space="preserve"> </w:t>
      </w:r>
      <w:r w:rsidR="00875DF1" w:rsidRPr="00875DF1">
        <w:rPr>
          <w:rFonts w:ascii="Arial" w:eastAsia="Times New Roman" w:hAnsi="Arial" w:cs="Arial"/>
          <w:b/>
          <w:sz w:val="21"/>
          <w:szCs w:val="21"/>
          <w:lang w:eastAsia="ru-RU"/>
        </w:rPr>
        <w:t>Иркутской области</w:t>
      </w:r>
      <w:r w:rsidR="00E15B1E">
        <w:rPr>
          <w:rFonts w:ascii="Arial" w:eastAsia="Times New Roman" w:hAnsi="Arial" w:cs="Arial"/>
          <w:sz w:val="21"/>
          <w:szCs w:val="21"/>
          <w:lang w:eastAsia="ru-RU"/>
        </w:rPr>
        <w:t xml:space="preserve"> </w:t>
      </w:r>
      <w:r w:rsidR="00875DF1">
        <w:rPr>
          <w:rFonts w:ascii="Arial" w:eastAsia="Times New Roman" w:hAnsi="Arial" w:cs="Arial"/>
          <w:sz w:val="21"/>
          <w:szCs w:val="21"/>
          <w:lang w:eastAsia="ru-RU"/>
        </w:rPr>
        <w:t>можно ознакомиться</w:t>
      </w:r>
      <w:r w:rsidR="00E15B1E">
        <w:rPr>
          <w:rFonts w:ascii="Arial" w:eastAsia="Times New Roman" w:hAnsi="Arial" w:cs="Arial"/>
          <w:sz w:val="21"/>
          <w:szCs w:val="21"/>
          <w:lang w:eastAsia="ru-RU"/>
        </w:rPr>
        <w:t xml:space="preserve"> на сайте Иркутского районного муниципального образования</w:t>
      </w:r>
      <w:r w:rsidR="00875DF1">
        <w:rPr>
          <w:rFonts w:ascii="Arial" w:eastAsia="Times New Roman" w:hAnsi="Arial" w:cs="Arial"/>
          <w:sz w:val="21"/>
          <w:szCs w:val="21"/>
          <w:lang w:eastAsia="ru-RU"/>
        </w:rPr>
        <w:t xml:space="preserve"> </w:t>
      </w:r>
      <w:hyperlink r:id="rId7" w:history="1">
        <w:r w:rsidR="00875DF1" w:rsidRPr="00D743BC">
          <w:rPr>
            <w:rStyle w:val="a5"/>
            <w:rFonts w:ascii="Arial" w:eastAsia="Times New Roman" w:hAnsi="Arial" w:cs="Arial"/>
            <w:sz w:val="21"/>
            <w:szCs w:val="21"/>
            <w:lang w:val="en-US" w:eastAsia="ru-RU"/>
          </w:rPr>
          <w:t>http</w:t>
        </w:r>
        <w:r w:rsidR="00875DF1" w:rsidRPr="00D743BC">
          <w:rPr>
            <w:rStyle w:val="a5"/>
            <w:rFonts w:ascii="Arial" w:eastAsia="Times New Roman" w:hAnsi="Arial" w:cs="Arial"/>
            <w:sz w:val="21"/>
            <w:szCs w:val="21"/>
            <w:lang w:eastAsia="ru-RU"/>
          </w:rPr>
          <w:t>://</w:t>
        </w:r>
        <w:r w:rsidR="00875DF1" w:rsidRPr="00D743BC">
          <w:rPr>
            <w:rStyle w:val="a5"/>
            <w:rFonts w:ascii="Arial" w:eastAsia="Times New Roman" w:hAnsi="Arial" w:cs="Arial"/>
            <w:sz w:val="21"/>
            <w:szCs w:val="21"/>
            <w:lang w:val="en-US" w:eastAsia="ru-RU"/>
          </w:rPr>
          <w:t>www</w:t>
        </w:r>
        <w:r w:rsidR="00875DF1" w:rsidRPr="00D743BC">
          <w:rPr>
            <w:rStyle w:val="a5"/>
            <w:rFonts w:ascii="Arial" w:eastAsia="Times New Roman" w:hAnsi="Arial" w:cs="Arial"/>
            <w:sz w:val="21"/>
            <w:szCs w:val="21"/>
            <w:lang w:eastAsia="ru-RU"/>
          </w:rPr>
          <w:t>.</w:t>
        </w:r>
        <w:proofErr w:type="spellStart"/>
        <w:r w:rsidR="00875DF1" w:rsidRPr="00D743BC">
          <w:rPr>
            <w:rStyle w:val="a5"/>
            <w:rFonts w:ascii="Arial" w:eastAsia="Times New Roman" w:hAnsi="Arial" w:cs="Arial"/>
            <w:sz w:val="21"/>
            <w:szCs w:val="21"/>
            <w:lang w:val="en-US" w:eastAsia="ru-RU"/>
          </w:rPr>
          <w:t>irkraion</w:t>
        </w:r>
        <w:proofErr w:type="spellEnd"/>
        <w:r w:rsidR="00875DF1" w:rsidRPr="00D743BC">
          <w:rPr>
            <w:rStyle w:val="a5"/>
            <w:rFonts w:ascii="Arial" w:eastAsia="Times New Roman" w:hAnsi="Arial" w:cs="Arial"/>
            <w:sz w:val="21"/>
            <w:szCs w:val="21"/>
            <w:lang w:eastAsia="ru-RU"/>
          </w:rPr>
          <w:t>.</w:t>
        </w:r>
        <w:proofErr w:type="spellStart"/>
        <w:r w:rsidR="00875DF1" w:rsidRPr="00D743BC">
          <w:rPr>
            <w:rStyle w:val="a5"/>
            <w:rFonts w:ascii="Arial" w:eastAsia="Times New Roman" w:hAnsi="Arial" w:cs="Arial"/>
            <w:sz w:val="21"/>
            <w:szCs w:val="21"/>
            <w:lang w:val="en-US" w:eastAsia="ru-RU"/>
          </w:rPr>
          <w:t>ru</w:t>
        </w:r>
        <w:proofErr w:type="spellEnd"/>
        <w:r w:rsidR="00875DF1" w:rsidRPr="00D743BC">
          <w:rPr>
            <w:rStyle w:val="a5"/>
            <w:rFonts w:ascii="Arial" w:eastAsia="Times New Roman" w:hAnsi="Arial" w:cs="Arial"/>
            <w:sz w:val="21"/>
            <w:szCs w:val="21"/>
            <w:lang w:eastAsia="ru-RU"/>
          </w:rPr>
          <w:t>/</w:t>
        </w:r>
      </w:hyperlink>
      <w:r w:rsidR="00875DF1" w:rsidRPr="00875DF1">
        <w:rPr>
          <w:rFonts w:ascii="Arial" w:eastAsia="Times New Roman" w:hAnsi="Arial" w:cs="Arial"/>
          <w:sz w:val="21"/>
          <w:szCs w:val="21"/>
          <w:lang w:eastAsia="ru-RU"/>
        </w:rPr>
        <w:t xml:space="preserve">  </w:t>
      </w:r>
      <w:r w:rsidR="00E15B1E">
        <w:rPr>
          <w:rFonts w:ascii="Arial" w:eastAsia="Times New Roman" w:hAnsi="Arial" w:cs="Arial"/>
          <w:sz w:val="21"/>
          <w:szCs w:val="21"/>
          <w:lang w:eastAsia="ru-RU"/>
        </w:rPr>
        <w:t xml:space="preserve"> (Раздел «Труд и заработная плата</w:t>
      </w:r>
      <w:r w:rsidR="00875DF1">
        <w:rPr>
          <w:rFonts w:ascii="Arial" w:eastAsia="Times New Roman" w:hAnsi="Arial" w:cs="Arial"/>
          <w:sz w:val="21"/>
          <w:szCs w:val="21"/>
          <w:lang w:eastAsia="ru-RU"/>
        </w:rPr>
        <w:t>» далее «Охрана труда» далее «Специальная оценка условий труда»).</w:t>
      </w:r>
    </w:p>
    <w:p w:rsidR="00E15B1E" w:rsidRPr="00216A0F" w:rsidRDefault="00E15B1E" w:rsidP="00E15B1E">
      <w:pPr>
        <w:spacing w:after="0" w:line="240" w:lineRule="auto"/>
        <w:rPr>
          <w:rFonts w:ascii="Times New Roman" w:eastAsia="Times New Roman" w:hAnsi="Times New Roman" w:cs="Times New Roman"/>
          <w:sz w:val="24"/>
          <w:szCs w:val="24"/>
          <w:lang w:eastAsia="ru-RU"/>
        </w:rPr>
      </w:pPr>
    </w:p>
    <w:p w:rsidR="00216A0F" w:rsidRPr="00216A0F" w:rsidRDefault="00216A0F" w:rsidP="00875DF1">
      <w:pPr>
        <w:spacing w:after="0" w:line="240" w:lineRule="auto"/>
        <w:jc w:val="both"/>
        <w:rPr>
          <w:rFonts w:ascii="Times New Roman" w:eastAsia="Times New Roman" w:hAnsi="Times New Roman" w:cs="Times New Roman"/>
          <w:sz w:val="24"/>
          <w:szCs w:val="24"/>
          <w:lang w:eastAsia="ru-RU"/>
        </w:rPr>
      </w:pPr>
      <w:r w:rsidRPr="00216A0F">
        <w:rPr>
          <w:rFonts w:ascii="Arial" w:eastAsia="Times New Roman" w:hAnsi="Arial" w:cs="Arial"/>
          <w:b/>
          <w:bCs/>
          <w:color w:val="FF8C00"/>
          <w:sz w:val="24"/>
          <w:szCs w:val="24"/>
          <w:lang w:eastAsia="ru-RU"/>
        </w:rPr>
        <w:t>ШАГ 5. ПЕРЕДАТЬ ОРГАНИЗАЦИИ, ПРОВОДЯЩЕЙ СПЕЦИАЛЬНУЮ ОЦЕНКУ УСЛОВИЙ ТРУДА, НЕОБХОДИМЫЕ СВЕДЕНИЯ, ДОКУМЕНТЫ И ИНФОРМАЦИЮ</w:t>
      </w:r>
      <w:proofErr w:type="gramStart"/>
      <w:r w:rsidRPr="00216A0F">
        <w:rPr>
          <w:rFonts w:ascii="Arial" w:eastAsia="Times New Roman" w:hAnsi="Arial" w:cs="Arial"/>
          <w:sz w:val="21"/>
          <w:szCs w:val="21"/>
          <w:lang w:eastAsia="ru-RU"/>
        </w:rPr>
        <w:t> </w:t>
      </w:r>
      <w:r w:rsidRPr="00216A0F">
        <w:rPr>
          <w:rFonts w:ascii="Arial" w:eastAsia="Times New Roman" w:hAnsi="Arial" w:cs="Arial"/>
          <w:sz w:val="21"/>
          <w:szCs w:val="21"/>
          <w:lang w:eastAsia="ru-RU"/>
        </w:rPr>
        <w:br/>
        <w:t>К</w:t>
      </w:r>
      <w:proofErr w:type="gramEnd"/>
      <w:r w:rsidRPr="00216A0F">
        <w:rPr>
          <w:rFonts w:ascii="Arial" w:eastAsia="Times New Roman" w:hAnsi="Arial" w:cs="Arial"/>
          <w:sz w:val="21"/>
          <w:szCs w:val="21"/>
          <w:lang w:eastAsia="ru-RU"/>
        </w:rPr>
        <w:t>ак только договор со специализированной организацией будет заключен, работодатель обязан предоставить ей сведения, документы и информацию, характеризующие условия труда на рабочих местах (например, технологическую документацию, проекты строительства</w:t>
      </w:r>
      <w:r w:rsidR="00875DF1">
        <w:rPr>
          <w:rFonts w:ascii="Arial" w:eastAsia="Times New Roman" w:hAnsi="Arial" w:cs="Arial"/>
          <w:sz w:val="21"/>
          <w:szCs w:val="21"/>
          <w:lang w:eastAsia="ru-RU"/>
        </w:rPr>
        <w:t xml:space="preserve"> </w:t>
      </w:r>
      <w:r w:rsidRPr="00216A0F">
        <w:rPr>
          <w:rFonts w:ascii="Arial" w:eastAsia="Times New Roman" w:hAnsi="Arial" w:cs="Arial"/>
          <w:sz w:val="21"/>
          <w:szCs w:val="21"/>
          <w:lang w:eastAsia="ru-RU"/>
        </w:rPr>
        <w:t>зданий</w:t>
      </w:r>
      <w:r w:rsidR="00875DF1">
        <w:rPr>
          <w:rFonts w:ascii="Arial" w:eastAsia="Times New Roman" w:hAnsi="Arial" w:cs="Arial"/>
          <w:sz w:val="21"/>
          <w:szCs w:val="21"/>
          <w:lang w:eastAsia="ru-RU"/>
        </w:rPr>
        <w:t xml:space="preserve"> </w:t>
      </w:r>
      <w:r w:rsidRPr="00216A0F">
        <w:rPr>
          <w:rFonts w:ascii="Arial" w:eastAsia="Times New Roman" w:hAnsi="Arial" w:cs="Arial"/>
          <w:sz w:val="21"/>
          <w:szCs w:val="21"/>
          <w:lang w:eastAsia="ru-RU"/>
        </w:rPr>
        <w:t>и др.).</w:t>
      </w:r>
      <w:r w:rsidRPr="00216A0F">
        <w:rPr>
          <w:rFonts w:ascii="Times New Roman" w:eastAsia="Times New Roman" w:hAnsi="Times New Roman" w:cs="Times New Roman"/>
          <w:sz w:val="24"/>
          <w:szCs w:val="24"/>
          <w:lang w:eastAsia="ru-RU"/>
        </w:rPr>
        <w:t> </w:t>
      </w:r>
    </w:p>
    <w:p w:rsidR="00875DF1" w:rsidRDefault="00875DF1" w:rsidP="00216A0F">
      <w:pPr>
        <w:spacing w:after="0" w:line="240" w:lineRule="auto"/>
        <w:rPr>
          <w:rFonts w:ascii="Arial" w:eastAsia="Times New Roman" w:hAnsi="Arial" w:cs="Arial"/>
          <w:b/>
          <w:bCs/>
          <w:color w:val="FF8C00"/>
          <w:sz w:val="24"/>
          <w:szCs w:val="24"/>
          <w:lang w:eastAsia="ru-RU"/>
        </w:rPr>
      </w:pPr>
    </w:p>
    <w:p w:rsidR="00216A0F" w:rsidRPr="00216A0F" w:rsidRDefault="00216A0F" w:rsidP="00875DF1">
      <w:pPr>
        <w:spacing w:after="0" w:line="240" w:lineRule="auto"/>
        <w:jc w:val="both"/>
        <w:rPr>
          <w:rFonts w:ascii="Times New Roman" w:eastAsia="Times New Roman" w:hAnsi="Times New Roman" w:cs="Times New Roman"/>
          <w:sz w:val="24"/>
          <w:szCs w:val="24"/>
          <w:lang w:eastAsia="ru-RU"/>
        </w:rPr>
      </w:pPr>
      <w:r w:rsidRPr="00216A0F">
        <w:rPr>
          <w:rFonts w:ascii="Arial" w:eastAsia="Times New Roman" w:hAnsi="Arial" w:cs="Arial"/>
          <w:b/>
          <w:bCs/>
          <w:color w:val="FF8C00"/>
          <w:sz w:val="24"/>
          <w:szCs w:val="24"/>
          <w:lang w:eastAsia="ru-RU"/>
        </w:rPr>
        <w:t>ШАГ 6. УТВЕРДИТЬ РЕЗУЛЬТАТЫ ИДЕНТИФИКАЦИИ ПОТЕНЦИАЛЬНО ВРЕДНЫХ И/ИЛИ ОПАСНЫХ ПРОИЗВОДСТВЕННЫХ ФАКТОРОВ</w:t>
      </w:r>
      <w:proofErr w:type="gramStart"/>
      <w:r w:rsidRPr="00216A0F">
        <w:rPr>
          <w:rFonts w:ascii="Arial" w:eastAsia="Times New Roman" w:hAnsi="Arial" w:cs="Arial"/>
          <w:sz w:val="21"/>
          <w:szCs w:val="21"/>
          <w:lang w:eastAsia="ru-RU"/>
        </w:rPr>
        <w:t> </w:t>
      </w:r>
      <w:r w:rsidRPr="00216A0F">
        <w:rPr>
          <w:rFonts w:ascii="Arial" w:eastAsia="Times New Roman" w:hAnsi="Arial" w:cs="Arial"/>
          <w:sz w:val="21"/>
          <w:szCs w:val="21"/>
          <w:lang w:eastAsia="ru-RU"/>
        </w:rPr>
        <w:br/>
        <w:t>П</w:t>
      </w:r>
      <w:proofErr w:type="gramEnd"/>
      <w:r w:rsidRPr="00216A0F">
        <w:rPr>
          <w:rFonts w:ascii="Arial" w:eastAsia="Times New Roman" w:hAnsi="Arial" w:cs="Arial"/>
          <w:sz w:val="21"/>
          <w:szCs w:val="21"/>
          <w:lang w:eastAsia="ru-RU"/>
        </w:rPr>
        <w:t xml:space="preserve">ри проведении специальной оценки условий труда специализированная организация первым делом осуществляет идентификацию потенциально вредных и/или опасных производственных факторов. Результаты этой идентификации, по ее завершении, утверждаются созданной работодателем комиссией (ч. 2 ст. 10 Закона № 426-ФЗ). Затем организация приступает к измерению фактических значений вредных и/или опасных факторов, если таковые были выявлены (ч. 5 ст. 10 Закона № 426-ФЗ). По итогам исследования эксперт специализированной организации классифицирует условия труда на рабочих местах по степени вредности и/или опасности </w:t>
      </w:r>
      <w:proofErr w:type="gramStart"/>
      <w:r w:rsidRPr="00216A0F">
        <w:rPr>
          <w:rFonts w:ascii="Arial" w:eastAsia="Times New Roman" w:hAnsi="Arial" w:cs="Arial"/>
          <w:sz w:val="21"/>
          <w:szCs w:val="21"/>
          <w:lang w:eastAsia="ru-RU"/>
        </w:rPr>
        <w:t>на</w:t>
      </w:r>
      <w:proofErr w:type="gramEnd"/>
      <w:r w:rsidRPr="00216A0F">
        <w:rPr>
          <w:rFonts w:ascii="Arial" w:eastAsia="Times New Roman" w:hAnsi="Arial" w:cs="Arial"/>
          <w:sz w:val="21"/>
          <w:szCs w:val="21"/>
          <w:lang w:eastAsia="ru-RU"/>
        </w:rPr>
        <w:t xml:space="preserve"> оптимальные, допустимые, вредные и опасные (ч. 8 ст. 12, ст. 14 Закона № 426-ФЗ). </w:t>
      </w:r>
    </w:p>
    <w:p w:rsidR="00875DF1" w:rsidRDefault="00875DF1" w:rsidP="00216A0F">
      <w:pPr>
        <w:spacing w:after="0" w:line="240" w:lineRule="auto"/>
        <w:rPr>
          <w:rFonts w:ascii="Arial" w:eastAsia="Times New Roman" w:hAnsi="Arial" w:cs="Arial"/>
          <w:b/>
          <w:bCs/>
          <w:color w:val="FF8C00"/>
          <w:sz w:val="24"/>
          <w:szCs w:val="24"/>
          <w:lang w:eastAsia="ru-RU"/>
        </w:rPr>
      </w:pPr>
    </w:p>
    <w:p w:rsidR="0021737D" w:rsidRDefault="00216A0F" w:rsidP="0021737D">
      <w:pPr>
        <w:spacing w:after="0" w:line="240" w:lineRule="auto"/>
        <w:rPr>
          <w:rFonts w:ascii="Arial" w:eastAsia="Times New Roman" w:hAnsi="Arial" w:cs="Arial"/>
          <w:sz w:val="21"/>
          <w:szCs w:val="21"/>
          <w:lang w:eastAsia="ru-RU"/>
        </w:rPr>
      </w:pPr>
      <w:r w:rsidRPr="00216A0F">
        <w:rPr>
          <w:rFonts w:ascii="Arial" w:eastAsia="Times New Roman" w:hAnsi="Arial" w:cs="Arial"/>
          <w:b/>
          <w:bCs/>
          <w:color w:val="FF8C00"/>
          <w:sz w:val="24"/>
          <w:szCs w:val="24"/>
          <w:lang w:eastAsia="ru-RU"/>
        </w:rPr>
        <w:t>ШАГ 7. УТВЕРДИТЬ ОТЧЕТ О ПРОВЕДЕНИИ СПЕЦИАЛЬНОЙ ОЦЕНКИ УСЛОВИЙ ТРУДА</w:t>
      </w:r>
      <w:r w:rsidRPr="00216A0F">
        <w:rPr>
          <w:rFonts w:ascii="Arial" w:eastAsia="Times New Roman" w:hAnsi="Arial" w:cs="Arial"/>
          <w:sz w:val="21"/>
          <w:szCs w:val="21"/>
          <w:lang w:eastAsia="ru-RU"/>
        </w:rPr>
        <w:t> </w:t>
      </w:r>
    </w:p>
    <w:p w:rsidR="00216A0F" w:rsidRPr="00216A0F" w:rsidRDefault="00216A0F" w:rsidP="0021737D">
      <w:pPr>
        <w:spacing w:after="0" w:line="240" w:lineRule="auto"/>
        <w:jc w:val="both"/>
        <w:rPr>
          <w:rFonts w:ascii="Times New Roman" w:eastAsia="Times New Roman" w:hAnsi="Times New Roman" w:cs="Times New Roman"/>
          <w:sz w:val="24"/>
          <w:szCs w:val="24"/>
          <w:lang w:eastAsia="ru-RU"/>
        </w:rPr>
      </w:pPr>
      <w:r w:rsidRPr="00216A0F">
        <w:rPr>
          <w:rFonts w:ascii="Arial" w:eastAsia="Times New Roman" w:hAnsi="Arial" w:cs="Arial"/>
          <w:sz w:val="21"/>
          <w:szCs w:val="21"/>
          <w:lang w:eastAsia="ru-RU"/>
        </w:rPr>
        <w:t xml:space="preserve">По итогам проведения </w:t>
      </w:r>
      <w:r w:rsidR="00875DF1">
        <w:rPr>
          <w:rFonts w:ascii="Arial" w:eastAsia="Times New Roman" w:hAnsi="Arial" w:cs="Arial"/>
          <w:sz w:val="21"/>
          <w:szCs w:val="21"/>
          <w:lang w:eastAsia="ru-RU"/>
        </w:rPr>
        <w:t>СОУТ</w:t>
      </w:r>
      <w:r w:rsidRPr="00216A0F">
        <w:rPr>
          <w:rFonts w:ascii="Arial" w:eastAsia="Times New Roman" w:hAnsi="Arial" w:cs="Arial"/>
          <w:sz w:val="21"/>
          <w:szCs w:val="21"/>
          <w:lang w:eastAsia="ru-RU"/>
        </w:rPr>
        <w:t xml:space="preserve"> </w:t>
      </w:r>
      <w:r w:rsidR="0021737D">
        <w:rPr>
          <w:rFonts w:ascii="Arial" w:eastAsia="Times New Roman" w:hAnsi="Arial" w:cs="Arial"/>
          <w:sz w:val="21"/>
          <w:szCs w:val="21"/>
          <w:lang w:eastAsia="ru-RU"/>
        </w:rPr>
        <w:t xml:space="preserve">специализированная </w:t>
      </w:r>
      <w:r w:rsidRPr="00216A0F">
        <w:rPr>
          <w:rFonts w:ascii="Arial" w:eastAsia="Times New Roman" w:hAnsi="Arial" w:cs="Arial"/>
          <w:sz w:val="21"/>
          <w:szCs w:val="21"/>
          <w:lang w:eastAsia="ru-RU"/>
        </w:rPr>
        <w:t xml:space="preserve">организация составляет отчет, который должен быть подписан всеми членами созданной работодателем комиссии и утвержден ее председателем (ч. 2 ст. 15 Закона № 426-ФЗ). Член комиссии, не согласный с результатами специальной оценки условий труда, может изложить свое мотивированное мнение в </w:t>
      </w:r>
      <w:r w:rsidR="0021737D">
        <w:rPr>
          <w:rFonts w:ascii="Arial" w:eastAsia="Times New Roman" w:hAnsi="Arial" w:cs="Arial"/>
          <w:sz w:val="21"/>
          <w:szCs w:val="21"/>
          <w:lang w:eastAsia="ru-RU"/>
        </w:rPr>
        <w:lastRenderedPageBreak/>
        <w:t>п</w:t>
      </w:r>
      <w:r w:rsidRPr="00216A0F">
        <w:rPr>
          <w:rFonts w:ascii="Arial" w:eastAsia="Times New Roman" w:hAnsi="Arial" w:cs="Arial"/>
          <w:sz w:val="21"/>
          <w:szCs w:val="21"/>
          <w:lang w:eastAsia="ru-RU"/>
        </w:rPr>
        <w:t>исьменной форме и приложить его к отчету. Форма отчета и инструкция по ее заполнению утверждены приказом Минтруда Ро</w:t>
      </w:r>
      <w:r w:rsidR="0021737D">
        <w:rPr>
          <w:rFonts w:ascii="Arial" w:eastAsia="Times New Roman" w:hAnsi="Arial" w:cs="Arial"/>
          <w:sz w:val="21"/>
          <w:szCs w:val="21"/>
          <w:lang w:eastAsia="ru-RU"/>
        </w:rPr>
        <w:t>ссии от 24 января 2014 г. № 33н.</w:t>
      </w:r>
      <w:r w:rsidRPr="00216A0F">
        <w:rPr>
          <w:rFonts w:ascii="Arial" w:eastAsia="Times New Roman" w:hAnsi="Arial" w:cs="Arial"/>
          <w:sz w:val="21"/>
          <w:szCs w:val="21"/>
          <w:lang w:eastAsia="ru-RU"/>
        </w:rPr>
        <w:t> </w:t>
      </w:r>
    </w:p>
    <w:p w:rsidR="00216A0F" w:rsidRPr="00216A0F" w:rsidRDefault="00216A0F" w:rsidP="0021737D">
      <w:pPr>
        <w:spacing w:after="0" w:line="240" w:lineRule="auto"/>
        <w:jc w:val="both"/>
        <w:rPr>
          <w:rFonts w:ascii="Times New Roman" w:eastAsia="Times New Roman" w:hAnsi="Times New Roman" w:cs="Times New Roman"/>
          <w:sz w:val="24"/>
          <w:szCs w:val="24"/>
          <w:lang w:eastAsia="ru-RU"/>
        </w:rPr>
      </w:pPr>
      <w:r w:rsidRPr="00216A0F">
        <w:rPr>
          <w:rFonts w:ascii="Times New Roman" w:eastAsia="Times New Roman" w:hAnsi="Times New Roman" w:cs="Times New Roman"/>
          <w:sz w:val="24"/>
          <w:szCs w:val="24"/>
          <w:lang w:eastAsia="ru-RU"/>
        </w:rPr>
        <w:br/>
      </w:r>
      <w:r w:rsidRPr="00216A0F">
        <w:rPr>
          <w:rFonts w:ascii="Arial" w:eastAsia="Times New Roman" w:hAnsi="Arial" w:cs="Arial"/>
          <w:b/>
          <w:bCs/>
          <w:color w:val="FF8C00"/>
          <w:sz w:val="24"/>
          <w:szCs w:val="24"/>
          <w:lang w:eastAsia="ru-RU"/>
        </w:rPr>
        <w:t xml:space="preserve">ШАГ 8. УВЕДОМИТЬ СПЕЦИАЛИЗИРОВАННУЮ ОРГАНИЗАЦИЮ </w:t>
      </w:r>
      <w:proofErr w:type="gramStart"/>
      <w:r w:rsidRPr="00216A0F">
        <w:rPr>
          <w:rFonts w:ascii="Arial" w:eastAsia="Times New Roman" w:hAnsi="Arial" w:cs="Arial"/>
          <w:b/>
          <w:bCs/>
          <w:color w:val="FF8C00"/>
          <w:sz w:val="24"/>
          <w:szCs w:val="24"/>
          <w:lang w:eastAsia="ru-RU"/>
        </w:rPr>
        <w:t>ОБ УТВЕРЖДЕНИИ ОТЧЕТА О ПРОВЕДЕНИИ СПЕЦИАЛЬНОЙ ОЦЕНКИ УСЛОВИЙ ТРУДА</w:t>
      </w:r>
      <w:r w:rsidR="0021737D">
        <w:rPr>
          <w:rFonts w:ascii="Arial" w:eastAsia="Times New Roman" w:hAnsi="Arial" w:cs="Arial"/>
          <w:b/>
          <w:bCs/>
          <w:color w:val="FF8C00"/>
          <w:sz w:val="24"/>
          <w:szCs w:val="24"/>
          <w:lang w:eastAsia="ru-RU"/>
        </w:rPr>
        <w:t xml:space="preserve"> </w:t>
      </w:r>
      <w:r w:rsidRPr="00216A0F">
        <w:rPr>
          <w:rFonts w:ascii="Arial" w:eastAsia="Times New Roman" w:hAnsi="Arial" w:cs="Arial"/>
          <w:sz w:val="21"/>
          <w:szCs w:val="21"/>
          <w:lang w:eastAsia="ru-RU"/>
        </w:rPr>
        <w:t> </w:t>
      </w:r>
      <w:r w:rsidRPr="00216A0F">
        <w:rPr>
          <w:rFonts w:ascii="Arial" w:eastAsia="Times New Roman" w:hAnsi="Arial" w:cs="Arial"/>
          <w:sz w:val="21"/>
          <w:szCs w:val="21"/>
          <w:lang w:eastAsia="ru-RU"/>
        </w:rPr>
        <w:br/>
        <w:t>В течение трех рабочих дней с момента утверждения отчета о проведении</w:t>
      </w:r>
      <w:proofErr w:type="gramEnd"/>
      <w:r w:rsidRPr="00216A0F">
        <w:rPr>
          <w:rFonts w:ascii="Arial" w:eastAsia="Times New Roman" w:hAnsi="Arial" w:cs="Arial"/>
          <w:sz w:val="21"/>
          <w:szCs w:val="21"/>
          <w:lang w:eastAsia="ru-RU"/>
        </w:rPr>
        <w:t xml:space="preserve"> специальной оценки условий труда работодатель обязан уведомить об этом специализированную организацию, а также направить в ее адрес копию утвержденного отчета (ч. 5.1 ст. 15 Закона № 426-ФЗ). Сделать это можно любым доступным способом, обеспечивающим возможность подтвердить факт такого уведомления.</w:t>
      </w:r>
    </w:p>
    <w:p w:rsidR="0021737D" w:rsidRDefault="0021737D" w:rsidP="00216A0F">
      <w:pPr>
        <w:spacing w:after="0" w:line="240" w:lineRule="auto"/>
        <w:rPr>
          <w:rFonts w:ascii="Arial" w:eastAsia="Times New Roman" w:hAnsi="Arial" w:cs="Arial"/>
          <w:b/>
          <w:bCs/>
          <w:color w:val="FF8C00"/>
          <w:sz w:val="24"/>
          <w:szCs w:val="24"/>
          <w:lang w:eastAsia="ru-RU"/>
        </w:rPr>
      </w:pPr>
    </w:p>
    <w:p w:rsidR="00216A0F" w:rsidRPr="00216A0F" w:rsidRDefault="00216A0F" w:rsidP="00216A0F">
      <w:pPr>
        <w:spacing w:after="0" w:line="240" w:lineRule="auto"/>
        <w:rPr>
          <w:rFonts w:ascii="Times New Roman" w:eastAsia="Times New Roman" w:hAnsi="Times New Roman" w:cs="Times New Roman"/>
          <w:sz w:val="24"/>
          <w:szCs w:val="24"/>
          <w:lang w:eastAsia="ru-RU"/>
        </w:rPr>
      </w:pPr>
      <w:r w:rsidRPr="00216A0F">
        <w:rPr>
          <w:rFonts w:ascii="Arial" w:eastAsia="Times New Roman" w:hAnsi="Arial" w:cs="Arial"/>
          <w:b/>
          <w:bCs/>
          <w:color w:val="FF8C00"/>
          <w:sz w:val="24"/>
          <w:szCs w:val="24"/>
          <w:lang w:eastAsia="ru-RU"/>
        </w:rPr>
        <w:t>ШАГ 9. ПОДАТЬ ДЕКЛАРАЦИЮ СООТВЕТСТВИЯ УСЛОВИЙ ТРУДА ГОСУДАРСТВЕННЫМ НОРМАТИВНЫМ ТРЕБОВАНИЯМ ОХРАНЫ ТРУДА</w:t>
      </w:r>
    </w:p>
    <w:p w:rsidR="00216A0F" w:rsidRPr="00216A0F" w:rsidRDefault="00216A0F" w:rsidP="00216A0F">
      <w:pPr>
        <w:spacing w:after="0" w:line="240" w:lineRule="auto"/>
        <w:jc w:val="both"/>
        <w:rPr>
          <w:rFonts w:ascii="Times New Roman" w:eastAsia="Times New Roman" w:hAnsi="Times New Roman" w:cs="Times New Roman"/>
          <w:sz w:val="24"/>
          <w:szCs w:val="24"/>
          <w:lang w:eastAsia="ru-RU"/>
        </w:rPr>
      </w:pPr>
      <w:r w:rsidRPr="00216A0F">
        <w:rPr>
          <w:rFonts w:ascii="Arial" w:eastAsia="Times New Roman" w:hAnsi="Arial" w:cs="Arial"/>
          <w:sz w:val="21"/>
          <w:szCs w:val="21"/>
          <w:lang w:eastAsia="ru-RU"/>
        </w:rPr>
        <w:t xml:space="preserve">Если наличие вредных и/или опасных производственных факторов по результатам идентификации выявлены не были либо если по результатам измерений условия труда на рабочих местах признаны оптимальными или допустимыми, работодатель должен уведомить об этом трудовую инспекцию по месту нахождения организации (ч. 1 ст. 11 Закона № 426-ФЗ). Для этого нужно заполнить декларацию соответствия условий труда государственным нормативным требованиям охраны труда (утв. приказом Минтруда России от 7 февраля 2014 г. № 80н). Подать эту декларацию работодатель должен в течение 30 рабочих дней с момента утверждения отчета о проведении </w:t>
      </w:r>
      <w:r w:rsidR="0021737D">
        <w:rPr>
          <w:rFonts w:ascii="Arial" w:eastAsia="Times New Roman" w:hAnsi="Arial" w:cs="Arial"/>
          <w:sz w:val="21"/>
          <w:szCs w:val="21"/>
          <w:lang w:eastAsia="ru-RU"/>
        </w:rPr>
        <w:t>СОУТ</w:t>
      </w:r>
      <w:r w:rsidRPr="00216A0F">
        <w:rPr>
          <w:rFonts w:ascii="Arial" w:eastAsia="Times New Roman" w:hAnsi="Arial" w:cs="Arial"/>
          <w:sz w:val="21"/>
          <w:szCs w:val="21"/>
          <w:lang w:eastAsia="ru-RU"/>
        </w:rPr>
        <w:t xml:space="preserve"> (п. 5 Порядка </w:t>
      </w:r>
      <w:proofErr w:type="gramStart"/>
      <w:r w:rsidRPr="00216A0F">
        <w:rPr>
          <w:rFonts w:ascii="Arial" w:eastAsia="Times New Roman" w:hAnsi="Arial" w:cs="Arial"/>
          <w:sz w:val="21"/>
          <w:szCs w:val="21"/>
          <w:lang w:eastAsia="ru-RU"/>
        </w:rPr>
        <w:t>подачи декларации соответствия условий труда</w:t>
      </w:r>
      <w:proofErr w:type="gramEnd"/>
      <w:r w:rsidRPr="00216A0F">
        <w:rPr>
          <w:rFonts w:ascii="Arial" w:eastAsia="Times New Roman" w:hAnsi="Arial" w:cs="Arial"/>
          <w:sz w:val="21"/>
          <w:szCs w:val="21"/>
          <w:lang w:eastAsia="ru-RU"/>
        </w:rPr>
        <w:t xml:space="preserve"> государственным нормативным требованиям охраны труда, утв. Приказом Минтруда Рос</w:t>
      </w:r>
      <w:r w:rsidR="0021737D">
        <w:rPr>
          <w:rFonts w:ascii="Arial" w:eastAsia="Times New Roman" w:hAnsi="Arial" w:cs="Arial"/>
          <w:sz w:val="21"/>
          <w:szCs w:val="21"/>
          <w:lang w:eastAsia="ru-RU"/>
        </w:rPr>
        <w:t xml:space="preserve">сии от 7 февраля 2014 г. № 80н). </w:t>
      </w:r>
      <w:r w:rsidRPr="00216A0F">
        <w:rPr>
          <w:rFonts w:ascii="Arial" w:eastAsia="Times New Roman" w:hAnsi="Arial" w:cs="Arial"/>
          <w:sz w:val="21"/>
          <w:szCs w:val="21"/>
          <w:lang w:eastAsia="ru-RU"/>
        </w:rPr>
        <w:t xml:space="preserve">Следует отметить, что до 1 мая 2016 года работодатель указывал в декларации только сведения об отсутствии вредных и/или опасных производственных факторов. </w:t>
      </w:r>
      <w:proofErr w:type="gramStart"/>
      <w:r w:rsidRPr="00216A0F">
        <w:rPr>
          <w:rFonts w:ascii="Arial" w:eastAsia="Times New Roman" w:hAnsi="Arial" w:cs="Arial"/>
          <w:sz w:val="21"/>
          <w:szCs w:val="21"/>
          <w:lang w:eastAsia="ru-RU"/>
        </w:rPr>
        <w:t>В связи с этим, если по результатам измерений, проведенных до 1 мая 2016 года условия труда в отношении других рабочих мест были признаны оптимальными или допустимыми, работодатель должен подать в трудовую инспекцию уточненную декларацию с включением в нее этих рабочих мест (ч. 4 ст. 3 Федерального закона от 1 мая 2016 г. № 136-ФЗ)</w:t>
      </w:r>
      <w:r w:rsidRPr="00216A0F">
        <w:rPr>
          <w:rFonts w:ascii="Times New Roman" w:eastAsia="Times New Roman" w:hAnsi="Times New Roman" w:cs="Times New Roman"/>
          <w:sz w:val="24"/>
          <w:szCs w:val="24"/>
          <w:lang w:eastAsia="ru-RU"/>
        </w:rPr>
        <w:t> </w:t>
      </w:r>
      <w:proofErr w:type="gramEnd"/>
    </w:p>
    <w:p w:rsidR="0021737D" w:rsidRDefault="0021737D" w:rsidP="00216A0F">
      <w:pPr>
        <w:spacing w:after="0" w:line="240" w:lineRule="auto"/>
        <w:rPr>
          <w:rFonts w:ascii="Arial" w:eastAsia="Times New Roman" w:hAnsi="Arial" w:cs="Arial"/>
          <w:b/>
          <w:bCs/>
          <w:color w:val="FF8C00"/>
          <w:sz w:val="24"/>
          <w:szCs w:val="24"/>
          <w:lang w:eastAsia="ru-RU"/>
        </w:rPr>
      </w:pPr>
    </w:p>
    <w:p w:rsidR="00216A0F" w:rsidRPr="00216A0F" w:rsidRDefault="00216A0F" w:rsidP="0021737D">
      <w:pPr>
        <w:spacing w:after="0" w:line="240" w:lineRule="auto"/>
        <w:rPr>
          <w:rFonts w:ascii="Times New Roman" w:eastAsia="Times New Roman" w:hAnsi="Times New Roman" w:cs="Times New Roman"/>
          <w:sz w:val="24"/>
          <w:szCs w:val="24"/>
          <w:lang w:eastAsia="ru-RU"/>
        </w:rPr>
      </w:pPr>
      <w:r w:rsidRPr="00216A0F">
        <w:rPr>
          <w:rFonts w:ascii="Arial" w:eastAsia="Times New Roman" w:hAnsi="Arial" w:cs="Arial"/>
          <w:b/>
          <w:bCs/>
          <w:color w:val="FF8C00"/>
          <w:sz w:val="24"/>
          <w:szCs w:val="24"/>
          <w:lang w:eastAsia="ru-RU"/>
        </w:rPr>
        <w:t>ШАГ 10. ОЗНАКОМИТЬ РАБОТНИКОВ С ОТЧЕТОМ О ПРОВЕДЕНИИ СПЕЦИАЛЬНОЙ ОЦЕНКИ УСЛОВИЙ ТРУДА</w:t>
      </w:r>
      <w:r w:rsidRPr="00216A0F">
        <w:rPr>
          <w:rFonts w:ascii="Arial" w:eastAsia="Times New Roman" w:hAnsi="Arial" w:cs="Arial"/>
          <w:sz w:val="21"/>
          <w:szCs w:val="21"/>
          <w:lang w:eastAsia="ru-RU"/>
        </w:rPr>
        <w:t> </w:t>
      </w:r>
      <w:r w:rsidRPr="00216A0F">
        <w:rPr>
          <w:rFonts w:ascii="Arial" w:eastAsia="Times New Roman" w:hAnsi="Arial" w:cs="Arial"/>
          <w:sz w:val="21"/>
          <w:szCs w:val="21"/>
          <w:lang w:eastAsia="ru-RU"/>
        </w:rPr>
        <w:br/>
        <w:t xml:space="preserve">В срок не </w:t>
      </w:r>
      <w:proofErr w:type="gramStart"/>
      <w:r w:rsidRPr="00216A0F">
        <w:rPr>
          <w:rFonts w:ascii="Arial" w:eastAsia="Times New Roman" w:hAnsi="Arial" w:cs="Arial"/>
          <w:sz w:val="21"/>
          <w:szCs w:val="21"/>
          <w:lang w:eastAsia="ru-RU"/>
        </w:rPr>
        <w:t>позднее</w:t>
      </w:r>
      <w:proofErr w:type="gramEnd"/>
      <w:r w:rsidRPr="00216A0F">
        <w:rPr>
          <w:rFonts w:ascii="Arial" w:eastAsia="Times New Roman" w:hAnsi="Arial" w:cs="Arial"/>
          <w:sz w:val="21"/>
          <w:szCs w:val="21"/>
          <w:lang w:eastAsia="ru-RU"/>
        </w:rPr>
        <w:t xml:space="preserve"> чем 30 календарных дней со дня утверждения отчета о проведении специальной оценки работодатель должен под роспись ознакомить работников с результатами </w:t>
      </w:r>
      <w:r w:rsidR="00CC69B2">
        <w:rPr>
          <w:rFonts w:ascii="Arial" w:eastAsia="Times New Roman" w:hAnsi="Arial" w:cs="Arial"/>
          <w:sz w:val="21"/>
          <w:szCs w:val="21"/>
          <w:lang w:eastAsia="ru-RU"/>
        </w:rPr>
        <w:t>СОУТ</w:t>
      </w:r>
      <w:bookmarkStart w:id="0" w:name="_GoBack"/>
      <w:bookmarkEnd w:id="0"/>
      <w:r w:rsidRPr="00216A0F">
        <w:rPr>
          <w:rFonts w:ascii="Arial" w:eastAsia="Times New Roman" w:hAnsi="Arial" w:cs="Arial"/>
          <w:sz w:val="21"/>
          <w:szCs w:val="21"/>
          <w:lang w:eastAsia="ru-RU"/>
        </w:rPr>
        <w:t xml:space="preserve"> (ч. 5 ст. 15 Закона № 426-ФЗ).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216A0F">
        <w:rPr>
          <w:rFonts w:ascii="Arial" w:eastAsia="Times New Roman" w:hAnsi="Arial" w:cs="Arial"/>
          <w:sz w:val="21"/>
          <w:szCs w:val="21"/>
          <w:lang w:eastAsia="ru-RU"/>
        </w:rPr>
        <w:t>междувахтового</w:t>
      </w:r>
      <w:proofErr w:type="spellEnd"/>
      <w:r w:rsidRPr="00216A0F">
        <w:rPr>
          <w:rFonts w:ascii="Arial" w:eastAsia="Times New Roman" w:hAnsi="Arial" w:cs="Arial"/>
          <w:sz w:val="21"/>
          <w:szCs w:val="21"/>
          <w:lang w:eastAsia="ru-RU"/>
        </w:rPr>
        <w:t xml:space="preserve"> отдыха.</w:t>
      </w:r>
    </w:p>
    <w:p w:rsidR="0021737D" w:rsidRDefault="0021737D" w:rsidP="00216A0F">
      <w:pPr>
        <w:spacing w:after="0" w:line="240" w:lineRule="auto"/>
        <w:rPr>
          <w:rFonts w:ascii="Arial" w:eastAsia="Times New Roman" w:hAnsi="Arial" w:cs="Arial"/>
          <w:b/>
          <w:bCs/>
          <w:color w:val="FF8C00"/>
          <w:sz w:val="24"/>
          <w:szCs w:val="24"/>
          <w:lang w:eastAsia="ru-RU"/>
        </w:rPr>
      </w:pPr>
    </w:p>
    <w:p w:rsidR="00216A0F" w:rsidRPr="00216A0F" w:rsidRDefault="00216A0F" w:rsidP="00216A0F">
      <w:pPr>
        <w:spacing w:after="0" w:line="240" w:lineRule="auto"/>
        <w:rPr>
          <w:rFonts w:ascii="Times New Roman" w:eastAsia="Times New Roman" w:hAnsi="Times New Roman" w:cs="Times New Roman"/>
          <w:sz w:val="24"/>
          <w:szCs w:val="24"/>
          <w:lang w:eastAsia="ru-RU"/>
        </w:rPr>
      </w:pPr>
      <w:r w:rsidRPr="00216A0F">
        <w:rPr>
          <w:rFonts w:ascii="Arial" w:eastAsia="Times New Roman" w:hAnsi="Arial" w:cs="Arial"/>
          <w:b/>
          <w:bCs/>
          <w:color w:val="FF8C00"/>
          <w:sz w:val="24"/>
          <w:szCs w:val="24"/>
          <w:lang w:eastAsia="ru-RU"/>
        </w:rPr>
        <w:t>ШАГ 11. РАЗМЕСТИТЬ РЕЗУЛЬТАТЫ СПЕЦОЦЕНКИ НА САЙТЕ ОРГАНИЗАЦИИ</w:t>
      </w:r>
    </w:p>
    <w:p w:rsidR="00216A0F" w:rsidRPr="00216A0F" w:rsidRDefault="00216A0F" w:rsidP="0021737D">
      <w:pPr>
        <w:spacing w:after="0" w:line="240" w:lineRule="auto"/>
        <w:rPr>
          <w:rFonts w:ascii="Times New Roman" w:eastAsia="Times New Roman" w:hAnsi="Times New Roman" w:cs="Times New Roman"/>
          <w:sz w:val="24"/>
          <w:szCs w:val="24"/>
          <w:lang w:eastAsia="ru-RU"/>
        </w:rPr>
      </w:pPr>
      <w:r w:rsidRPr="00216A0F">
        <w:rPr>
          <w:rFonts w:ascii="Arial" w:eastAsia="Times New Roman" w:hAnsi="Arial" w:cs="Arial"/>
          <w:sz w:val="21"/>
          <w:szCs w:val="21"/>
          <w:lang w:eastAsia="ru-RU"/>
        </w:rPr>
        <w:t> </w:t>
      </w:r>
      <w:r w:rsidRPr="00216A0F">
        <w:rPr>
          <w:rFonts w:ascii="Arial" w:eastAsia="Times New Roman" w:hAnsi="Arial" w:cs="Arial"/>
          <w:sz w:val="21"/>
          <w:szCs w:val="21"/>
          <w:lang w:eastAsia="ru-RU"/>
        </w:rPr>
        <w:br/>
        <w:t xml:space="preserve">В течение 30 календарных дней после утверждения отчета о проведении специальной оценки условий труда работодателю следует разместить сводные данные о результатах </w:t>
      </w:r>
      <w:r w:rsidR="00CC69B2">
        <w:rPr>
          <w:rFonts w:ascii="Arial" w:eastAsia="Times New Roman" w:hAnsi="Arial" w:cs="Arial"/>
          <w:sz w:val="21"/>
          <w:szCs w:val="21"/>
          <w:lang w:eastAsia="ru-RU"/>
        </w:rPr>
        <w:t>СОУТ</w:t>
      </w:r>
      <w:r w:rsidRPr="00216A0F">
        <w:rPr>
          <w:rFonts w:ascii="Arial" w:eastAsia="Times New Roman" w:hAnsi="Arial" w:cs="Arial"/>
          <w:sz w:val="21"/>
          <w:szCs w:val="21"/>
          <w:lang w:eastAsia="ru-RU"/>
        </w:rPr>
        <w:t xml:space="preserve"> на своем официальном сайте – при его наличии (ч. 6 ст. 15 Закона № 426-ФЗ).</w:t>
      </w:r>
      <w:r w:rsidRPr="00216A0F">
        <w:rPr>
          <w:rFonts w:ascii="Arial" w:eastAsia="Times New Roman" w:hAnsi="Arial" w:cs="Arial"/>
          <w:sz w:val="21"/>
          <w:szCs w:val="21"/>
          <w:lang w:eastAsia="ru-RU"/>
        </w:rPr>
        <w:br/>
      </w:r>
      <w:r w:rsidRPr="00216A0F">
        <w:rPr>
          <w:rFonts w:ascii="Arial" w:eastAsia="Times New Roman" w:hAnsi="Arial" w:cs="Arial"/>
          <w:sz w:val="21"/>
          <w:szCs w:val="21"/>
          <w:lang w:eastAsia="ru-RU"/>
        </w:rPr>
        <w:br/>
        <w:t>Размещаемая на сайте информация должна содержать сведения:</w:t>
      </w:r>
      <w:r w:rsidRPr="00216A0F">
        <w:rPr>
          <w:rFonts w:ascii="Arial" w:eastAsia="Times New Roman" w:hAnsi="Arial" w:cs="Arial"/>
          <w:sz w:val="21"/>
          <w:szCs w:val="21"/>
          <w:lang w:eastAsia="ru-RU"/>
        </w:rPr>
        <w:br/>
      </w:r>
      <w:r w:rsidRPr="00216A0F">
        <w:rPr>
          <w:rFonts w:ascii="Arial" w:eastAsia="Times New Roman" w:hAnsi="Arial" w:cs="Arial"/>
          <w:sz w:val="21"/>
          <w:szCs w:val="21"/>
          <w:lang w:eastAsia="ru-RU"/>
        </w:rPr>
        <w:br/>
        <w:t>– об установлении классов (подклассов) условий труда на рабочих местах</w:t>
      </w:r>
      <w:r w:rsidRPr="00216A0F">
        <w:rPr>
          <w:rFonts w:ascii="Arial" w:eastAsia="Times New Roman" w:hAnsi="Arial" w:cs="Arial"/>
          <w:sz w:val="21"/>
          <w:szCs w:val="21"/>
          <w:lang w:eastAsia="ru-RU"/>
        </w:rPr>
        <w:br/>
        <w:t>– о перечне мероприятий по улучшению условий и охраны труда работников, на рабочих местах которых проводилась специальная оценка условий труда.</w:t>
      </w:r>
      <w:r w:rsidRPr="00216A0F">
        <w:rPr>
          <w:rFonts w:ascii="Arial" w:eastAsia="Times New Roman" w:hAnsi="Arial" w:cs="Arial"/>
          <w:sz w:val="21"/>
          <w:szCs w:val="21"/>
          <w:lang w:eastAsia="ru-RU"/>
        </w:rPr>
        <w:br/>
      </w:r>
      <w:r w:rsidRPr="00216A0F">
        <w:rPr>
          <w:rFonts w:ascii="Arial" w:eastAsia="Times New Roman" w:hAnsi="Arial" w:cs="Arial"/>
          <w:sz w:val="21"/>
          <w:szCs w:val="21"/>
          <w:lang w:eastAsia="ru-RU"/>
        </w:rPr>
        <w:br/>
        <w:t>Это, в частности, разделы V и VI отчета о специальной оценке условий труда. </w:t>
      </w:r>
      <w:r w:rsidRPr="00216A0F">
        <w:rPr>
          <w:rFonts w:ascii="Arial" w:eastAsia="Times New Roman" w:hAnsi="Arial" w:cs="Arial"/>
          <w:sz w:val="21"/>
          <w:szCs w:val="21"/>
          <w:lang w:eastAsia="ru-RU"/>
        </w:rPr>
        <w:br/>
        <w:t> </w:t>
      </w:r>
      <w:r w:rsidRPr="00216A0F">
        <w:rPr>
          <w:rFonts w:ascii="Times New Roman" w:eastAsia="Times New Roman" w:hAnsi="Times New Roman" w:cs="Times New Roman"/>
          <w:sz w:val="24"/>
          <w:szCs w:val="24"/>
          <w:lang w:eastAsia="ru-RU"/>
        </w:rPr>
        <w:br/>
        <w:t> </w:t>
      </w:r>
    </w:p>
    <w:p w:rsidR="0021737D" w:rsidRDefault="00216A0F" w:rsidP="0021737D">
      <w:pPr>
        <w:spacing w:after="0" w:line="240" w:lineRule="auto"/>
        <w:rPr>
          <w:rFonts w:ascii="Arial" w:eastAsia="Times New Roman" w:hAnsi="Arial" w:cs="Arial"/>
          <w:b/>
          <w:bCs/>
          <w:color w:val="FF8C00"/>
          <w:sz w:val="24"/>
          <w:szCs w:val="24"/>
          <w:lang w:eastAsia="ru-RU"/>
        </w:rPr>
      </w:pPr>
      <w:r w:rsidRPr="00216A0F">
        <w:rPr>
          <w:rFonts w:ascii="Arial" w:eastAsia="Times New Roman" w:hAnsi="Arial" w:cs="Arial"/>
          <w:b/>
          <w:bCs/>
          <w:color w:val="FF8C00"/>
          <w:sz w:val="24"/>
          <w:szCs w:val="24"/>
          <w:lang w:eastAsia="ru-RU"/>
        </w:rPr>
        <w:t>ШАГ 12. УВЕДОМИТЬ О РЕЗУЛЬТАТАХ СПЕЦОЦЕНКИ ФСС РОССИИ</w:t>
      </w:r>
    </w:p>
    <w:p w:rsidR="00216A0F" w:rsidRPr="00216A0F" w:rsidRDefault="00216A0F" w:rsidP="0021737D">
      <w:pPr>
        <w:spacing w:after="0" w:line="240" w:lineRule="auto"/>
        <w:jc w:val="both"/>
        <w:rPr>
          <w:rFonts w:ascii="Times New Roman" w:eastAsia="Times New Roman" w:hAnsi="Times New Roman" w:cs="Times New Roman"/>
          <w:sz w:val="24"/>
          <w:szCs w:val="24"/>
          <w:lang w:eastAsia="ru-RU"/>
        </w:rPr>
      </w:pPr>
      <w:r w:rsidRPr="00216A0F">
        <w:rPr>
          <w:rFonts w:ascii="Arial" w:eastAsia="Times New Roman" w:hAnsi="Arial" w:cs="Arial"/>
          <w:sz w:val="21"/>
          <w:szCs w:val="21"/>
          <w:lang w:eastAsia="ru-RU"/>
        </w:rPr>
        <w:t> </w:t>
      </w:r>
      <w:r w:rsidRPr="00216A0F">
        <w:rPr>
          <w:rFonts w:ascii="Arial" w:eastAsia="Times New Roman" w:hAnsi="Arial" w:cs="Arial"/>
          <w:sz w:val="21"/>
          <w:szCs w:val="21"/>
          <w:lang w:eastAsia="ru-RU"/>
        </w:rPr>
        <w:br/>
        <w:t xml:space="preserve">При подаче отчетности по обязательному социальному страхованию от несчастных случаев </w:t>
      </w:r>
      <w:r w:rsidRPr="00216A0F">
        <w:rPr>
          <w:rFonts w:ascii="Arial" w:eastAsia="Times New Roman" w:hAnsi="Arial" w:cs="Arial"/>
          <w:sz w:val="21"/>
          <w:szCs w:val="21"/>
          <w:lang w:eastAsia="ru-RU"/>
        </w:rPr>
        <w:lastRenderedPageBreak/>
        <w:t>на производстве и профессиональных заболеваний работодатель также должен сообщить ФСС результаты специальной оценки условий труда (подп. 18 п. 2 ст. 17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r w:rsidR="00CC69B2">
        <w:rPr>
          <w:rFonts w:ascii="Arial" w:eastAsia="Times New Roman" w:hAnsi="Arial" w:cs="Arial"/>
          <w:sz w:val="21"/>
          <w:szCs w:val="21"/>
          <w:lang w:eastAsia="ru-RU"/>
        </w:rPr>
        <w:t>.</w:t>
      </w:r>
      <w:proofErr w:type="gramStart"/>
      <w:r w:rsidR="00CC69B2">
        <w:rPr>
          <w:rFonts w:ascii="Arial" w:eastAsia="Times New Roman" w:hAnsi="Arial" w:cs="Arial"/>
          <w:sz w:val="21"/>
          <w:szCs w:val="21"/>
          <w:lang w:eastAsia="ru-RU"/>
        </w:rPr>
        <w:t xml:space="preserve"> </w:t>
      </w:r>
      <w:r w:rsidRPr="00216A0F">
        <w:rPr>
          <w:rFonts w:ascii="Arial" w:eastAsia="Times New Roman" w:hAnsi="Arial" w:cs="Arial"/>
          <w:sz w:val="21"/>
          <w:szCs w:val="21"/>
          <w:lang w:eastAsia="ru-RU"/>
        </w:rPr>
        <w:t>.</w:t>
      </w:r>
      <w:proofErr w:type="gramEnd"/>
      <w:r w:rsidRPr="00216A0F">
        <w:rPr>
          <w:rFonts w:ascii="Arial" w:eastAsia="Times New Roman" w:hAnsi="Arial" w:cs="Arial"/>
          <w:sz w:val="21"/>
          <w:szCs w:val="21"/>
          <w:lang w:eastAsia="ru-RU"/>
        </w:rPr>
        <w:t xml:space="preserve">Для этого нужно отразить соответствующие данные в форме 4-ФСС (утв. приказом ФСС России от </w:t>
      </w:r>
      <w:proofErr w:type="spellStart"/>
      <w:proofErr w:type="gramStart"/>
      <w:r w:rsidRPr="00216A0F">
        <w:rPr>
          <w:rFonts w:ascii="Arial" w:eastAsia="Times New Roman" w:hAnsi="Arial" w:cs="Arial"/>
          <w:sz w:val="21"/>
          <w:szCs w:val="21"/>
          <w:lang w:eastAsia="ru-RU"/>
        </w:rPr>
        <w:t>от</w:t>
      </w:r>
      <w:proofErr w:type="spellEnd"/>
      <w:proofErr w:type="gramEnd"/>
      <w:r w:rsidRPr="00216A0F">
        <w:rPr>
          <w:rFonts w:ascii="Arial" w:eastAsia="Times New Roman" w:hAnsi="Arial" w:cs="Arial"/>
          <w:sz w:val="21"/>
          <w:szCs w:val="21"/>
          <w:lang w:eastAsia="ru-RU"/>
        </w:rPr>
        <w:t xml:space="preserve"> 26 сентября 2016 г. № 381). </w:t>
      </w:r>
    </w:p>
    <w:p w:rsidR="0021737D" w:rsidRDefault="0021737D" w:rsidP="00216A0F">
      <w:pPr>
        <w:spacing w:after="0" w:line="240" w:lineRule="auto"/>
        <w:rPr>
          <w:rFonts w:ascii="Arial" w:eastAsia="Times New Roman" w:hAnsi="Arial" w:cs="Arial"/>
          <w:b/>
          <w:bCs/>
          <w:color w:val="FF8C00"/>
          <w:sz w:val="24"/>
          <w:szCs w:val="24"/>
          <w:lang w:eastAsia="ru-RU"/>
        </w:rPr>
      </w:pPr>
    </w:p>
    <w:p w:rsidR="00CC69B2" w:rsidRDefault="00216A0F" w:rsidP="00CC69B2">
      <w:pPr>
        <w:spacing w:after="0" w:line="240" w:lineRule="auto"/>
        <w:jc w:val="both"/>
        <w:rPr>
          <w:rFonts w:ascii="Arial" w:eastAsia="Times New Roman" w:hAnsi="Arial" w:cs="Arial"/>
          <w:sz w:val="21"/>
          <w:szCs w:val="21"/>
          <w:lang w:eastAsia="ru-RU"/>
        </w:rPr>
      </w:pPr>
      <w:r w:rsidRPr="00216A0F">
        <w:rPr>
          <w:rFonts w:ascii="Arial" w:eastAsia="Times New Roman" w:hAnsi="Arial" w:cs="Arial"/>
          <w:b/>
          <w:bCs/>
          <w:color w:val="FF8C00"/>
          <w:sz w:val="24"/>
          <w:szCs w:val="24"/>
          <w:lang w:eastAsia="ru-RU"/>
        </w:rPr>
        <w:t>ШАГ 13. ПРИМЕНИТЬ РЕЗУЛЬТАТЫ СПЕЦИАЛЬНОЙ ОЦЕНКИ УСЛОВИЙ ТРУДА</w:t>
      </w:r>
      <w:r w:rsidRPr="00216A0F">
        <w:rPr>
          <w:rFonts w:ascii="Arial" w:eastAsia="Times New Roman" w:hAnsi="Arial" w:cs="Arial"/>
          <w:sz w:val="21"/>
          <w:szCs w:val="21"/>
          <w:lang w:eastAsia="ru-RU"/>
        </w:rPr>
        <w:t> </w:t>
      </w:r>
      <w:r w:rsidRPr="00216A0F">
        <w:rPr>
          <w:rFonts w:ascii="Arial" w:eastAsia="Times New Roman" w:hAnsi="Arial" w:cs="Arial"/>
          <w:sz w:val="21"/>
          <w:szCs w:val="21"/>
          <w:lang w:eastAsia="ru-RU"/>
        </w:rPr>
        <w:br/>
        <w:t xml:space="preserve">Результаты проведенной </w:t>
      </w:r>
      <w:r w:rsidR="00CC69B2">
        <w:rPr>
          <w:rFonts w:ascii="Arial" w:eastAsia="Times New Roman" w:hAnsi="Arial" w:cs="Arial"/>
          <w:sz w:val="21"/>
          <w:szCs w:val="21"/>
          <w:lang w:eastAsia="ru-RU"/>
        </w:rPr>
        <w:t>СОУТ</w:t>
      </w:r>
      <w:r w:rsidRPr="00216A0F">
        <w:rPr>
          <w:rFonts w:ascii="Arial" w:eastAsia="Times New Roman" w:hAnsi="Arial" w:cs="Arial"/>
          <w:sz w:val="21"/>
          <w:szCs w:val="21"/>
          <w:lang w:eastAsia="ru-RU"/>
        </w:rPr>
        <w:t xml:space="preserve"> влияют на установление гарантий и компенсаций работникам. Так, сотрудники, условия </w:t>
      </w:r>
      <w:proofErr w:type="gramStart"/>
      <w:r w:rsidRPr="00216A0F">
        <w:rPr>
          <w:rFonts w:ascii="Arial" w:eastAsia="Times New Roman" w:hAnsi="Arial" w:cs="Arial"/>
          <w:sz w:val="21"/>
          <w:szCs w:val="21"/>
          <w:lang w:eastAsia="ru-RU"/>
        </w:rPr>
        <w:t>труда</w:t>
      </w:r>
      <w:proofErr w:type="gramEnd"/>
      <w:r w:rsidRPr="00216A0F">
        <w:rPr>
          <w:rFonts w:ascii="Arial" w:eastAsia="Times New Roman" w:hAnsi="Arial" w:cs="Arial"/>
          <w:sz w:val="21"/>
          <w:szCs w:val="21"/>
          <w:lang w:eastAsia="ru-RU"/>
        </w:rPr>
        <w:t xml:space="preserve"> на рабочих местах которых признаны вредными, в зависимости от степени вредности имеют право на сокращенную рабочую неделю не более 36 часов, дополнительный отпуск не менее семи календарных дней и/или компенсацию в размере 4% от оклада (</w:t>
      </w:r>
      <w:proofErr w:type="spellStart"/>
      <w:r w:rsidRPr="00216A0F">
        <w:rPr>
          <w:rFonts w:ascii="Arial" w:eastAsia="Times New Roman" w:hAnsi="Arial" w:cs="Arial"/>
          <w:sz w:val="21"/>
          <w:szCs w:val="21"/>
          <w:lang w:eastAsia="ru-RU"/>
        </w:rPr>
        <w:t>абз</w:t>
      </w:r>
      <w:proofErr w:type="spellEnd"/>
      <w:r w:rsidRPr="00216A0F">
        <w:rPr>
          <w:rFonts w:ascii="Arial" w:eastAsia="Times New Roman" w:hAnsi="Arial" w:cs="Arial"/>
          <w:sz w:val="21"/>
          <w:szCs w:val="21"/>
          <w:lang w:eastAsia="ru-RU"/>
        </w:rPr>
        <w:t>. 5 ч. 1 ст. 92, ч. 2 ст. 117, ч. 2 ст. 147 ТК РФ).</w:t>
      </w:r>
    </w:p>
    <w:p w:rsidR="00216A0F" w:rsidRPr="00216A0F" w:rsidRDefault="00216A0F" w:rsidP="00CC69B2">
      <w:pPr>
        <w:spacing w:after="0" w:line="240" w:lineRule="auto"/>
        <w:jc w:val="both"/>
        <w:rPr>
          <w:rFonts w:ascii="Times New Roman" w:eastAsia="Times New Roman" w:hAnsi="Times New Roman" w:cs="Times New Roman"/>
          <w:sz w:val="24"/>
          <w:szCs w:val="24"/>
          <w:lang w:eastAsia="ru-RU"/>
        </w:rPr>
      </w:pPr>
      <w:r w:rsidRPr="00216A0F">
        <w:rPr>
          <w:rFonts w:ascii="Arial" w:eastAsia="Times New Roman" w:hAnsi="Arial" w:cs="Arial"/>
          <w:sz w:val="21"/>
          <w:szCs w:val="21"/>
          <w:lang w:eastAsia="ru-RU"/>
        </w:rPr>
        <w:t>Кроме того, пункт об условиях труда на соответствующем рабочем месте должен быть включен в трудовой договор с новыми работниками (</w:t>
      </w:r>
      <w:proofErr w:type="spellStart"/>
      <w:r w:rsidRPr="00216A0F">
        <w:rPr>
          <w:rFonts w:ascii="Arial" w:eastAsia="Times New Roman" w:hAnsi="Arial" w:cs="Arial"/>
          <w:sz w:val="21"/>
          <w:szCs w:val="21"/>
          <w:lang w:eastAsia="ru-RU"/>
        </w:rPr>
        <w:t>абз</w:t>
      </w:r>
      <w:proofErr w:type="spellEnd"/>
      <w:r w:rsidRPr="00216A0F">
        <w:rPr>
          <w:rFonts w:ascii="Arial" w:eastAsia="Times New Roman" w:hAnsi="Arial" w:cs="Arial"/>
          <w:sz w:val="21"/>
          <w:szCs w:val="21"/>
          <w:lang w:eastAsia="ru-RU"/>
        </w:rPr>
        <w:t>. 9 ч. 2 ст. 57 ТК РФ). А в договоры с уже работающими сотрудниками следует внести изменения, заключив с ними соответствующее дополнительное соглашение (ст. 72 ТК РФ).</w:t>
      </w:r>
    </w:p>
    <w:p w:rsidR="00216A0F" w:rsidRDefault="00216A0F"/>
    <w:sectPr w:rsidR="00216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92"/>
    <w:rsid w:val="00171B92"/>
    <w:rsid w:val="00216A0F"/>
    <w:rsid w:val="0021737D"/>
    <w:rsid w:val="0035247D"/>
    <w:rsid w:val="003B1C40"/>
    <w:rsid w:val="006118C0"/>
    <w:rsid w:val="00875DF1"/>
    <w:rsid w:val="00C04A18"/>
    <w:rsid w:val="00CC69B2"/>
    <w:rsid w:val="00E1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6A0F"/>
    <w:rPr>
      <w:b/>
      <w:bCs/>
    </w:rPr>
  </w:style>
  <w:style w:type="character" w:styleId="a4">
    <w:name w:val="Emphasis"/>
    <w:basedOn w:val="a0"/>
    <w:uiPriority w:val="20"/>
    <w:qFormat/>
    <w:rsid w:val="00216A0F"/>
    <w:rPr>
      <w:i/>
      <w:iCs/>
    </w:rPr>
  </w:style>
  <w:style w:type="character" w:styleId="a5">
    <w:name w:val="Hyperlink"/>
    <w:basedOn w:val="a0"/>
    <w:uiPriority w:val="99"/>
    <w:unhideWhenUsed/>
    <w:rsid w:val="00E15B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6A0F"/>
    <w:rPr>
      <w:b/>
      <w:bCs/>
    </w:rPr>
  </w:style>
  <w:style w:type="character" w:styleId="a4">
    <w:name w:val="Emphasis"/>
    <w:basedOn w:val="a0"/>
    <w:uiPriority w:val="20"/>
    <w:qFormat/>
    <w:rsid w:val="00216A0F"/>
    <w:rPr>
      <w:i/>
      <w:iCs/>
    </w:rPr>
  </w:style>
  <w:style w:type="character" w:styleId="a5">
    <w:name w:val="Hyperlink"/>
    <w:basedOn w:val="a0"/>
    <w:uiPriority w:val="99"/>
    <w:unhideWhenUsed/>
    <w:rsid w:val="00E15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10492">
      <w:bodyDiv w:val="1"/>
      <w:marLeft w:val="0"/>
      <w:marRight w:val="0"/>
      <w:marTop w:val="0"/>
      <w:marBottom w:val="0"/>
      <w:divBdr>
        <w:top w:val="none" w:sz="0" w:space="0" w:color="auto"/>
        <w:left w:val="none" w:sz="0" w:space="0" w:color="auto"/>
        <w:bottom w:val="none" w:sz="0" w:space="0" w:color="auto"/>
        <w:right w:val="none" w:sz="0" w:space="0" w:color="auto"/>
      </w:divBdr>
      <w:divsChild>
        <w:div w:id="1488589397">
          <w:marLeft w:val="0"/>
          <w:marRight w:val="0"/>
          <w:marTop w:val="0"/>
          <w:marBottom w:val="0"/>
          <w:divBdr>
            <w:top w:val="none" w:sz="0" w:space="0" w:color="auto"/>
            <w:left w:val="none" w:sz="0" w:space="0" w:color="auto"/>
            <w:bottom w:val="none" w:sz="0" w:space="0" w:color="auto"/>
            <w:right w:val="none" w:sz="0" w:space="0" w:color="auto"/>
          </w:divBdr>
        </w:div>
        <w:div w:id="1150710255">
          <w:marLeft w:val="0"/>
          <w:marRight w:val="0"/>
          <w:marTop w:val="0"/>
          <w:marBottom w:val="0"/>
          <w:divBdr>
            <w:top w:val="none" w:sz="0" w:space="0" w:color="auto"/>
            <w:left w:val="none" w:sz="0" w:space="0" w:color="auto"/>
            <w:bottom w:val="none" w:sz="0" w:space="0" w:color="auto"/>
            <w:right w:val="none" w:sz="0" w:space="0" w:color="auto"/>
          </w:divBdr>
        </w:div>
      </w:divsChild>
    </w:div>
    <w:div w:id="789520792">
      <w:bodyDiv w:val="1"/>
      <w:marLeft w:val="0"/>
      <w:marRight w:val="0"/>
      <w:marTop w:val="0"/>
      <w:marBottom w:val="0"/>
      <w:divBdr>
        <w:top w:val="none" w:sz="0" w:space="0" w:color="auto"/>
        <w:left w:val="none" w:sz="0" w:space="0" w:color="auto"/>
        <w:bottom w:val="none" w:sz="0" w:space="0" w:color="auto"/>
        <w:right w:val="none" w:sz="0" w:space="0" w:color="auto"/>
      </w:divBdr>
      <w:divsChild>
        <w:div w:id="153380582">
          <w:marLeft w:val="0"/>
          <w:marRight w:val="0"/>
          <w:marTop w:val="0"/>
          <w:marBottom w:val="0"/>
          <w:divBdr>
            <w:top w:val="none" w:sz="0" w:space="0" w:color="auto"/>
            <w:left w:val="none" w:sz="0" w:space="0" w:color="auto"/>
            <w:bottom w:val="none" w:sz="0" w:space="0" w:color="auto"/>
            <w:right w:val="none" w:sz="0" w:space="0" w:color="auto"/>
          </w:divBdr>
        </w:div>
      </w:divsChild>
    </w:div>
    <w:div w:id="875656008">
      <w:bodyDiv w:val="1"/>
      <w:marLeft w:val="0"/>
      <w:marRight w:val="0"/>
      <w:marTop w:val="0"/>
      <w:marBottom w:val="0"/>
      <w:divBdr>
        <w:top w:val="none" w:sz="0" w:space="0" w:color="auto"/>
        <w:left w:val="none" w:sz="0" w:space="0" w:color="auto"/>
        <w:bottom w:val="none" w:sz="0" w:space="0" w:color="auto"/>
        <w:right w:val="none" w:sz="0" w:space="0" w:color="auto"/>
      </w:divBdr>
      <w:divsChild>
        <w:div w:id="1958368213">
          <w:marLeft w:val="0"/>
          <w:marRight w:val="0"/>
          <w:marTop w:val="0"/>
          <w:marBottom w:val="0"/>
          <w:divBdr>
            <w:top w:val="none" w:sz="0" w:space="0" w:color="auto"/>
            <w:left w:val="none" w:sz="0" w:space="0" w:color="auto"/>
            <w:bottom w:val="none" w:sz="0" w:space="0" w:color="auto"/>
            <w:right w:val="none" w:sz="0" w:space="0" w:color="auto"/>
          </w:divBdr>
        </w:div>
        <w:div w:id="1055809865">
          <w:marLeft w:val="0"/>
          <w:marRight w:val="0"/>
          <w:marTop w:val="0"/>
          <w:marBottom w:val="0"/>
          <w:divBdr>
            <w:top w:val="none" w:sz="0" w:space="0" w:color="auto"/>
            <w:left w:val="none" w:sz="0" w:space="0" w:color="auto"/>
            <w:bottom w:val="none" w:sz="0" w:space="0" w:color="auto"/>
            <w:right w:val="none" w:sz="0" w:space="0" w:color="auto"/>
          </w:divBdr>
        </w:div>
        <w:div w:id="1168717299">
          <w:marLeft w:val="0"/>
          <w:marRight w:val="0"/>
          <w:marTop w:val="0"/>
          <w:marBottom w:val="0"/>
          <w:divBdr>
            <w:top w:val="none" w:sz="0" w:space="0" w:color="auto"/>
            <w:left w:val="none" w:sz="0" w:space="0" w:color="auto"/>
            <w:bottom w:val="none" w:sz="0" w:space="0" w:color="auto"/>
            <w:right w:val="none" w:sz="0" w:space="0" w:color="auto"/>
          </w:divBdr>
        </w:div>
      </w:divsChild>
    </w:div>
    <w:div w:id="1336567068">
      <w:bodyDiv w:val="1"/>
      <w:marLeft w:val="0"/>
      <w:marRight w:val="0"/>
      <w:marTop w:val="0"/>
      <w:marBottom w:val="0"/>
      <w:divBdr>
        <w:top w:val="none" w:sz="0" w:space="0" w:color="auto"/>
        <w:left w:val="none" w:sz="0" w:space="0" w:color="auto"/>
        <w:bottom w:val="none" w:sz="0" w:space="0" w:color="auto"/>
        <w:right w:val="none" w:sz="0" w:space="0" w:color="auto"/>
      </w:divBdr>
      <w:divsChild>
        <w:div w:id="1701315986">
          <w:marLeft w:val="0"/>
          <w:marRight w:val="0"/>
          <w:marTop w:val="0"/>
          <w:marBottom w:val="0"/>
          <w:divBdr>
            <w:top w:val="none" w:sz="0" w:space="0" w:color="auto"/>
            <w:left w:val="none" w:sz="0" w:space="0" w:color="auto"/>
            <w:bottom w:val="none" w:sz="0" w:space="0" w:color="auto"/>
            <w:right w:val="none" w:sz="0" w:space="0" w:color="auto"/>
          </w:divBdr>
        </w:div>
        <w:div w:id="836531786">
          <w:marLeft w:val="0"/>
          <w:marRight w:val="0"/>
          <w:marTop w:val="0"/>
          <w:marBottom w:val="0"/>
          <w:divBdr>
            <w:top w:val="none" w:sz="0" w:space="0" w:color="auto"/>
            <w:left w:val="none" w:sz="0" w:space="0" w:color="auto"/>
            <w:bottom w:val="none" w:sz="0" w:space="0" w:color="auto"/>
            <w:right w:val="none" w:sz="0" w:space="0" w:color="auto"/>
          </w:divBdr>
        </w:div>
        <w:div w:id="603343680">
          <w:marLeft w:val="0"/>
          <w:marRight w:val="0"/>
          <w:marTop w:val="0"/>
          <w:marBottom w:val="0"/>
          <w:divBdr>
            <w:top w:val="none" w:sz="0" w:space="0" w:color="auto"/>
            <w:left w:val="none" w:sz="0" w:space="0" w:color="auto"/>
            <w:bottom w:val="none" w:sz="0" w:space="0" w:color="auto"/>
            <w:right w:val="none" w:sz="0" w:space="0" w:color="auto"/>
          </w:divBdr>
        </w:div>
        <w:div w:id="1857691912">
          <w:marLeft w:val="0"/>
          <w:marRight w:val="0"/>
          <w:marTop w:val="0"/>
          <w:marBottom w:val="0"/>
          <w:divBdr>
            <w:top w:val="none" w:sz="0" w:space="0" w:color="auto"/>
            <w:left w:val="none" w:sz="0" w:space="0" w:color="auto"/>
            <w:bottom w:val="none" w:sz="0" w:space="0" w:color="auto"/>
            <w:right w:val="none" w:sz="0" w:space="0" w:color="auto"/>
          </w:divBdr>
        </w:div>
        <w:div w:id="1090734554">
          <w:marLeft w:val="0"/>
          <w:marRight w:val="0"/>
          <w:marTop w:val="0"/>
          <w:marBottom w:val="0"/>
          <w:divBdr>
            <w:top w:val="none" w:sz="0" w:space="0" w:color="auto"/>
            <w:left w:val="none" w:sz="0" w:space="0" w:color="auto"/>
            <w:bottom w:val="none" w:sz="0" w:space="0" w:color="auto"/>
            <w:right w:val="none" w:sz="0" w:space="0" w:color="auto"/>
          </w:divBdr>
        </w:div>
      </w:divsChild>
    </w:div>
    <w:div w:id="1507860791">
      <w:bodyDiv w:val="1"/>
      <w:marLeft w:val="0"/>
      <w:marRight w:val="0"/>
      <w:marTop w:val="0"/>
      <w:marBottom w:val="0"/>
      <w:divBdr>
        <w:top w:val="none" w:sz="0" w:space="0" w:color="auto"/>
        <w:left w:val="none" w:sz="0" w:space="0" w:color="auto"/>
        <w:bottom w:val="none" w:sz="0" w:space="0" w:color="auto"/>
        <w:right w:val="none" w:sz="0" w:space="0" w:color="auto"/>
      </w:divBdr>
      <w:divsChild>
        <w:div w:id="1306546718">
          <w:marLeft w:val="0"/>
          <w:marRight w:val="0"/>
          <w:marTop w:val="0"/>
          <w:marBottom w:val="0"/>
          <w:divBdr>
            <w:top w:val="none" w:sz="0" w:space="0" w:color="auto"/>
            <w:left w:val="none" w:sz="0" w:space="0" w:color="auto"/>
            <w:bottom w:val="none" w:sz="0" w:space="0" w:color="auto"/>
            <w:right w:val="none" w:sz="0" w:space="0" w:color="auto"/>
          </w:divBdr>
        </w:div>
      </w:divsChild>
    </w:div>
    <w:div w:id="1544292835">
      <w:bodyDiv w:val="1"/>
      <w:marLeft w:val="0"/>
      <w:marRight w:val="0"/>
      <w:marTop w:val="0"/>
      <w:marBottom w:val="0"/>
      <w:divBdr>
        <w:top w:val="none" w:sz="0" w:space="0" w:color="auto"/>
        <w:left w:val="none" w:sz="0" w:space="0" w:color="auto"/>
        <w:bottom w:val="none" w:sz="0" w:space="0" w:color="auto"/>
        <w:right w:val="none" w:sz="0" w:space="0" w:color="auto"/>
      </w:divBdr>
      <w:divsChild>
        <w:div w:id="193134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rkraio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kot.rosmintru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3413-D53C-45F8-9F15-45933A98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1637</Words>
  <Characters>9334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Тугаринова НВ</dc:creator>
  <cp:keywords/>
  <dc:description/>
  <cp:lastModifiedBy>Тугаринова НВ</cp:lastModifiedBy>
  <cp:revision>3</cp:revision>
  <dcterms:created xsi:type="dcterms:W3CDTF">2018-03-02T00:53:00Z</dcterms:created>
  <dcterms:modified xsi:type="dcterms:W3CDTF">2018-07-26T03:07:00Z</dcterms:modified>
</cp:coreProperties>
</file>