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F0" w:rsidRDefault="00BF35AF" w:rsidP="00DD43F0">
      <w:pPr>
        <w:spacing w:line="240" w:lineRule="auto"/>
        <w:contextualSpacing/>
        <w:jc w:val="center"/>
        <w:rPr>
          <w:rFonts w:ascii="Arial" w:hAnsi="Arial" w:cs="Arial"/>
          <w:b/>
          <w:bCs/>
          <w:sz w:val="32"/>
          <w:szCs w:val="32"/>
        </w:rPr>
      </w:pPr>
      <w:r>
        <w:rPr>
          <w:rFonts w:ascii="Arial" w:hAnsi="Arial" w:cs="Arial"/>
          <w:b/>
          <w:bCs/>
          <w:sz w:val="32"/>
          <w:szCs w:val="32"/>
        </w:rPr>
        <w:t>2</w:t>
      </w:r>
      <w:r w:rsidR="009F682A">
        <w:rPr>
          <w:rFonts w:ascii="Arial" w:hAnsi="Arial" w:cs="Arial"/>
          <w:b/>
          <w:bCs/>
          <w:sz w:val="32"/>
          <w:szCs w:val="32"/>
        </w:rPr>
        <w:t>8</w:t>
      </w:r>
      <w:r>
        <w:rPr>
          <w:rFonts w:ascii="Arial" w:hAnsi="Arial" w:cs="Arial"/>
          <w:b/>
          <w:bCs/>
          <w:sz w:val="32"/>
          <w:szCs w:val="32"/>
        </w:rPr>
        <w:t>.0</w:t>
      </w:r>
      <w:r w:rsidR="00FD4F62">
        <w:rPr>
          <w:rFonts w:ascii="Arial" w:hAnsi="Arial" w:cs="Arial"/>
          <w:b/>
          <w:bCs/>
          <w:sz w:val="32"/>
          <w:szCs w:val="32"/>
        </w:rPr>
        <w:t>3</w:t>
      </w:r>
      <w:r>
        <w:rPr>
          <w:rFonts w:ascii="Arial" w:hAnsi="Arial" w:cs="Arial"/>
          <w:b/>
          <w:bCs/>
          <w:sz w:val="32"/>
          <w:szCs w:val="32"/>
        </w:rPr>
        <w:t>.20</w:t>
      </w:r>
      <w:r w:rsidR="00AC3670">
        <w:rPr>
          <w:rFonts w:ascii="Arial" w:hAnsi="Arial" w:cs="Arial"/>
          <w:b/>
          <w:bCs/>
          <w:sz w:val="32"/>
          <w:szCs w:val="32"/>
        </w:rPr>
        <w:t>2</w:t>
      </w:r>
      <w:r w:rsidR="00FD4F62">
        <w:rPr>
          <w:rFonts w:ascii="Arial" w:hAnsi="Arial" w:cs="Arial"/>
          <w:b/>
          <w:bCs/>
          <w:sz w:val="32"/>
          <w:szCs w:val="32"/>
        </w:rPr>
        <w:t>4</w:t>
      </w:r>
      <w:r w:rsidR="00DD43F0">
        <w:rPr>
          <w:rFonts w:ascii="Arial" w:hAnsi="Arial" w:cs="Arial"/>
          <w:b/>
          <w:bCs/>
          <w:sz w:val="32"/>
          <w:szCs w:val="32"/>
        </w:rPr>
        <w:t xml:space="preserve"> г. № </w:t>
      </w:r>
      <w:r w:rsidR="00312C19">
        <w:rPr>
          <w:rFonts w:ascii="Arial" w:hAnsi="Arial" w:cs="Arial"/>
          <w:b/>
          <w:bCs/>
          <w:sz w:val="32"/>
          <w:szCs w:val="32"/>
        </w:rPr>
        <w:t>252</w:t>
      </w:r>
    </w:p>
    <w:p w:rsidR="00AA52D6" w:rsidRPr="00AA52D6" w:rsidRDefault="00DD43F0" w:rsidP="00AA52D6">
      <w:pPr>
        <w:spacing w:line="240" w:lineRule="auto"/>
        <w:contextualSpacing/>
        <w:jc w:val="center"/>
        <w:rPr>
          <w:rFonts w:ascii="Arial" w:hAnsi="Arial" w:cs="Arial"/>
          <w:b/>
          <w:bCs/>
          <w:sz w:val="32"/>
          <w:szCs w:val="32"/>
        </w:rPr>
      </w:pPr>
      <w:r>
        <w:rPr>
          <w:rFonts w:ascii="Arial" w:hAnsi="Arial" w:cs="Arial"/>
          <w:b/>
          <w:bCs/>
          <w:sz w:val="32"/>
          <w:szCs w:val="32"/>
        </w:rPr>
        <w:t xml:space="preserve">РОССИЙСКАЯ </w:t>
      </w:r>
      <w:r w:rsidRPr="00AA52D6">
        <w:rPr>
          <w:rFonts w:ascii="Arial" w:hAnsi="Arial" w:cs="Arial"/>
          <w:b/>
          <w:bCs/>
          <w:sz w:val="32"/>
          <w:szCs w:val="32"/>
        </w:rPr>
        <w:t>ФЕДЕРАЦИЯ</w:t>
      </w:r>
    </w:p>
    <w:p w:rsidR="00DD43F0" w:rsidRPr="00AA52D6" w:rsidRDefault="00DD43F0" w:rsidP="00AA52D6">
      <w:pPr>
        <w:spacing w:line="240" w:lineRule="auto"/>
        <w:contextualSpacing/>
        <w:jc w:val="center"/>
        <w:rPr>
          <w:rFonts w:ascii="Arial" w:hAnsi="Arial" w:cs="Arial"/>
          <w:b/>
          <w:sz w:val="32"/>
          <w:szCs w:val="32"/>
        </w:rPr>
      </w:pPr>
      <w:r w:rsidRPr="00AA52D6">
        <w:rPr>
          <w:rFonts w:ascii="Arial" w:hAnsi="Arial" w:cs="Arial"/>
          <w:b/>
          <w:sz w:val="32"/>
          <w:szCs w:val="32"/>
        </w:rPr>
        <w:t>ИРКУТСКАЯ</w:t>
      </w:r>
      <w:r>
        <w:rPr>
          <w:rFonts w:ascii="Arial" w:hAnsi="Arial" w:cs="Arial"/>
          <w:sz w:val="32"/>
          <w:szCs w:val="32"/>
        </w:rPr>
        <w:t xml:space="preserve"> </w:t>
      </w:r>
      <w:r w:rsidRPr="00AA52D6">
        <w:rPr>
          <w:rFonts w:ascii="Arial" w:hAnsi="Arial" w:cs="Arial"/>
          <w:b/>
          <w:sz w:val="32"/>
          <w:szCs w:val="32"/>
        </w:rPr>
        <w:t>ОБЛАСТЬ</w:t>
      </w:r>
    </w:p>
    <w:p w:rsidR="00AA52D6" w:rsidRDefault="00DD43F0" w:rsidP="00AA52D6">
      <w:pPr>
        <w:spacing w:line="240" w:lineRule="auto"/>
        <w:contextualSpacing/>
        <w:jc w:val="center"/>
        <w:rPr>
          <w:rFonts w:ascii="Arial" w:hAnsi="Arial" w:cs="Arial"/>
          <w:b/>
          <w:sz w:val="32"/>
          <w:szCs w:val="32"/>
        </w:rPr>
      </w:pPr>
      <w:r>
        <w:rPr>
          <w:rFonts w:ascii="Arial" w:hAnsi="Arial" w:cs="Arial"/>
          <w:b/>
          <w:sz w:val="32"/>
          <w:szCs w:val="32"/>
        </w:rPr>
        <w:t xml:space="preserve">БОХАНСКИЙ </w:t>
      </w:r>
      <w:r w:rsidR="00795ECC">
        <w:rPr>
          <w:rFonts w:ascii="Arial" w:hAnsi="Arial" w:cs="Arial"/>
          <w:b/>
          <w:sz w:val="32"/>
          <w:szCs w:val="32"/>
        </w:rPr>
        <w:t xml:space="preserve">МУНИЦИПАЛЬНЫЙ </w:t>
      </w:r>
      <w:r>
        <w:rPr>
          <w:rFonts w:ascii="Arial" w:hAnsi="Arial" w:cs="Arial"/>
          <w:b/>
          <w:sz w:val="32"/>
          <w:szCs w:val="32"/>
        </w:rPr>
        <w:t>РАЙОН</w:t>
      </w:r>
    </w:p>
    <w:p w:rsidR="00AA52D6" w:rsidRPr="00AA52D6" w:rsidRDefault="00DD43F0" w:rsidP="00AA52D6">
      <w:pPr>
        <w:spacing w:line="240" w:lineRule="auto"/>
        <w:contextualSpacing/>
        <w:jc w:val="center"/>
        <w:rPr>
          <w:rFonts w:ascii="Arial" w:hAnsi="Arial" w:cs="Arial"/>
          <w:b/>
          <w:sz w:val="32"/>
          <w:szCs w:val="32"/>
        </w:rPr>
      </w:pPr>
      <w:r w:rsidRPr="00AA52D6">
        <w:rPr>
          <w:rFonts w:ascii="Arial" w:hAnsi="Arial" w:cs="Arial"/>
          <w:b/>
          <w:sz w:val="32"/>
          <w:szCs w:val="32"/>
        </w:rPr>
        <w:t xml:space="preserve"> ДУМА</w:t>
      </w:r>
    </w:p>
    <w:p w:rsidR="00DD43F0" w:rsidRPr="00AA52D6" w:rsidRDefault="00DD43F0" w:rsidP="00AA52D6">
      <w:pPr>
        <w:spacing w:line="240" w:lineRule="auto"/>
        <w:contextualSpacing/>
        <w:jc w:val="center"/>
        <w:rPr>
          <w:rFonts w:ascii="Arial" w:hAnsi="Arial" w:cs="Arial"/>
          <w:b/>
          <w:sz w:val="32"/>
          <w:szCs w:val="32"/>
        </w:rPr>
      </w:pPr>
      <w:r w:rsidRPr="00AA52D6">
        <w:rPr>
          <w:rFonts w:ascii="Arial" w:hAnsi="Arial" w:cs="Arial"/>
          <w:b/>
          <w:sz w:val="32"/>
          <w:szCs w:val="32"/>
        </w:rPr>
        <w:t xml:space="preserve"> РЕШЕНИЕ</w:t>
      </w:r>
    </w:p>
    <w:p w:rsidR="00DD43F0" w:rsidRDefault="00DD43F0" w:rsidP="00DD43F0">
      <w:pPr>
        <w:rPr>
          <w:lang w:eastAsia="ru-RU"/>
        </w:rPr>
      </w:pPr>
    </w:p>
    <w:p w:rsidR="00DD43F0" w:rsidRDefault="00DD43F0" w:rsidP="00DD43F0">
      <w:pPr>
        <w:spacing w:line="240" w:lineRule="auto"/>
        <w:jc w:val="center"/>
        <w:rPr>
          <w:rFonts w:ascii="Arial" w:hAnsi="Arial" w:cs="Arial"/>
          <w:b/>
          <w:bCs/>
          <w:sz w:val="32"/>
          <w:szCs w:val="32"/>
        </w:rPr>
      </w:pPr>
      <w:r>
        <w:rPr>
          <w:rFonts w:ascii="Arial" w:hAnsi="Arial" w:cs="Arial"/>
          <w:b/>
          <w:bCs/>
          <w:sz w:val="32"/>
          <w:szCs w:val="32"/>
        </w:rPr>
        <w:t>ОБ УТВЕРЖДЕНИИ ОТЧЕТА МЭРА БОХАНСК</w:t>
      </w:r>
      <w:r w:rsidR="00B45D92">
        <w:rPr>
          <w:rFonts w:ascii="Arial" w:hAnsi="Arial" w:cs="Arial"/>
          <w:b/>
          <w:bCs/>
          <w:sz w:val="32"/>
          <w:szCs w:val="32"/>
        </w:rPr>
        <w:t>ОГО</w:t>
      </w:r>
      <w:r>
        <w:rPr>
          <w:rFonts w:ascii="Arial" w:hAnsi="Arial" w:cs="Arial"/>
          <w:b/>
          <w:bCs/>
          <w:sz w:val="32"/>
          <w:szCs w:val="32"/>
        </w:rPr>
        <w:t xml:space="preserve"> </w:t>
      </w:r>
      <w:r w:rsidR="00B45D92">
        <w:rPr>
          <w:rFonts w:ascii="Arial" w:hAnsi="Arial" w:cs="Arial"/>
          <w:b/>
          <w:bCs/>
          <w:sz w:val="32"/>
          <w:szCs w:val="32"/>
        </w:rPr>
        <w:t xml:space="preserve">МУНИЦИПАЛЬНОГО </w:t>
      </w:r>
      <w:r>
        <w:rPr>
          <w:rFonts w:ascii="Arial" w:hAnsi="Arial" w:cs="Arial"/>
          <w:b/>
          <w:bCs/>
          <w:sz w:val="32"/>
          <w:szCs w:val="32"/>
        </w:rPr>
        <w:t>РАЙОН</w:t>
      </w:r>
      <w:r w:rsidR="00B45D92">
        <w:rPr>
          <w:rFonts w:ascii="Arial" w:hAnsi="Arial" w:cs="Arial"/>
          <w:b/>
          <w:bCs/>
          <w:sz w:val="32"/>
          <w:szCs w:val="32"/>
        </w:rPr>
        <w:t>А</w:t>
      </w:r>
      <w:r>
        <w:rPr>
          <w:rFonts w:ascii="Arial" w:hAnsi="Arial" w:cs="Arial"/>
          <w:b/>
          <w:bCs/>
          <w:sz w:val="32"/>
          <w:szCs w:val="32"/>
        </w:rPr>
        <w:t xml:space="preserve"> О </w:t>
      </w:r>
      <w:r w:rsidR="00BF35AF">
        <w:rPr>
          <w:rFonts w:ascii="Arial" w:hAnsi="Arial" w:cs="Arial"/>
          <w:b/>
          <w:bCs/>
          <w:sz w:val="32"/>
          <w:szCs w:val="32"/>
        </w:rPr>
        <w:t>РЕЗУЛЬТАТАХ ДЕЯТЕЛЬНОСТИ ЗА 20</w:t>
      </w:r>
      <w:r w:rsidR="00AC3670">
        <w:rPr>
          <w:rFonts w:ascii="Arial" w:hAnsi="Arial" w:cs="Arial"/>
          <w:b/>
          <w:bCs/>
          <w:sz w:val="32"/>
          <w:szCs w:val="32"/>
        </w:rPr>
        <w:t>2</w:t>
      </w:r>
      <w:r w:rsidR="00FD4F62">
        <w:rPr>
          <w:rFonts w:ascii="Arial" w:hAnsi="Arial" w:cs="Arial"/>
          <w:b/>
          <w:bCs/>
          <w:sz w:val="32"/>
          <w:szCs w:val="32"/>
        </w:rPr>
        <w:t>3</w:t>
      </w:r>
      <w:r>
        <w:rPr>
          <w:rFonts w:ascii="Arial" w:hAnsi="Arial" w:cs="Arial"/>
          <w:b/>
          <w:bCs/>
          <w:sz w:val="32"/>
          <w:szCs w:val="32"/>
        </w:rPr>
        <w:t xml:space="preserve"> ГОД</w:t>
      </w:r>
    </w:p>
    <w:p w:rsidR="00DD43F0" w:rsidRPr="000925DA" w:rsidRDefault="00DD43F0" w:rsidP="00DD43F0">
      <w:pPr>
        <w:spacing w:line="240" w:lineRule="auto"/>
        <w:jc w:val="center"/>
        <w:rPr>
          <w:rFonts w:ascii="Arial" w:hAnsi="Arial" w:cs="Arial"/>
          <w:sz w:val="24"/>
          <w:szCs w:val="24"/>
        </w:rPr>
      </w:pPr>
    </w:p>
    <w:p w:rsidR="00DD43F0" w:rsidRPr="00DD43F0" w:rsidRDefault="00DD43F0" w:rsidP="00AA52D6">
      <w:pPr>
        <w:spacing w:line="240" w:lineRule="auto"/>
        <w:jc w:val="both"/>
        <w:rPr>
          <w:rFonts w:ascii="Arial" w:hAnsi="Arial" w:cs="Arial"/>
          <w:sz w:val="24"/>
          <w:szCs w:val="24"/>
        </w:rPr>
      </w:pPr>
      <w:r w:rsidRPr="00DD43F0">
        <w:rPr>
          <w:rFonts w:ascii="Arial" w:hAnsi="Arial" w:cs="Arial"/>
          <w:sz w:val="24"/>
          <w:szCs w:val="24"/>
        </w:rPr>
        <w:t xml:space="preserve"> </w:t>
      </w:r>
      <w:r w:rsidR="00AA52D6">
        <w:rPr>
          <w:rFonts w:ascii="Arial" w:hAnsi="Arial" w:cs="Arial"/>
          <w:sz w:val="24"/>
          <w:szCs w:val="24"/>
        </w:rPr>
        <w:tab/>
      </w:r>
      <w:r w:rsidRPr="00DD43F0">
        <w:rPr>
          <w:rFonts w:ascii="Arial" w:hAnsi="Arial" w:cs="Arial"/>
          <w:sz w:val="24"/>
          <w:szCs w:val="24"/>
        </w:rPr>
        <w:t xml:space="preserve">В соответствии  с </w:t>
      </w:r>
      <w:hyperlink r:id="rId6" w:history="1">
        <w:r w:rsidRPr="00DD43F0">
          <w:rPr>
            <w:rStyle w:val="a3"/>
            <w:rFonts w:ascii="Arial" w:hAnsi="Arial" w:cs="Arial"/>
            <w:color w:val="auto"/>
            <w:sz w:val="24"/>
            <w:szCs w:val="24"/>
            <w:u w:val="none"/>
          </w:rPr>
          <w:t>п. 11.1 ст. 35</w:t>
        </w:r>
      </w:hyperlink>
      <w:r w:rsidRPr="00DD43F0">
        <w:rPr>
          <w:rFonts w:ascii="Arial" w:hAnsi="Arial" w:cs="Arial"/>
          <w:sz w:val="24"/>
          <w:szCs w:val="24"/>
        </w:rPr>
        <w:t xml:space="preserve">, </w:t>
      </w:r>
      <w:hyperlink r:id="rId7" w:history="1">
        <w:r w:rsidRPr="00DD43F0">
          <w:rPr>
            <w:rStyle w:val="a3"/>
            <w:rFonts w:ascii="Arial" w:hAnsi="Arial" w:cs="Arial"/>
            <w:color w:val="auto"/>
            <w:sz w:val="24"/>
            <w:szCs w:val="24"/>
            <w:u w:val="none"/>
          </w:rPr>
          <w:t>п. 5.1 ст. 36</w:t>
        </w:r>
      </w:hyperlink>
      <w:r w:rsidRPr="00DD43F0">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r>
        <w:rPr>
          <w:rFonts w:ascii="Arial" w:hAnsi="Arial" w:cs="Arial"/>
          <w:sz w:val="24"/>
          <w:szCs w:val="24"/>
        </w:rPr>
        <w:t xml:space="preserve"> </w:t>
      </w:r>
      <w:r w:rsidRPr="00DD43F0">
        <w:rPr>
          <w:rFonts w:ascii="Arial" w:hAnsi="Arial" w:cs="Arial"/>
          <w:sz w:val="24"/>
          <w:szCs w:val="24"/>
        </w:rPr>
        <w:t xml:space="preserve"> </w:t>
      </w:r>
      <w:proofErr w:type="gramStart"/>
      <w:r w:rsidRPr="00DD43F0">
        <w:rPr>
          <w:rFonts w:ascii="Arial" w:hAnsi="Arial" w:cs="Arial"/>
          <w:sz w:val="24"/>
          <w:szCs w:val="24"/>
        </w:rPr>
        <w:t>ч</w:t>
      </w:r>
      <w:proofErr w:type="gramEnd"/>
      <w:r w:rsidRPr="00DD43F0">
        <w:rPr>
          <w:rFonts w:ascii="Arial" w:hAnsi="Arial" w:cs="Arial"/>
          <w:sz w:val="24"/>
          <w:szCs w:val="24"/>
        </w:rPr>
        <w:t>.8 ст.9,</w:t>
      </w:r>
      <w:hyperlink r:id="rId8" w:history="1">
        <w:r w:rsidRPr="00DD43F0">
          <w:rPr>
            <w:rStyle w:val="a3"/>
            <w:rFonts w:ascii="Arial" w:hAnsi="Arial" w:cs="Arial"/>
            <w:color w:val="auto"/>
            <w:sz w:val="24"/>
            <w:szCs w:val="24"/>
            <w:u w:val="none"/>
          </w:rPr>
          <w:t xml:space="preserve"> п.4 ч</w:t>
        </w:r>
        <w:r w:rsidR="00B80C9B">
          <w:rPr>
            <w:rStyle w:val="a3"/>
            <w:rFonts w:ascii="Arial" w:hAnsi="Arial" w:cs="Arial"/>
            <w:color w:val="auto"/>
            <w:sz w:val="24"/>
            <w:szCs w:val="24"/>
            <w:u w:val="none"/>
          </w:rPr>
          <w:t>.</w:t>
        </w:r>
        <w:r w:rsidRPr="00DD43F0">
          <w:rPr>
            <w:rStyle w:val="a3"/>
            <w:rFonts w:ascii="Arial" w:hAnsi="Arial" w:cs="Arial"/>
            <w:color w:val="auto"/>
            <w:sz w:val="24"/>
            <w:szCs w:val="24"/>
            <w:u w:val="none"/>
          </w:rPr>
          <w:t>2 ст.</w:t>
        </w:r>
        <w:r w:rsidR="00B80C9B">
          <w:rPr>
            <w:rStyle w:val="a3"/>
            <w:rFonts w:ascii="Arial" w:hAnsi="Arial" w:cs="Arial"/>
            <w:color w:val="auto"/>
            <w:sz w:val="24"/>
            <w:szCs w:val="24"/>
            <w:u w:val="none"/>
          </w:rPr>
          <w:t>ст.</w:t>
        </w:r>
        <w:r w:rsidRPr="00DD43F0">
          <w:rPr>
            <w:rStyle w:val="a3"/>
            <w:rFonts w:ascii="Arial" w:hAnsi="Arial" w:cs="Arial"/>
            <w:color w:val="auto"/>
            <w:sz w:val="24"/>
            <w:szCs w:val="24"/>
            <w:u w:val="none"/>
          </w:rPr>
          <w:t xml:space="preserve"> </w:t>
        </w:r>
      </w:hyperlink>
      <w:r w:rsidRPr="00DD43F0">
        <w:rPr>
          <w:rFonts w:ascii="Arial" w:hAnsi="Arial" w:cs="Arial"/>
          <w:sz w:val="24"/>
          <w:szCs w:val="24"/>
        </w:rPr>
        <w:t>23</w:t>
      </w:r>
      <w:r w:rsidR="00D15E98">
        <w:rPr>
          <w:rFonts w:ascii="Arial" w:hAnsi="Arial" w:cs="Arial"/>
          <w:sz w:val="24"/>
          <w:szCs w:val="24"/>
        </w:rPr>
        <w:t>, 27</w:t>
      </w:r>
      <w:r w:rsidRPr="00DD43F0">
        <w:rPr>
          <w:rFonts w:ascii="Arial" w:hAnsi="Arial" w:cs="Arial"/>
          <w:sz w:val="24"/>
          <w:szCs w:val="24"/>
        </w:rPr>
        <w:t xml:space="preserve"> Устава Боханск</w:t>
      </w:r>
      <w:r w:rsidR="00795ECC">
        <w:rPr>
          <w:rFonts w:ascii="Arial" w:hAnsi="Arial" w:cs="Arial"/>
          <w:sz w:val="24"/>
          <w:szCs w:val="24"/>
        </w:rPr>
        <w:t xml:space="preserve">ого </w:t>
      </w:r>
      <w:r w:rsidR="00795ECC" w:rsidRPr="00DD43F0">
        <w:rPr>
          <w:rFonts w:ascii="Arial" w:hAnsi="Arial" w:cs="Arial"/>
          <w:sz w:val="24"/>
          <w:szCs w:val="24"/>
        </w:rPr>
        <w:t>муниципального</w:t>
      </w:r>
      <w:r w:rsidRPr="00DD43F0">
        <w:rPr>
          <w:rFonts w:ascii="Arial" w:hAnsi="Arial" w:cs="Arial"/>
          <w:sz w:val="24"/>
          <w:szCs w:val="24"/>
        </w:rPr>
        <w:t xml:space="preserve"> район</w:t>
      </w:r>
      <w:r w:rsidR="00795ECC">
        <w:rPr>
          <w:rFonts w:ascii="Arial" w:hAnsi="Arial" w:cs="Arial"/>
          <w:sz w:val="24"/>
          <w:szCs w:val="24"/>
        </w:rPr>
        <w:t>а</w:t>
      </w:r>
      <w:r w:rsidRPr="00DD43F0">
        <w:rPr>
          <w:rFonts w:ascii="Arial" w:hAnsi="Arial" w:cs="Arial"/>
          <w:sz w:val="24"/>
          <w:szCs w:val="24"/>
        </w:rPr>
        <w:t xml:space="preserve">, </w:t>
      </w:r>
      <w:r w:rsidR="00B80C9B">
        <w:rPr>
          <w:rFonts w:ascii="Arial" w:hAnsi="Arial" w:cs="Arial"/>
          <w:sz w:val="24"/>
          <w:szCs w:val="24"/>
        </w:rPr>
        <w:t xml:space="preserve"> </w:t>
      </w:r>
      <w:r w:rsidRPr="00DD43F0">
        <w:rPr>
          <w:rFonts w:ascii="Arial" w:hAnsi="Arial" w:cs="Arial"/>
          <w:sz w:val="24"/>
          <w:szCs w:val="24"/>
        </w:rPr>
        <w:t>Дума  муниципального образования «Боханский район»</w:t>
      </w:r>
    </w:p>
    <w:p w:rsidR="00DD43F0" w:rsidRPr="00AA52D6" w:rsidRDefault="00DD43F0" w:rsidP="00DD43F0">
      <w:pPr>
        <w:autoSpaceDE w:val="0"/>
        <w:autoSpaceDN w:val="0"/>
        <w:adjustRightInd w:val="0"/>
        <w:spacing w:line="240" w:lineRule="auto"/>
        <w:ind w:firstLine="540"/>
        <w:jc w:val="center"/>
        <w:rPr>
          <w:rFonts w:ascii="Arial" w:hAnsi="Arial" w:cs="Arial"/>
          <w:sz w:val="30"/>
          <w:szCs w:val="30"/>
        </w:rPr>
      </w:pPr>
      <w:r w:rsidRPr="00AA52D6">
        <w:rPr>
          <w:rFonts w:ascii="Arial" w:hAnsi="Arial" w:cs="Arial"/>
          <w:b/>
          <w:sz w:val="30"/>
          <w:szCs w:val="30"/>
        </w:rPr>
        <w:t>РЕШИЛА</w:t>
      </w:r>
      <w:r w:rsidRPr="00AA52D6">
        <w:rPr>
          <w:rFonts w:ascii="Arial" w:hAnsi="Arial" w:cs="Arial"/>
          <w:sz w:val="30"/>
          <w:szCs w:val="30"/>
        </w:rPr>
        <w:t>:</w:t>
      </w:r>
    </w:p>
    <w:p w:rsidR="00DD43F0" w:rsidRPr="00DD43F0" w:rsidRDefault="00DD43F0" w:rsidP="00DD43F0">
      <w:pPr>
        <w:autoSpaceDE w:val="0"/>
        <w:autoSpaceDN w:val="0"/>
        <w:adjustRightInd w:val="0"/>
        <w:spacing w:line="240" w:lineRule="auto"/>
        <w:jc w:val="both"/>
        <w:rPr>
          <w:rFonts w:ascii="Arial" w:hAnsi="Arial" w:cs="Arial"/>
          <w:sz w:val="24"/>
          <w:szCs w:val="24"/>
        </w:rPr>
      </w:pPr>
      <w:r w:rsidRPr="00DD43F0">
        <w:rPr>
          <w:rFonts w:ascii="Arial" w:hAnsi="Arial" w:cs="Arial"/>
          <w:sz w:val="24"/>
          <w:szCs w:val="24"/>
        </w:rPr>
        <w:t xml:space="preserve">1. </w:t>
      </w:r>
      <w:r w:rsidR="00B80C9B">
        <w:rPr>
          <w:rFonts w:ascii="Arial" w:hAnsi="Arial" w:cs="Arial"/>
          <w:sz w:val="24"/>
          <w:szCs w:val="24"/>
        </w:rPr>
        <w:t xml:space="preserve"> </w:t>
      </w:r>
      <w:r w:rsidRPr="00DD43F0">
        <w:rPr>
          <w:rFonts w:ascii="Arial" w:hAnsi="Arial" w:cs="Arial"/>
          <w:sz w:val="24"/>
          <w:szCs w:val="24"/>
        </w:rPr>
        <w:t xml:space="preserve">Утвердить </w:t>
      </w:r>
      <w:hyperlink r:id="rId9" w:anchor="Par35" w:history="1">
        <w:r w:rsidRPr="00DD43F0">
          <w:rPr>
            <w:rStyle w:val="a3"/>
            <w:rFonts w:ascii="Arial" w:hAnsi="Arial" w:cs="Arial"/>
            <w:color w:val="auto"/>
            <w:sz w:val="24"/>
            <w:szCs w:val="24"/>
            <w:u w:val="none"/>
          </w:rPr>
          <w:t>отчет</w:t>
        </w:r>
      </w:hyperlink>
      <w:r w:rsidRPr="00DD43F0">
        <w:rPr>
          <w:rFonts w:ascii="Arial" w:hAnsi="Arial" w:cs="Arial"/>
          <w:sz w:val="24"/>
          <w:szCs w:val="24"/>
        </w:rPr>
        <w:t xml:space="preserve"> мэра Боханск</w:t>
      </w:r>
      <w:r w:rsidR="00795ECC">
        <w:rPr>
          <w:rFonts w:ascii="Arial" w:hAnsi="Arial" w:cs="Arial"/>
          <w:sz w:val="24"/>
          <w:szCs w:val="24"/>
        </w:rPr>
        <w:t xml:space="preserve">ого </w:t>
      </w:r>
      <w:r w:rsidR="00795ECC" w:rsidRPr="00DD43F0">
        <w:rPr>
          <w:rFonts w:ascii="Arial" w:hAnsi="Arial" w:cs="Arial"/>
          <w:sz w:val="24"/>
          <w:szCs w:val="24"/>
        </w:rPr>
        <w:t>муниципального</w:t>
      </w:r>
      <w:r w:rsidRPr="00DD43F0">
        <w:rPr>
          <w:rFonts w:ascii="Arial" w:hAnsi="Arial" w:cs="Arial"/>
          <w:sz w:val="24"/>
          <w:szCs w:val="24"/>
        </w:rPr>
        <w:t xml:space="preserve"> район</w:t>
      </w:r>
      <w:r w:rsidR="00795ECC">
        <w:rPr>
          <w:rFonts w:ascii="Arial" w:hAnsi="Arial" w:cs="Arial"/>
          <w:sz w:val="24"/>
          <w:szCs w:val="24"/>
        </w:rPr>
        <w:t>а</w:t>
      </w:r>
      <w:r w:rsidRPr="00DD43F0">
        <w:rPr>
          <w:rFonts w:ascii="Arial" w:hAnsi="Arial" w:cs="Arial"/>
          <w:sz w:val="24"/>
          <w:szCs w:val="24"/>
        </w:rPr>
        <w:t xml:space="preserve"> </w:t>
      </w:r>
      <w:r w:rsidR="00CF7425">
        <w:rPr>
          <w:rFonts w:ascii="Arial" w:hAnsi="Arial" w:cs="Arial"/>
          <w:sz w:val="24"/>
          <w:szCs w:val="24"/>
        </w:rPr>
        <w:t>о</w:t>
      </w:r>
      <w:r w:rsidR="00EB5064">
        <w:rPr>
          <w:rFonts w:ascii="Arial" w:hAnsi="Arial" w:cs="Arial"/>
          <w:sz w:val="24"/>
          <w:szCs w:val="24"/>
        </w:rPr>
        <w:t xml:space="preserve"> </w:t>
      </w:r>
      <w:r w:rsidRPr="00DD43F0">
        <w:rPr>
          <w:rFonts w:ascii="Arial" w:hAnsi="Arial" w:cs="Arial"/>
          <w:sz w:val="24"/>
          <w:szCs w:val="24"/>
        </w:rPr>
        <w:t xml:space="preserve">результатах  </w:t>
      </w:r>
      <w:r w:rsidR="00CF7425">
        <w:rPr>
          <w:rFonts w:ascii="Arial" w:hAnsi="Arial" w:cs="Arial"/>
          <w:sz w:val="24"/>
          <w:szCs w:val="24"/>
        </w:rPr>
        <w:t xml:space="preserve">его </w:t>
      </w:r>
      <w:r w:rsidRPr="00DD43F0">
        <w:rPr>
          <w:rFonts w:ascii="Arial" w:hAnsi="Arial" w:cs="Arial"/>
          <w:sz w:val="24"/>
          <w:szCs w:val="24"/>
        </w:rPr>
        <w:t xml:space="preserve">деятельности и </w:t>
      </w:r>
      <w:r w:rsidR="00004BB8">
        <w:rPr>
          <w:rFonts w:ascii="Arial" w:hAnsi="Arial" w:cs="Arial"/>
          <w:sz w:val="24"/>
          <w:szCs w:val="24"/>
        </w:rPr>
        <w:t xml:space="preserve">деятельности </w:t>
      </w:r>
      <w:r w:rsidRPr="00DD43F0">
        <w:rPr>
          <w:rFonts w:ascii="Arial" w:hAnsi="Arial" w:cs="Arial"/>
          <w:sz w:val="24"/>
          <w:szCs w:val="24"/>
        </w:rPr>
        <w:t>администрации Боханск</w:t>
      </w:r>
      <w:r w:rsidR="00795ECC">
        <w:rPr>
          <w:rFonts w:ascii="Arial" w:hAnsi="Arial" w:cs="Arial"/>
          <w:sz w:val="24"/>
          <w:szCs w:val="24"/>
        </w:rPr>
        <w:t>ого</w:t>
      </w:r>
      <w:r w:rsidRPr="00DD43F0">
        <w:rPr>
          <w:rFonts w:ascii="Arial" w:hAnsi="Arial" w:cs="Arial"/>
          <w:sz w:val="24"/>
          <w:szCs w:val="24"/>
        </w:rPr>
        <w:t xml:space="preserve"> </w:t>
      </w:r>
      <w:r w:rsidR="00795ECC" w:rsidRPr="00DD43F0">
        <w:rPr>
          <w:rFonts w:ascii="Arial" w:hAnsi="Arial" w:cs="Arial"/>
          <w:sz w:val="24"/>
          <w:szCs w:val="24"/>
        </w:rPr>
        <w:t xml:space="preserve">муниципального </w:t>
      </w:r>
      <w:r w:rsidR="00795ECC">
        <w:rPr>
          <w:rFonts w:ascii="Arial" w:hAnsi="Arial" w:cs="Arial"/>
          <w:sz w:val="24"/>
          <w:szCs w:val="24"/>
        </w:rPr>
        <w:t xml:space="preserve"> </w:t>
      </w:r>
      <w:r w:rsidRPr="00DD43F0">
        <w:rPr>
          <w:rFonts w:ascii="Arial" w:hAnsi="Arial" w:cs="Arial"/>
          <w:sz w:val="24"/>
          <w:szCs w:val="24"/>
        </w:rPr>
        <w:t>район</w:t>
      </w:r>
      <w:r w:rsidR="00795ECC">
        <w:rPr>
          <w:rFonts w:ascii="Arial" w:hAnsi="Arial" w:cs="Arial"/>
          <w:sz w:val="24"/>
          <w:szCs w:val="24"/>
        </w:rPr>
        <w:t>а</w:t>
      </w:r>
      <w:r w:rsidRPr="00DD43F0">
        <w:rPr>
          <w:rFonts w:ascii="Arial" w:hAnsi="Arial" w:cs="Arial"/>
          <w:sz w:val="24"/>
          <w:szCs w:val="24"/>
        </w:rPr>
        <w:t xml:space="preserve"> за 20</w:t>
      </w:r>
      <w:r w:rsidR="00AC3670">
        <w:rPr>
          <w:rFonts w:ascii="Arial" w:hAnsi="Arial" w:cs="Arial"/>
          <w:sz w:val="24"/>
          <w:szCs w:val="24"/>
        </w:rPr>
        <w:t>2</w:t>
      </w:r>
      <w:r w:rsidR="00FD4F62">
        <w:rPr>
          <w:rFonts w:ascii="Arial" w:hAnsi="Arial" w:cs="Arial"/>
          <w:sz w:val="24"/>
          <w:szCs w:val="24"/>
        </w:rPr>
        <w:t>3</w:t>
      </w:r>
      <w:r w:rsidRPr="00DD43F0">
        <w:rPr>
          <w:rFonts w:ascii="Arial" w:hAnsi="Arial" w:cs="Arial"/>
          <w:sz w:val="24"/>
          <w:szCs w:val="24"/>
        </w:rPr>
        <w:t xml:space="preserve"> год</w:t>
      </w:r>
      <w:r w:rsidR="00AC3670">
        <w:rPr>
          <w:rFonts w:ascii="Arial" w:hAnsi="Arial" w:cs="Arial"/>
          <w:sz w:val="24"/>
          <w:szCs w:val="24"/>
        </w:rPr>
        <w:t xml:space="preserve">  согласно приложению № 1</w:t>
      </w:r>
      <w:r w:rsidRPr="00DD43F0">
        <w:rPr>
          <w:rFonts w:ascii="Arial" w:hAnsi="Arial" w:cs="Arial"/>
          <w:sz w:val="24"/>
          <w:szCs w:val="24"/>
        </w:rPr>
        <w:t>.</w:t>
      </w:r>
    </w:p>
    <w:p w:rsidR="00DD43F0" w:rsidRPr="00DD43F0" w:rsidRDefault="00AC3670" w:rsidP="00DD43F0">
      <w:pPr>
        <w:autoSpaceDE w:val="0"/>
        <w:autoSpaceDN w:val="0"/>
        <w:adjustRightInd w:val="0"/>
        <w:spacing w:line="240" w:lineRule="auto"/>
        <w:jc w:val="both"/>
        <w:rPr>
          <w:rFonts w:ascii="Arial" w:hAnsi="Arial" w:cs="Arial"/>
          <w:sz w:val="24"/>
          <w:szCs w:val="24"/>
        </w:rPr>
      </w:pPr>
      <w:r>
        <w:rPr>
          <w:rFonts w:ascii="Arial" w:hAnsi="Arial" w:cs="Arial"/>
          <w:sz w:val="24"/>
          <w:szCs w:val="24"/>
        </w:rPr>
        <w:t>2</w:t>
      </w:r>
      <w:r w:rsidR="00DD43F0" w:rsidRPr="00DD43F0">
        <w:rPr>
          <w:rFonts w:ascii="Arial" w:hAnsi="Arial" w:cs="Arial"/>
          <w:sz w:val="24"/>
          <w:szCs w:val="24"/>
        </w:rPr>
        <w:t>. Опубликовать настоящее решение в газете «</w:t>
      </w:r>
      <w:proofErr w:type="gramStart"/>
      <w:r w:rsidR="00DD43F0" w:rsidRPr="00DD43F0">
        <w:rPr>
          <w:rFonts w:ascii="Arial" w:hAnsi="Arial" w:cs="Arial"/>
          <w:sz w:val="24"/>
          <w:szCs w:val="24"/>
        </w:rPr>
        <w:t>Сельская</w:t>
      </w:r>
      <w:proofErr w:type="gramEnd"/>
      <w:r w:rsidR="00DD43F0" w:rsidRPr="00DD43F0">
        <w:rPr>
          <w:rFonts w:ascii="Arial" w:hAnsi="Arial" w:cs="Arial"/>
          <w:sz w:val="24"/>
          <w:szCs w:val="24"/>
        </w:rPr>
        <w:t xml:space="preserve"> правда» и на официальном сайте администрации Боханск</w:t>
      </w:r>
      <w:r w:rsidR="00795ECC">
        <w:rPr>
          <w:rFonts w:ascii="Arial" w:hAnsi="Arial" w:cs="Arial"/>
          <w:sz w:val="24"/>
          <w:szCs w:val="24"/>
        </w:rPr>
        <w:t xml:space="preserve">ого </w:t>
      </w:r>
      <w:r w:rsidR="00795ECC" w:rsidRPr="00DD43F0">
        <w:rPr>
          <w:rFonts w:ascii="Arial" w:hAnsi="Arial" w:cs="Arial"/>
          <w:sz w:val="24"/>
          <w:szCs w:val="24"/>
        </w:rPr>
        <w:t>муниципального</w:t>
      </w:r>
      <w:r w:rsidR="00DD43F0" w:rsidRPr="00DD43F0">
        <w:rPr>
          <w:rFonts w:ascii="Arial" w:hAnsi="Arial" w:cs="Arial"/>
          <w:sz w:val="24"/>
          <w:szCs w:val="24"/>
        </w:rPr>
        <w:t xml:space="preserve"> район</w:t>
      </w:r>
      <w:r w:rsidR="00795ECC">
        <w:rPr>
          <w:rFonts w:ascii="Arial" w:hAnsi="Arial" w:cs="Arial"/>
          <w:sz w:val="24"/>
          <w:szCs w:val="24"/>
        </w:rPr>
        <w:t>а</w:t>
      </w:r>
      <w:r>
        <w:rPr>
          <w:rFonts w:ascii="Arial" w:hAnsi="Arial" w:cs="Arial"/>
          <w:sz w:val="24"/>
          <w:szCs w:val="24"/>
        </w:rPr>
        <w:t xml:space="preserve"> в сети Интернет</w:t>
      </w:r>
      <w:r w:rsidR="00DD43F0" w:rsidRPr="00DD43F0">
        <w:rPr>
          <w:rFonts w:ascii="Arial" w:hAnsi="Arial" w:cs="Arial"/>
          <w:sz w:val="24"/>
          <w:szCs w:val="24"/>
        </w:rPr>
        <w:t>.</w:t>
      </w:r>
    </w:p>
    <w:p w:rsidR="00AC3670" w:rsidRDefault="00AC3670" w:rsidP="00DD43F0">
      <w:pPr>
        <w:spacing w:line="240" w:lineRule="auto"/>
        <w:contextualSpacing/>
        <w:rPr>
          <w:rFonts w:ascii="Arial" w:hAnsi="Arial" w:cs="Arial"/>
          <w:sz w:val="24"/>
          <w:szCs w:val="24"/>
        </w:rPr>
      </w:pPr>
    </w:p>
    <w:p w:rsidR="009F682A" w:rsidRDefault="009F682A" w:rsidP="00AC3670">
      <w:pPr>
        <w:spacing w:line="240" w:lineRule="auto"/>
        <w:ind w:firstLine="708"/>
        <w:contextualSpacing/>
        <w:rPr>
          <w:rFonts w:ascii="Arial" w:hAnsi="Arial" w:cs="Arial"/>
          <w:sz w:val="24"/>
          <w:szCs w:val="24"/>
        </w:rPr>
      </w:pPr>
    </w:p>
    <w:p w:rsidR="00DD43F0" w:rsidRPr="00DD43F0" w:rsidRDefault="00DD43F0" w:rsidP="00AC3670">
      <w:pPr>
        <w:spacing w:line="240" w:lineRule="auto"/>
        <w:ind w:firstLine="708"/>
        <w:contextualSpacing/>
        <w:rPr>
          <w:rFonts w:ascii="Arial" w:hAnsi="Arial" w:cs="Arial"/>
          <w:sz w:val="24"/>
          <w:szCs w:val="24"/>
        </w:rPr>
      </w:pPr>
      <w:r w:rsidRPr="00DD43F0">
        <w:rPr>
          <w:rFonts w:ascii="Arial" w:hAnsi="Arial" w:cs="Arial"/>
          <w:sz w:val="24"/>
          <w:szCs w:val="24"/>
        </w:rPr>
        <w:t xml:space="preserve">Председатель Думы </w:t>
      </w:r>
      <w:r w:rsidR="00795ECC">
        <w:rPr>
          <w:rFonts w:ascii="Arial" w:hAnsi="Arial" w:cs="Arial"/>
          <w:sz w:val="24"/>
          <w:szCs w:val="24"/>
        </w:rPr>
        <w:t xml:space="preserve">                                                А.Л. </w:t>
      </w:r>
      <w:r w:rsidR="00AC3670">
        <w:rPr>
          <w:rFonts w:ascii="Arial" w:hAnsi="Arial" w:cs="Arial"/>
          <w:sz w:val="24"/>
          <w:szCs w:val="24"/>
        </w:rPr>
        <w:t>Протопопов</w:t>
      </w:r>
    </w:p>
    <w:p w:rsidR="00DD43F0" w:rsidRDefault="00DD43F0" w:rsidP="00DD43F0">
      <w:pPr>
        <w:spacing w:line="240" w:lineRule="auto"/>
        <w:contextualSpacing/>
        <w:rPr>
          <w:rFonts w:ascii="Arial" w:hAnsi="Arial" w:cs="Arial"/>
          <w:sz w:val="24"/>
          <w:szCs w:val="24"/>
        </w:rPr>
      </w:pPr>
    </w:p>
    <w:p w:rsidR="00795ECC" w:rsidRPr="00DD43F0" w:rsidRDefault="00795ECC" w:rsidP="00DD43F0">
      <w:pPr>
        <w:spacing w:line="240" w:lineRule="auto"/>
        <w:contextualSpacing/>
        <w:rPr>
          <w:rFonts w:ascii="Arial" w:hAnsi="Arial" w:cs="Arial"/>
          <w:sz w:val="24"/>
          <w:szCs w:val="24"/>
        </w:rPr>
      </w:pPr>
    </w:p>
    <w:p w:rsidR="00795ECC" w:rsidRDefault="003A0235" w:rsidP="00AC3670">
      <w:pPr>
        <w:spacing w:line="240" w:lineRule="auto"/>
        <w:ind w:firstLine="708"/>
        <w:contextualSpacing/>
        <w:rPr>
          <w:rFonts w:ascii="Arial" w:hAnsi="Arial" w:cs="Arial"/>
          <w:sz w:val="24"/>
          <w:szCs w:val="24"/>
        </w:rPr>
      </w:pPr>
      <w:r>
        <w:rPr>
          <w:rFonts w:ascii="Arial" w:hAnsi="Arial" w:cs="Arial"/>
          <w:sz w:val="24"/>
          <w:szCs w:val="24"/>
        </w:rPr>
        <w:t>И.о</w:t>
      </w:r>
      <w:proofErr w:type="gramStart"/>
      <w:r>
        <w:rPr>
          <w:rFonts w:ascii="Arial" w:hAnsi="Arial" w:cs="Arial"/>
          <w:sz w:val="24"/>
          <w:szCs w:val="24"/>
        </w:rPr>
        <w:t>.м</w:t>
      </w:r>
      <w:proofErr w:type="gramEnd"/>
      <w:r w:rsidR="00DD43F0" w:rsidRPr="00DD43F0">
        <w:rPr>
          <w:rFonts w:ascii="Arial" w:hAnsi="Arial" w:cs="Arial"/>
          <w:sz w:val="24"/>
          <w:szCs w:val="24"/>
        </w:rPr>
        <w:t>эр</w:t>
      </w:r>
      <w:r>
        <w:rPr>
          <w:rFonts w:ascii="Arial" w:hAnsi="Arial" w:cs="Arial"/>
          <w:sz w:val="24"/>
          <w:szCs w:val="24"/>
        </w:rPr>
        <w:t>а</w:t>
      </w:r>
      <w:r w:rsidR="00DD43F0" w:rsidRPr="00DD43F0">
        <w:rPr>
          <w:rFonts w:ascii="Arial" w:hAnsi="Arial" w:cs="Arial"/>
          <w:sz w:val="24"/>
          <w:szCs w:val="24"/>
        </w:rPr>
        <w:t xml:space="preserve"> Боханск</w:t>
      </w:r>
      <w:r w:rsidR="00795ECC">
        <w:rPr>
          <w:rFonts w:ascii="Arial" w:hAnsi="Arial" w:cs="Arial"/>
          <w:sz w:val="24"/>
          <w:szCs w:val="24"/>
        </w:rPr>
        <w:t>ого</w:t>
      </w:r>
    </w:p>
    <w:p w:rsidR="00DD43F0" w:rsidRPr="00DD43F0" w:rsidRDefault="00795ECC" w:rsidP="00AC3670">
      <w:pPr>
        <w:spacing w:line="240" w:lineRule="auto"/>
        <w:ind w:firstLine="708"/>
        <w:contextualSpacing/>
        <w:rPr>
          <w:rFonts w:ascii="Arial" w:hAnsi="Arial" w:cs="Arial"/>
          <w:sz w:val="24"/>
          <w:szCs w:val="24"/>
        </w:rPr>
      </w:pPr>
      <w:r>
        <w:rPr>
          <w:rFonts w:ascii="Arial" w:hAnsi="Arial" w:cs="Arial"/>
          <w:sz w:val="24"/>
          <w:szCs w:val="24"/>
        </w:rPr>
        <w:t xml:space="preserve">муниципального </w:t>
      </w:r>
      <w:r w:rsidR="00DD43F0" w:rsidRPr="00DD43F0">
        <w:rPr>
          <w:rFonts w:ascii="Arial" w:hAnsi="Arial" w:cs="Arial"/>
          <w:sz w:val="24"/>
          <w:szCs w:val="24"/>
        </w:rPr>
        <w:t>район</w:t>
      </w:r>
      <w:r>
        <w:rPr>
          <w:rFonts w:ascii="Arial" w:hAnsi="Arial" w:cs="Arial"/>
          <w:sz w:val="24"/>
          <w:szCs w:val="24"/>
        </w:rPr>
        <w:t>а</w:t>
      </w:r>
      <w:r w:rsidR="00DD43F0" w:rsidRPr="00DD43F0">
        <w:rPr>
          <w:rFonts w:ascii="Arial" w:hAnsi="Arial" w:cs="Arial"/>
          <w:sz w:val="24"/>
          <w:szCs w:val="24"/>
        </w:rPr>
        <w:t xml:space="preserve">                                        </w:t>
      </w:r>
      <w:r>
        <w:rPr>
          <w:rFonts w:ascii="Arial" w:hAnsi="Arial" w:cs="Arial"/>
          <w:sz w:val="24"/>
          <w:szCs w:val="24"/>
        </w:rPr>
        <w:t xml:space="preserve">   </w:t>
      </w:r>
      <w:proofErr w:type="spellStart"/>
      <w:r w:rsidR="003A0235">
        <w:rPr>
          <w:rFonts w:ascii="Arial" w:hAnsi="Arial" w:cs="Arial"/>
          <w:sz w:val="24"/>
          <w:szCs w:val="24"/>
        </w:rPr>
        <w:t>Е.Б.Рогулькин</w:t>
      </w:r>
      <w:proofErr w:type="spellEnd"/>
    </w:p>
    <w:p w:rsidR="00DD43F0" w:rsidRDefault="00DD43F0" w:rsidP="00DD43F0">
      <w:pPr>
        <w:spacing w:line="240" w:lineRule="auto"/>
        <w:contextualSpacing/>
        <w:jc w:val="both"/>
        <w:rPr>
          <w:rFonts w:ascii="Arial" w:hAnsi="Arial" w:cs="Arial"/>
          <w:b/>
        </w:rPr>
      </w:pPr>
      <w:r>
        <w:rPr>
          <w:rFonts w:ascii="Arial" w:hAnsi="Arial" w:cs="Arial"/>
          <w:b/>
        </w:rPr>
        <w:t xml:space="preserve"> </w:t>
      </w:r>
    </w:p>
    <w:p w:rsidR="00DD43F0" w:rsidRDefault="00DD43F0" w:rsidP="00DD43F0">
      <w:pPr>
        <w:spacing w:line="240" w:lineRule="auto"/>
        <w:contextualSpacing/>
        <w:jc w:val="both"/>
        <w:rPr>
          <w:rFonts w:ascii="Arial" w:hAnsi="Arial" w:cs="Arial"/>
          <w:b/>
        </w:rPr>
      </w:pPr>
    </w:p>
    <w:p w:rsidR="00DD43F0" w:rsidRDefault="00DD43F0" w:rsidP="00DD43F0">
      <w:pPr>
        <w:spacing w:line="240" w:lineRule="auto"/>
        <w:contextualSpacing/>
        <w:jc w:val="both"/>
        <w:rPr>
          <w:rFonts w:ascii="Arial" w:hAnsi="Arial" w:cs="Arial"/>
          <w:b/>
        </w:rPr>
      </w:pPr>
    </w:p>
    <w:p w:rsidR="0092137B" w:rsidRDefault="0092137B"/>
    <w:p w:rsidR="00AC3670" w:rsidRDefault="00AC3670"/>
    <w:p w:rsidR="00AC3670" w:rsidRDefault="00AC3670"/>
    <w:p w:rsidR="00AC3670" w:rsidRDefault="00AC3670"/>
    <w:p w:rsidR="00AC3670" w:rsidRDefault="00AC3670"/>
    <w:p w:rsidR="00AC3670" w:rsidRDefault="00AC3670"/>
    <w:p w:rsidR="00795ECC" w:rsidRDefault="00795ECC"/>
    <w:p w:rsidR="00AC3670" w:rsidRPr="00AC3670" w:rsidRDefault="00AC3670" w:rsidP="00AC3670">
      <w:pPr>
        <w:spacing w:after="0"/>
        <w:jc w:val="right"/>
        <w:rPr>
          <w:rFonts w:ascii="Courier New" w:hAnsi="Courier New" w:cs="Courier New"/>
        </w:rPr>
      </w:pPr>
      <w:r w:rsidRPr="00AC3670">
        <w:rPr>
          <w:rFonts w:ascii="Courier New" w:hAnsi="Courier New" w:cs="Courier New"/>
        </w:rPr>
        <w:lastRenderedPageBreak/>
        <w:t>Приложение № 1</w:t>
      </w:r>
    </w:p>
    <w:p w:rsidR="00795ECC" w:rsidRDefault="00AC3670" w:rsidP="00AC3670">
      <w:pPr>
        <w:spacing w:after="0"/>
        <w:jc w:val="right"/>
        <w:rPr>
          <w:rFonts w:ascii="Courier New" w:hAnsi="Courier New" w:cs="Courier New"/>
        </w:rPr>
      </w:pPr>
      <w:r w:rsidRPr="00AC3670">
        <w:rPr>
          <w:rFonts w:ascii="Courier New" w:hAnsi="Courier New" w:cs="Courier New"/>
        </w:rPr>
        <w:t xml:space="preserve">к решению  Думы </w:t>
      </w:r>
      <w:proofErr w:type="gramStart"/>
      <w:r w:rsidR="00795ECC">
        <w:rPr>
          <w:rFonts w:ascii="Courier New" w:hAnsi="Courier New" w:cs="Courier New"/>
        </w:rPr>
        <w:t>муниципального</w:t>
      </w:r>
      <w:proofErr w:type="gramEnd"/>
      <w:r w:rsidR="00795ECC">
        <w:rPr>
          <w:rFonts w:ascii="Courier New" w:hAnsi="Courier New" w:cs="Courier New"/>
        </w:rPr>
        <w:t xml:space="preserve"> </w:t>
      </w:r>
    </w:p>
    <w:p w:rsidR="00AC3670" w:rsidRPr="00AC3670" w:rsidRDefault="00795ECC" w:rsidP="00AC3670">
      <w:pPr>
        <w:spacing w:after="0"/>
        <w:jc w:val="right"/>
        <w:rPr>
          <w:rFonts w:ascii="Courier New" w:hAnsi="Courier New" w:cs="Courier New"/>
        </w:rPr>
      </w:pPr>
      <w:r>
        <w:rPr>
          <w:rFonts w:ascii="Courier New" w:hAnsi="Courier New" w:cs="Courier New"/>
        </w:rPr>
        <w:t>образования</w:t>
      </w:r>
      <w:r w:rsidR="00AC3670" w:rsidRPr="00AC3670">
        <w:rPr>
          <w:rFonts w:ascii="Courier New" w:hAnsi="Courier New" w:cs="Courier New"/>
        </w:rPr>
        <w:t xml:space="preserve"> «Боханский район» </w:t>
      </w:r>
    </w:p>
    <w:p w:rsidR="00AC3670" w:rsidRDefault="00AC3670" w:rsidP="00AC3670">
      <w:pPr>
        <w:spacing w:after="0"/>
        <w:jc w:val="right"/>
        <w:rPr>
          <w:rFonts w:ascii="Courier New" w:hAnsi="Courier New" w:cs="Courier New"/>
        </w:rPr>
      </w:pPr>
      <w:r w:rsidRPr="00AC3670">
        <w:rPr>
          <w:rFonts w:ascii="Courier New" w:hAnsi="Courier New" w:cs="Courier New"/>
        </w:rPr>
        <w:t>от 2</w:t>
      </w:r>
      <w:r w:rsidR="009F682A">
        <w:rPr>
          <w:rFonts w:ascii="Courier New" w:hAnsi="Courier New" w:cs="Courier New"/>
        </w:rPr>
        <w:t>8</w:t>
      </w:r>
      <w:r w:rsidRPr="00AC3670">
        <w:rPr>
          <w:rFonts w:ascii="Courier New" w:hAnsi="Courier New" w:cs="Courier New"/>
        </w:rPr>
        <w:t>.0</w:t>
      </w:r>
      <w:r w:rsidR="00FD4F62">
        <w:rPr>
          <w:rFonts w:ascii="Courier New" w:hAnsi="Courier New" w:cs="Courier New"/>
        </w:rPr>
        <w:t>3</w:t>
      </w:r>
      <w:r w:rsidRPr="00AC3670">
        <w:rPr>
          <w:rFonts w:ascii="Courier New" w:hAnsi="Courier New" w:cs="Courier New"/>
        </w:rPr>
        <w:t>.202</w:t>
      </w:r>
      <w:r w:rsidR="00FD4F62">
        <w:rPr>
          <w:rFonts w:ascii="Courier New" w:hAnsi="Courier New" w:cs="Courier New"/>
        </w:rPr>
        <w:t>4</w:t>
      </w:r>
      <w:r w:rsidRPr="00AC3670">
        <w:rPr>
          <w:rFonts w:ascii="Courier New" w:hAnsi="Courier New" w:cs="Courier New"/>
        </w:rPr>
        <w:t xml:space="preserve">г. № </w:t>
      </w:r>
      <w:r w:rsidR="00CF375F">
        <w:rPr>
          <w:rFonts w:ascii="Courier New" w:hAnsi="Courier New" w:cs="Courier New"/>
        </w:rPr>
        <w:t>252</w:t>
      </w:r>
    </w:p>
    <w:p w:rsidR="00AC3670" w:rsidRDefault="00AC3670" w:rsidP="00AC3670">
      <w:pPr>
        <w:spacing w:after="0"/>
        <w:rPr>
          <w:rFonts w:ascii="Courier New" w:hAnsi="Courier New" w:cs="Courier New"/>
        </w:rPr>
      </w:pPr>
    </w:p>
    <w:p w:rsidR="00CF7425" w:rsidRPr="00920196" w:rsidRDefault="00CF7425" w:rsidP="00CF7425">
      <w:pPr>
        <w:pStyle w:val="1"/>
        <w:spacing w:before="0" w:line="240" w:lineRule="auto"/>
        <w:jc w:val="center"/>
        <w:rPr>
          <w:rFonts w:ascii="Times New Roman" w:eastAsia="Times New Roman" w:hAnsi="Times New Roman" w:cs="Times New Roman"/>
          <w:color w:val="auto"/>
        </w:rPr>
      </w:pPr>
      <w:r w:rsidRPr="00920196">
        <w:rPr>
          <w:rFonts w:ascii="Times New Roman" w:eastAsia="Times New Roman" w:hAnsi="Times New Roman" w:cs="Times New Roman"/>
          <w:color w:val="auto"/>
        </w:rPr>
        <w:t xml:space="preserve">Отчет </w:t>
      </w:r>
    </w:p>
    <w:p w:rsidR="00CF7425" w:rsidRPr="00920196" w:rsidRDefault="00CF7425" w:rsidP="00CF7425">
      <w:pPr>
        <w:pStyle w:val="1"/>
        <w:spacing w:before="0" w:line="240" w:lineRule="auto"/>
        <w:jc w:val="center"/>
        <w:rPr>
          <w:rFonts w:ascii="Times New Roman" w:eastAsia="Times New Roman" w:hAnsi="Times New Roman" w:cs="Times New Roman"/>
          <w:color w:val="auto"/>
        </w:rPr>
      </w:pPr>
      <w:r w:rsidRPr="00920196">
        <w:rPr>
          <w:rFonts w:ascii="Times New Roman" w:eastAsia="Times New Roman" w:hAnsi="Times New Roman" w:cs="Times New Roman"/>
          <w:color w:val="auto"/>
        </w:rPr>
        <w:t xml:space="preserve">мэра Боханского муниципального района </w:t>
      </w:r>
    </w:p>
    <w:p w:rsidR="00CF7425" w:rsidRPr="00920196" w:rsidRDefault="00CF7425" w:rsidP="00CF7425">
      <w:pPr>
        <w:pStyle w:val="1"/>
        <w:spacing w:before="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о</w:t>
      </w:r>
      <w:r w:rsidRPr="00920196">
        <w:rPr>
          <w:rFonts w:ascii="Times New Roman" w:eastAsia="Times New Roman" w:hAnsi="Times New Roman" w:cs="Times New Roman"/>
          <w:color w:val="auto"/>
        </w:rPr>
        <w:t xml:space="preserve"> результатах  деятельности </w:t>
      </w:r>
    </w:p>
    <w:p w:rsidR="00CF7425" w:rsidRPr="00920196" w:rsidRDefault="00CF7425" w:rsidP="00CF7425">
      <w:pPr>
        <w:pStyle w:val="1"/>
        <w:spacing w:before="0" w:line="240" w:lineRule="auto"/>
        <w:jc w:val="center"/>
        <w:rPr>
          <w:rFonts w:ascii="Times New Roman" w:eastAsia="Times New Roman" w:hAnsi="Times New Roman" w:cs="Times New Roman"/>
          <w:color w:val="auto"/>
        </w:rPr>
      </w:pPr>
      <w:r w:rsidRPr="00920196">
        <w:rPr>
          <w:rFonts w:ascii="Times New Roman" w:eastAsia="Times New Roman" w:hAnsi="Times New Roman" w:cs="Times New Roman"/>
          <w:color w:val="auto"/>
        </w:rPr>
        <w:t>администрации Боханского муниципального района</w:t>
      </w:r>
    </w:p>
    <w:p w:rsidR="00CF7425" w:rsidRDefault="00CF7425" w:rsidP="00CF7425">
      <w:pPr>
        <w:pStyle w:val="1"/>
        <w:spacing w:before="0" w:line="240" w:lineRule="auto"/>
        <w:jc w:val="center"/>
        <w:rPr>
          <w:rFonts w:ascii="Times New Roman" w:eastAsia="Times New Roman" w:hAnsi="Times New Roman" w:cs="Times New Roman"/>
          <w:color w:val="auto"/>
        </w:rPr>
      </w:pPr>
      <w:r w:rsidRPr="00920196">
        <w:rPr>
          <w:rFonts w:ascii="Times New Roman" w:eastAsia="Times New Roman" w:hAnsi="Times New Roman" w:cs="Times New Roman"/>
          <w:color w:val="auto"/>
        </w:rPr>
        <w:t>за</w:t>
      </w:r>
      <w:r>
        <w:rPr>
          <w:rFonts w:ascii="Times New Roman" w:eastAsia="Times New Roman" w:hAnsi="Times New Roman" w:cs="Times New Roman"/>
          <w:color w:val="auto"/>
        </w:rPr>
        <w:t xml:space="preserve"> </w:t>
      </w:r>
      <w:r w:rsidRPr="00920196">
        <w:rPr>
          <w:rFonts w:ascii="Times New Roman" w:eastAsia="Times New Roman" w:hAnsi="Times New Roman" w:cs="Times New Roman"/>
          <w:color w:val="auto"/>
        </w:rPr>
        <w:t>202</w:t>
      </w:r>
      <w:r w:rsidR="00FD4F62">
        <w:rPr>
          <w:rFonts w:ascii="Times New Roman" w:eastAsia="Times New Roman" w:hAnsi="Times New Roman" w:cs="Times New Roman"/>
          <w:color w:val="auto"/>
        </w:rPr>
        <w:t>3</w:t>
      </w:r>
      <w:r w:rsidRPr="00920196">
        <w:rPr>
          <w:rFonts w:ascii="Times New Roman" w:eastAsia="Times New Roman" w:hAnsi="Times New Roman" w:cs="Times New Roman"/>
          <w:color w:val="auto"/>
        </w:rPr>
        <w:t xml:space="preserve"> год»</w:t>
      </w:r>
    </w:p>
    <w:p w:rsidR="00154124" w:rsidRDefault="00154124" w:rsidP="001A7596">
      <w:pPr>
        <w:spacing w:after="0" w:line="240" w:lineRule="auto"/>
        <w:ind w:right="284" w:firstLine="708"/>
        <w:jc w:val="center"/>
        <w:rPr>
          <w:rFonts w:ascii="Times New Roman" w:hAnsi="Times New Roman"/>
          <w:sz w:val="28"/>
          <w:szCs w:val="28"/>
        </w:rPr>
      </w:pPr>
    </w:p>
    <w:p w:rsidR="001A7596" w:rsidRDefault="001A7596" w:rsidP="001A7596">
      <w:pPr>
        <w:spacing w:after="0" w:line="240" w:lineRule="auto"/>
        <w:ind w:right="284" w:firstLine="708"/>
        <w:jc w:val="center"/>
        <w:rPr>
          <w:rFonts w:ascii="Times New Roman" w:eastAsiaTheme="minorEastAsia" w:hAnsi="Times New Roman"/>
          <w:sz w:val="28"/>
          <w:szCs w:val="28"/>
        </w:rPr>
      </w:pPr>
      <w:r>
        <w:rPr>
          <w:rFonts w:ascii="Times New Roman" w:hAnsi="Times New Roman"/>
          <w:sz w:val="28"/>
          <w:szCs w:val="28"/>
        </w:rPr>
        <w:t>Итоги социально-экономического развития</w:t>
      </w:r>
    </w:p>
    <w:p w:rsidR="001A7596" w:rsidRDefault="001A7596" w:rsidP="001A7596">
      <w:pPr>
        <w:spacing w:after="0" w:line="240" w:lineRule="auto"/>
        <w:ind w:right="284" w:firstLine="708"/>
        <w:jc w:val="center"/>
        <w:rPr>
          <w:rFonts w:ascii="Times New Roman" w:hAnsi="Times New Roman"/>
          <w:sz w:val="28"/>
          <w:szCs w:val="28"/>
        </w:rPr>
      </w:pPr>
      <w:r>
        <w:rPr>
          <w:rFonts w:ascii="Times New Roman" w:hAnsi="Times New Roman"/>
          <w:sz w:val="28"/>
          <w:szCs w:val="28"/>
        </w:rPr>
        <w:t xml:space="preserve">Боханского муниципального  района в 2023 году. </w:t>
      </w:r>
    </w:p>
    <w:p w:rsidR="001A7596" w:rsidRDefault="001A7596" w:rsidP="001A7596">
      <w:pPr>
        <w:shd w:val="clear" w:color="auto" w:fill="FFFFFF"/>
        <w:spacing w:before="90" w:after="210" w:line="240" w:lineRule="auto"/>
        <w:rPr>
          <w:rFonts w:ascii="Montserrat" w:eastAsia="Times New Roman" w:hAnsi="Montserrat"/>
          <w:color w:val="273350"/>
          <w:sz w:val="28"/>
          <w:szCs w:val="28"/>
        </w:rPr>
      </w:pPr>
      <w:r>
        <w:rPr>
          <w:rFonts w:ascii="Montserrat" w:eastAsia="Times New Roman" w:hAnsi="Montserrat"/>
          <w:b/>
          <w:bCs/>
          <w:color w:val="273350"/>
          <w:sz w:val="28"/>
          <w:szCs w:val="28"/>
        </w:rPr>
        <w:t>Бюджет</w:t>
      </w:r>
    </w:p>
    <w:p w:rsidR="001A7596" w:rsidRDefault="001A7596" w:rsidP="001A7596">
      <w:pPr>
        <w:shd w:val="clear" w:color="auto" w:fill="FFFFFF"/>
        <w:spacing w:before="90" w:after="210" w:line="240" w:lineRule="auto"/>
        <w:ind w:firstLine="708"/>
        <w:contextualSpacing/>
        <w:jc w:val="both"/>
        <w:rPr>
          <w:rFonts w:ascii="Montserrat" w:eastAsia="Times New Roman" w:hAnsi="Montserrat"/>
          <w:sz w:val="28"/>
          <w:szCs w:val="28"/>
        </w:rPr>
      </w:pPr>
      <w:r>
        <w:rPr>
          <w:rFonts w:ascii="Montserrat" w:eastAsia="Times New Roman" w:hAnsi="Montserrat"/>
          <w:sz w:val="28"/>
          <w:szCs w:val="28"/>
        </w:rPr>
        <w:t xml:space="preserve">Основа стабильной работы учреждений и организаций района — это бюджет. И его рост является залогом развития всех отраслей экономики района.  Доходы консолидированного бюджета Боханского района составили в 2023 г. 2 </w:t>
      </w:r>
      <w:proofErr w:type="spellStart"/>
      <w:proofErr w:type="gramStart"/>
      <w:r>
        <w:rPr>
          <w:rFonts w:ascii="Montserrat" w:eastAsia="Times New Roman" w:hAnsi="Montserrat"/>
          <w:sz w:val="28"/>
          <w:szCs w:val="28"/>
        </w:rPr>
        <w:t>млрд</w:t>
      </w:r>
      <w:proofErr w:type="spellEnd"/>
      <w:proofErr w:type="gramEnd"/>
      <w:r>
        <w:rPr>
          <w:rFonts w:ascii="Montserrat" w:eastAsia="Times New Roman" w:hAnsi="Montserrat"/>
          <w:sz w:val="28"/>
          <w:szCs w:val="28"/>
        </w:rPr>
        <w:t xml:space="preserve"> 675 млн. рублей. Темп роста к уровню прошлого года составил 139%. Налоговых и неналоговых доходов получено 192 млн. рублей, что на 16 млн. руб. больше уровня 2022 года - темп роста составил 109%. </w:t>
      </w:r>
      <w:r>
        <w:rPr>
          <w:rFonts w:ascii="Times New Roman" w:hAnsi="Times New Roman"/>
          <w:sz w:val="28"/>
          <w:szCs w:val="28"/>
        </w:rPr>
        <w:t xml:space="preserve">В целях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расходных обязательств дополнительно привлечены в бюджеты муниципальных образований  безвозмездные</w:t>
      </w:r>
      <w:r w:rsidR="00154124">
        <w:rPr>
          <w:rFonts w:ascii="Times New Roman" w:hAnsi="Times New Roman"/>
          <w:sz w:val="28"/>
          <w:szCs w:val="28"/>
        </w:rPr>
        <w:t xml:space="preserve"> </w:t>
      </w:r>
      <w:r>
        <w:rPr>
          <w:rFonts w:ascii="Times New Roman" w:hAnsi="Times New Roman"/>
          <w:sz w:val="28"/>
          <w:szCs w:val="28"/>
        </w:rPr>
        <w:t>поступления</w:t>
      </w:r>
      <w:r w:rsidR="00154124">
        <w:rPr>
          <w:rFonts w:ascii="Times New Roman" w:hAnsi="Times New Roman"/>
          <w:sz w:val="28"/>
          <w:szCs w:val="28"/>
        </w:rPr>
        <w:t xml:space="preserve"> </w:t>
      </w:r>
      <w:r>
        <w:rPr>
          <w:rFonts w:ascii="Montserrat" w:eastAsia="Times New Roman" w:hAnsi="Montserrat"/>
          <w:sz w:val="28"/>
          <w:szCs w:val="28"/>
        </w:rPr>
        <w:t>на сумму 2 481,7 млн</w:t>
      </w:r>
      <w:proofErr w:type="gramStart"/>
      <w:r>
        <w:rPr>
          <w:rFonts w:ascii="Montserrat" w:eastAsia="Times New Roman" w:hAnsi="Montserrat"/>
          <w:sz w:val="28"/>
          <w:szCs w:val="28"/>
        </w:rPr>
        <w:t>.р</w:t>
      </w:r>
      <w:proofErr w:type="gramEnd"/>
      <w:r>
        <w:rPr>
          <w:rFonts w:ascii="Montserrat" w:eastAsia="Times New Roman" w:hAnsi="Montserrat"/>
          <w:sz w:val="28"/>
          <w:szCs w:val="28"/>
        </w:rPr>
        <w:t>уб.,  рост к уровню 2022 года 133 %.  </w:t>
      </w:r>
    </w:p>
    <w:p w:rsidR="001A7596" w:rsidRDefault="001A7596" w:rsidP="001A7596">
      <w:pPr>
        <w:tabs>
          <w:tab w:val="left" w:pos="10206"/>
        </w:tabs>
        <w:spacing w:after="0" w:line="240" w:lineRule="auto"/>
        <w:ind w:right="1" w:firstLine="709"/>
        <w:contextualSpacing/>
        <w:jc w:val="both"/>
        <w:rPr>
          <w:rFonts w:ascii="Times New Roman" w:eastAsiaTheme="minorEastAsia" w:hAnsi="Times New Roman"/>
          <w:b/>
          <w:i/>
          <w:sz w:val="28"/>
          <w:szCs w:val="28"/>
        </w:rPr>
      </w:pPr>
      <w:r>
        <w:rPr>
          <w:rFonts w:ascii="Times New Roman" w:eastAsia="Times New Roman" w:hAnsi="Times New Roman"/>
          <w:sz w:val="28"/>
          <w:szCs w:val="28"/>
        </w:rPr>
        <w:t>Основная доля налоговых поступлений в консолидированный  бюджет района приходится на налог с доходов физических лиц. Поступления от налога на доходы с физических лиц составляет 51,02 %,  от общей суммы налоговых доходов.</w:t>
      </w:r>
    </w:p>
    <w:p w:rsidR="001A7596" w:rsidRDefault="001A7596" w:rsidP="001A7596">
      <w:pPr>
        <w:spacing w:after="0" w:line="240" w:lineRule="auto"/>
        <w:ind w:right="1"/>
        <w:jc w:val="both"/>
        <w:rPr>
          <w:rFonts w:ascii="Times New Roman" w:hAnsi="Times New Roman"/>
          <w:sz w:val="28"/>
          <w:szCs w:val="28"/>
        </w:rPr>
      </w:pPr>
      <w:r>
        <w:rPr>
          <w:rFonts w:ascii="Times New Roman" w:hAnsi="Times New Roman"/>
          <w:sz w:val="28"/>
          <w:szCs w:val="28"/>
        </w:rPr>
        <w:tab/>
        <w:t>Расходная часть бюджета традиционно имеет социальную направленность. Около 77 % всех расходов направляются на финансирование социальных отраслей экономики, а это в свою очередь муниципальные услуги, оказываемые населению района в области образования, культуры, социальной поддержки.</w:t>
      </w:r>
    </w:p>
    <w:p w:rsidR="001A7596" w:rsidRDefault="001A7596" w:rsidP="001A7596">
      <w:pPr>
        <w:spacing w:after="0" w:line="240" w:lineRule="auto"/>
        <w:ind w:right="142"/>
        <w:jc w:val="both"/>
        <w:rPr>
          <w:rFonts w:ascii="Times New Roman" w:hAnsi="Times New Roman"/>
          <w:b/>
          <w:spacing w:val="-6"/>
          <w:sz w:val="28"/>
          <w:szCs w:val="28"/>
        </w:rPr>
      </w:pPr>
    </w:p>
    <w:p w:rsidR="001A7596" w:rsidRDefault="001A7596" w:rsidP="001A7596">
      <w:pPr>
        <w:spacing w:after="0" w:line="240" w:lineRule="auto"/>
        <w:ind w:right="142"/>
        <w:jc w:val="both"/>
        <w:rPr>
          <w:rFonts w:ascii="Times New Roman" w:hAnsi="Times New Roman"/>
          <w:b/>
          <w:spacing w:val="-6"/>
          <w:sz w:val="28"/>
          <w:szCs w:val="28"/>
        </w:rPr>
      </w:pPr>
      <w:r>
        <w:rPr>
          <w:rFonts w:ascii="Times New Roman" w:hAnsi="Times New Roman"/>
          <w:b/>
          <w:spacing w:val="-6"/>
          <w:sz w:val="28"/>
          <w:szCs w:val="28"/>
        </w:rPr>
        <w:t>Рынок труда, заработная плата</w:t>
      </w:r>
    </w:p>
    <w:p w:rsidR="001A7596" w:rsidRDefault="001A7596" w:rsidP="001A7596">
      <w:pPr>
        <w:spacing w:after="0" w:line="240" w:lineRule="auto"/>
        <w:ind w:right="142" w:firstLine="709"/>
        <w:jc w:val="both"/>
        <w:rPr>
          <w:rFonts w:ascii="Times New Roman" w:hAnsi="Times New Roman"/>
          <w:b/>
          <w:spacing w:val="-6"/>
          <w:sz w:val="28"/>
          <w:szCs w:val="28"/>
        </w:rPr>
      </w:pPr>
    </w:p>
    <w:p w:rsidR="001A7596" w:rsidRDefault="001A7596" w:rsidP="001A7596">
      <w:pPr>
        <w:spacing w:after="0" w:line="240" w:lineRule="auto"/>
        <w:ind w:right="142" w:firstLine="709"/>
        <w:jc w:val="both"/>
        <w:rPr>
          <w:rFonts w:ascii="Montserrat" w:eastAsia="Times New Roman" w:hAnsi="Montserrat"/>
          <w:sz w:val="28"/>
          <w:szCs w:val="28"/>
        </w:rPr>
      </w:pPr>
      <w:r>
        <w:rPr>
          <w:rFonts w:ascii="Montserrat" w:eastAsia="Times New Roman" w:hAnsi="Montserrat"/>
          <w:sz w:val="28"/>
          <w:szCs w:val="28"/>
        </w:rPr>
        <w:t>Главная ценность любого района – это люди, профессионалы, кадровый потенциал.</w:t>
      </w:r>
    </w:p>
    <w:p w:rsidR="001A7596" w:rsidRDefault="001A7596" w:rsidP="001A7596">
      <w:pPr>
        <w:spacing w:after="0" w:line="240" w:lineRule="auto"/>
        <w:ind w:right="142" w:firstLine="709"/>
        <w:jc w:val="both"/>
        <w:rPr>
          <w:rFonts w:ascii="Times New Roman" w:eastAsiaTheme="minorEastAsia" w:hAnsi="Times New Roman"/>
          <w:spacing w:val="-6"/>
          <w:sz w:val="28"/>
          <w:szCs w:val="28"/>
        </w:rPr>
      </w:pPr>
      <w:r>
        <w:rPr>
          <w:rFonts w:ascii="Montserrat" w:eastAsia="Times New Roman" w:hAnsi="Montserrat"/>
          <w:sz w:val="28"/>
          <w:szCs w:val="28"/>
        </w:rPr>
        <w:t>Численность населения на начало 2023 года составила 25036 человек.    53,84% - люди трудоспособного возраста. По сравнению с 2022 годом рождаемость в районе увеличилась на 0,6 %, смертность снизилась  на  1,2%.</w:t>
      </w:r>
    </w:p>
    <w:p w:rsidR="001A7596" w:rsidRDefault="001A7596" w:rsidP="001A7596">
      <w:pPr>
        <w:spacing w:after="0" w:line="240" w:lineRule="auto"/>
        <w:ind w:right="142" w:firstLine="709"/>
        <w:jc w:val="both"/>
        <w:rPr>
          <w:rFonts w:ascii="Times New Roman" w:hAnsi="Times New Roman"/>
          <w:spacing w:val="-6"/>
          <w:sz w:val="28"/>
          <w:szCs w:val="28"/>
        </w:rPr>
      </w:pPr>
      <w:r>
        <w:rPr>
          <w:rFonts w:ascii="Times New Roman" w:hAnsi="Times New Roman"/>
          <w:spacing w:val="-6"/>
          <w:sz w:val="28"/>
          <w:szCs w:val="28"/>
        </w:rPr>
        <w:t xml:space="preserve">На 1января  2023  года официальный статус безработного  имеют   102 человек (в 2022 г.- 154),  из них женщины - 51 человек, граждане в возрасте 16-29 лет - 20 человек. Уровень официально зарегистрированной безработицы - </w:t>
      </w:r>
      <w:r>
        <w:rPr>
          <w:rFonts w:ascii="Times New Roman" w:hAnsi="Times New Roman"/>
          <w:spacing w:val="-6"/>
          <w:sz w:val="28"/>
          <w:szCs w:val="28"/>
        </w:rPr>
        <w:lastRenderedPageBreak/>
        <w:t>0,8%  (в 2021 г. - 1,2%).  Самый высокий уровень безработицы в районе в  МО «Бохан» - 1,4 %, МО «Казачье» - 1,7%.</w:t>
      </w:r>
    </w:p>
    <w:p w:rsidR="001A7596" w:rsidRDefault="001A7596" w:rsidP="001A7596">
      <w:pPr>
        <w:spacing w:after="0" w:line="240" w:lineRule="auto"/>
        <w:ind w:right="142"/>
        <w:jc w:val="both"/>
        <w:rPr>
          <w:rFonts w:ascii="Times New Roman" w:hAnsi="Times New Roman"/>
          <w:spacing w:val="-6"/>
          <w:sz w:val="28"/>
          <w:szCs w:val="28"/>
        </w:rPr>
      </w:pPr>
      <w:r>
        <w:rPr>
          <w:rFonts w:ascii="Times New Roman" w:hAnsi="Times New Roman"/>
          <w:spacing w:val="-6"/>
          <w:sz w:val="28"/>
          <w:szCs w:val="28"/>
        </w:rPr>
        <w:tab/>
        <w:t xml:space="preserve">За анализируемый период направлено на профессиональное обучение – 89  человека, трудоустроено 328 незанятых граждан.  Предоставлена государственная услуга по содействию </w:t>
      </w:r>
      <w:proofErr w:type="spellStart"/>
      <w:r>
        <w:rPr>
          <w:rFonts w:ascii="Times New Roman" w:hAnsi="Times New Roman"/>
          <w:spacing w:val="-6"/>
          <w:sz w:val="28"/>
          <w:szCs w:val="28"/>
        </w:rPr>
        <w:t>самозанятости</w:t>
      </w:r>
      <w:proofErr w:type="spellEnd"/>
      <w:r>
        <w:rPr>
          <w:rFonts w:ascii="Times New Roman" w:hAnsi="Times New Roman"/>
          <w:spacing w:val="-6"/>
          <w:sz w:val="28"/>
          <w:szCs w:val="28"/>
        </w:rPr>
        <w:t xml:space="preserve"> 31 гражданину.</w:t>
      </w:r>
    </w:p>
    <w:p w:rsidR="001A7596" w:rsidRDefault="001A7596" w:rsidP="001A7596">
      <w:pPr>
        <w:spacing w:after="0" w:line="240" w:lineRule="auto"/>
        <w:ind w:firstLine="708"/>
        <w:jc w:val="both"/>
        <w:rPr>
          <w:rFonts w:ascii="Times New Roman" w:hAnsi="Times New Roman"/>
          <w:color w:val="FF0000"/>
          <w:sz w:val="28"/>
          <w:szCs w:val="28"/>
        </w:rPr>
      </w:pPr>
      <w:r>
        <w:rPr>
          <w:rFonts w:ascii="Times New Roman" w:hAnsi="Times New Roman"/>
          <w:sz w:val="28"/>
          <w:szCs w:val="28"/>
        </w:rPr>
        <w:t>Заработная плата является основной частью доходов занятого населения. Фонд оплаты труда в 2023 году составил 1 865,1  млн. руб., увеличение  к уровню прошлого года на 106 %. Среднемесячная заработная плата в среднем  по району составила 48091 руб.,  увеличение к уровню прошлого года на 118 %.  По отраслям самая низкая  заработная  плата у работников торговли и сельского хозяйства.</w:t>
      </w:r>
    </w:p>
    <w:p w:rsidR="001A7596" w:rsidRDefault="001A7596" w:rsidP="001A7596">
      <w:pPr>
        <w:shd w:val="clear" w:color="auto" w:fill="FFFFFF"/>
        <w:spacing w:before="100" w:beforeAutospacing="1" w:after="0" w:line="240" w:lineRule="auto"/>
        <w:ind w:right="284"/>
        <w:jc w:val="both"/>
        <w:rPr>
          <w:rFonts w:ascii="Times New Roman" w:eastAsia="Times New Roman" w:hAnsi="Times New Roman"/>
          <w:sz w:val="28"/>
          <w:szCs w:val="28"/>
        </w:rPr>
      </w:pPr>
      <w:r>
        <w:rPr>
          <w:rFonts w:ascii="Times New Roman" w:eastAsia="Times New Roman" w:hAnsi="Times New Roman"/>
          <w:b/>
          <w:sz w:val="28"/>
          <w:szCs w:val="28"/>
        </w:rPr>
        <w:tab/>
        <w:t>Сельское хозяйство</w:t>
      </w:r>
    </w:p>
    <w:p w:rsidR="001A7596" w:rsidRDefault="001A7596" w:rsidP="001A7596">
      <w:pPr>
        <w:shd w:val="clear" w:color="auto" w:fill="FFFFFF"/>
        <w:spacing w:before="100" w:beforeAutospacing="1" w:after="0" w:line="240" w:lineRule="auto"/>
        <w:ind w:right="284" w:firstLine="708"/>
        <w:jc w:val="both"/>
        <w:rPr>
          <w:rFonts w:ascii="Times New Roman" w:eastAsia="Times New Roman" w:hAnsi="Times New Roman"/>
          <w:sz w:val="28"/>
          <w:szCs w:val="28"/>
        </w:rPr>
      </w:pPr>
      <w:r>
        <w:rPr>
          <w:rFonts w:ascii="Times New Roman" w:eastAsia="Times New Roman" w:hAnsi="Times New Roman"/>
          <w:sz w:val="28"/>
          <w:szCs w:val="28"/>
        </w:rPr>
        <w:t>Одной из ведущих отраслей экономики района является сельское хозяйство, которое представляют:</w:t>
      </w:r>
    </w:p>
    <w:p w:rsidR="001A7596" w:rsidRDefault="001A7596" w:rsidP="001A7596">
      <w:pPr>
        <w:spacing w:after="0" w:line="240" w:lineRule="auto"/>
        <w:ind w:right="-1" w:firstLine="709"/>
        <w:jc w:val="both"/>
        <w:outlineLvl w:val="0"/>
        <w:rPr>
          <w:rFonts w:ascii="Times New Roman" w:eastAsia="Times New Roman" w:hAnsi="Times New Roman"/>
          <w:sz w:val="28"/>
          <w:szCs w:val="28"/>
        </w:rPr>
      </w:pPr>
      <w:r>
        <w:rPr>
          <w:rFonts w:ascii="Times New Roman" w:eastAsia="Times New Roman" w:hAnsi="Times New Roman"/>
          <w:sz w:val="28"/>
          <w:szCs w:val="28"/>
        </w:rPr>
        <w:t>- 5 сельхозпредприятий;</w:t>
      </w:r>
    </w:p>
    <w:p w:rsidR="001A7596" w:rsidRDefault="001A7596" w:rsidP="001A7596">
      <w:pPr>
        <w:spacing w:after="0" w:line="240" w:lineRule="auto"/>
        <w:ind w:right="-1" w:firstLine="709"/>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- 5 </w:t>
      </w:r>
      <w:proofErr w:type="gramStart"/>
      <w:r>
        <w:rPr>
          <w:rFonts w:ascii="Times New Roman" w:eastAsia="Times New Roman" w:hAnsi="Times New Roman"/>
          <w:sz w:val="28"/>
          <w:szCs w:val="28"/>
        </w:rPr>
        <w:t>сельскохозяйственных</w:t>
      </w:r>
      <w:proofErr w:type="gramEnd"/>
      <w:r>
        <w:rPr>
          <w:rFonts w:ascii="Times New Roman" w:eastAsia="Times New Roman" w:hAnsi="Times New Roman"/>
          <w:sz w:val="28"/>
          <w:szCs w:val="28"/>
        </w:rPr>
        <w:t xml:space="preserve"> производственных кооператива, </w:t>
      </w:r>
    </w:p>
    <w:p w:rsidR="001A7596" w:rsidRDefault="001A7596" w:rsidP="001A7596">
      <w:pPr>
        <w:spacing w:after="0" w:line="240" w:lineRule="auto"/>
        <w:ind w:right="-1" w:firstLine="709"/>
        <w:jc w:val="both"/>
        <w:outlineLvl w:val="0"/>
        <w:rPr>
          <w:rFonts w:ascii="Times New Roman" w:eastAsia="Times New Roman" w:hAnsi="Times New Roman"/>
          <w:sz w:val="28"/>
          <w:szCs w:val="28"/>
        </w:rPr>
      </w:pPr>
      <w:r>
        <w:rPr>
          <w:rFonts w:ascii="Times New Roman" w:eastAsia="Times New Roman" w:hAnsi="Times New Roman"/>
          <w:sz w:val="28"/>
          <w:szCs w:val="28"/>
        </w:rPr>
        <w:t>- 70 крестьянско-фермерских хозяйств;</w:t>
      </w:r>
    </w:p>
    <w:p w:rsidR="001A7596" w:rsidRDefault="001A7596" w:rsidP="001A7596">
      <w:pPr>
        <w:spacing w:after="0" w:line="240" w:lineRule="auto"/>
        <w:ind w:right="-1" w:firstLine="709"/>
        <w:jc w:val="both"/>
        <w:outlineLvl w:val="0"/>
        <w:rPr>
          <w:rFonts w:ascii="Times New Roman" w:eastAsia="Times New Roman" w:hAnsi="Times New Roman"/>
          <w:sz w:val="28"/>
          <w:szCs w:val="28"/>
        </w:rPr>
      </w:pPr>
      <w:r>
        <w:rPr>
          <w:rFonts w:ascii="Times New Roman" w:eastAsia="Times New Roman" w:hAnsi="Times New Roman"/>
          <w:sz w:val="28"/>
          <w:szCs w:val="28"/>
        </w:rPr>
        <w:t>- 8 176 личных подсобных хозяйств.</w:t>
      </w:r>
    </w:p>
    <w:p w:rsidR="001A7596" w:rsidRDefault="001A7596" w:rsidP="001A7596">
      <w:pPr>
        <w:spacing w:after="0" w:line="240" w:lineRule="auto"/>
        <w:ind w:right="-1"/>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Одним из приоритетных направлений развития отрасли в районе является растениеводство.      Посевная площадь в 2023 году составила 45434 га (105% к уровню прошлого года). Под зерновыми культурами занято — 29417,6 га, что на 2 % ниже уровня прошлого года, </w:t>
      </w:r>
    </w:p>
    <w:p w:rsidR="001A7596" w:rsidRDefault="001A7596" w:rsidP="001A759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Технические культуры (рапс) размещены на площади — 3196 га (уменьшение в 1,6 к уровню прошлого года).    </w:t>
      </w:r>
    </w:p>
    <w:p w:rsidR="001A7596" w:rsidRDefault="001A7596" w:rsidP="001A7596">
      <w:pPr>
        <w:pStyle w:val="a4"/>
        <w:ind w:left="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75 % площадей ярового сева размещено по подготовленной с осени пашне, 97% посеяно кондиционными семенами, 15% площадей зерновых культур засеяны элитными семенами.</w:t>
      </w:r>
      <w:proofErr w:type="gramEnd"/>
    </w:p>
    <w:p w:rsidR="001A7596" w:rsidRDefault="001A7596" w:rsidP="001A7596">
      <w:pPr>
        <w:pStyle w:val="a4"/>
        <w:ind w:left="0" w:firstLine="709"/>
        <w:jc w:val="both"/>
        <w:rPr>
          <w:rFonts w:ascii="Times New Roman" w:hAnsi="Times New Roman"/>
          <w:sz w:val="28"/>
          <w:szCs w:val="28"/>
        </w:rPr>
      </w:pPr>
      <w:r>
        <w:rPr>
          <w:rFonts w:ascii="Times New Roman" w:hAnsi="Times New Roman"/>
          <w:sz w:val="28"/>
          <w:szCs w:val="28"/>
        </w:rPr>
        <w:t>Внесено 2262 тонн минеральных удобрений в физическом весе.  Проведена химическая прополка от сорняков на площади 18112 га.</w:t>
      </w:r>
    </w:p>
    <w:p w:rsidR="001A7596" w:rsidRDefault="001A7596" w:rsidP="001A7596">
      <w:pPr>
        <w:pStyle w:val="a4"/>
        <w:ind w:left="0" w:firstLine="709"/>
        <w:jc w:val="both"/>
        <w:rPr>
          <w:rFonts w:ascii="Times New Roman" w:hAnsi="Times New Roman"/>
          <w:sz w:val="28"/>
          <w:szCs w:val="28"/>
        </w:rPr>
      </w:pPr>
      <w:r>
        <w:rPr>
          <w:rFonts w:ascii="Times New Roman" w:hAnsi="Times New Roman"/>
          <w:sz w:val="28"/>
          <w:szCs w:val="28"/>
        </w:rPr>
        <w:t xml:space="preserve">Сельскохозяйственными товаропроизводителями района получено свыше 69 000  тонн зерна после доработки, при урожайности в круг 23,4 </w:t>
      </w:r>
      <w:proofErr w:type="spellStart"/>
      <w:r>
        <w:rPr>
          <w:rFonts w:ascii="Times New Roman" w:hAnsi="Times New Roman"/>
          <w:sz w:val="28"/>
          <w:szCs w:val="28"/>
        </w:rPr>
        <w:t>ц</w:t>
      </w:r>
      <w:proofErr w:type="spellEnd"/>
      <w:r>
        <w:rPr>
          <w:rFonts w:ascii="Times New Roman" w:hAnsi="Times New Roman"/>
          <w:sz w:val="28"/>
          <w:szCs w:val="28"/>
        </w:rPr>
        <w:t xml:space="preserve">/га. </w:t>
      </w:r>
    </w:p>
    <w:p w:rsidR="001A7596" w:rsidRDefault="001A7596" w:rsidP="001A7596">
      <w:pPr>
        <w:pStyle w:val="a4"/>
        <w:ind w:left="0" w:firstLine="709"/>
        <w:jc w:val="both"/>
        <w:rPr>
          <w:rFonts w:ascii="Times New Roman" w:hAnsi="Times New Roman"/>
          <w:sz w:val="28"/>
          <w:szCs w:val="28"/>
        </w:rPr>
      </w:pPr>
      <w:r>
        <w:rPr>
          <w:rFonts w:ascii="Times New Roman" w:hAnsi="Times New Roman"/>
          <w:sz w:val="28"/>
          <w:szCs w:val="28"/>
        </w:rPr>
        <w:t xml:space="preserve">Производство зерна возросло по сравнению к прошлому году на 1500 тонн или на 2 %. </w:t>
      </w:r>
    </w:p>
    <w:p w:rsidR="001A7596" w:rsidRDefault="001A7596" w:rsidP="001A7596">
      <w:pPr>
        <w:spacing w:after="0" w:line="240" w:lineRule="auto"/>
        <w:jc w:val="both"/>
        <w:rPr>
          <w:rFonts w:ascii="Times New Roman" w:hAnsi="Times New Roman"/>
          <w:sz w:val="28"/>
          <w:szCs w:val="28"/>
        </w:rPr>
      </w:pPr>
      <w:r>
        <w:rPr>
          <w:rFonts w:ascii="Times New Roman" w:eastAsia="Times New Roman" w:hAnsi="Times New Roman"/>
          <w:bCs/>
          <w:sz w:val="28"/>
          <w:szCs w:val="28"/>
          <w:lang w:eastAsia="ar-SA"/>
        </w:rPr>
        <w:tab/>
      </w:r>
      <w:r>
        <w:rPr>
          <w:rFonts w:ascii="Times New Roman" w:hAnsi="Times New Roman"/>
          <w:sz w:val="28"/>
          <w:szCs w:val="28"/>
        </w:rPr>
        <w:t>В районе успешно работают четыре потребительских кооператива по закупу молока и мяса у крестьянских (фермерских) хозяйств и населения нашего и соседних районов. Кооперативом «</w:t>
      </w:r>
      <w:proofErr w:type="spellStart"/>
      <w:r>
        <w:rPr>
          <w:rFonts w:ascii="Times New Roman" w:hAnsi="Times New Roman"/>
          <w:sz w:val="28"/>
          <w:szCs w:val="28"/>
        </w:rPr>
        <w:t>Боханское</w:t>
      </w:r>
      <w:proofErr w:type="spellEnd"/>
      <w:r>
        <w:rPr>
          <w:rFonts w:ascii="Times New Roman" w:hAnsi="Times New Roman"/>
          <w:sz w:val="28"/>
          <w:szCs w:val="28"/>
        </w:rPr>
        <w:t xml:space="preserve"> молоко» на сегодня закуплено у населения 1663,5 тонн молока, исполняя так же и социальную роль для района. А это стабильный доход гражданам, ведущим личное подсобное хозяйство.</w:t>
      </w:r>
    </w:p>
    <w:p w:rsidR="001A7596" w:rsidRDefault="001A7596" w:rsidP="001A7596">
      <w:pPr>
        <w:spacing w:after="0" w:line="240" w:lineRule="auto"/>
        <w:jc w:val="both"/>
        <w:rPr>
          <w:rFonts w:ascii="Times New Roman" w:hAnsi="Times New Roman"/>
          <w:sz w:val="28"/>
          <w:szCs w:val="28"/>
        </w:rPr>
      </w:pPr>
      <w:r>
        <w:rPr>
          <w:rFonts w:ascii="Times New Roman" w:hAnsi="Times New Roman"/>
          <w:sz w:val="28"/>
          <w:szCs w:val="28"/>
        </w:rPr>
        <w:tab/>
        <w:t xml:space="preserve">В отчетном году в д. Грязная закончено строительство и запущена в эксплуатацию животноводческая ферма площадью 2071 кв.м. КФХ </w:t>
      </w:r>
      <w:proofErr w:type="spellStart"/>
      <w:r>
        <w:rPr>
          <w:rFonts w:ascii="Times New Roman" w:hAnsi="Times New Roman"/>
          <w:sz w:val="28"/>
          <w:szCs w:val="28"/>
        </w:rPr>
        <w:t>Патаева</w:t>
      </w:r>
      <w:proofErr w:type="spellEnd"/>
      <w:r>
        <w:rPr>
          <w:rFonts w:ascii="Times New Roman" w:hAnsi="Times New Roman"/>
          <w:sz w:val="28"/>
          <w:szCs w:val="28"/>
        </w:rPr>
        <w:t xml:space="preserve"> </w:t>
      </w:r>
      <w:r>
        <w:rPr>
          <w:rFonts w:ascii="Times New Roman" w:hAnsi="Times New Roman"/>
          <w:sz w:val="28"/>
          <w:szCs w:val="28"/>
        </w:rPr>
        <w:lastRenderedPageBreak/>
        <w:t xml:space="preserve">Сергея Ивановича. </w:t>
      </w:r>
      <w:r>
        <w:rPr>
          <w:rFonts w:ascii="Times New Roman" w:hAnsi="Times New Roman"/>
          <w:color w:val="000000"/>
          <w:sz w:val="28"/>
          <w:szCs w:val="28"/>
          <w:shd w:val="clear" w:color="auto" w:fill="FAF9F6"/>
        </w:rPr>
        <w:t xml:space="preserve">В 2021 году глава КФХ Сергей </w:t>
      </w:r>
      <w:proofErr w:type="spellStart"/>
      <w:r>
        <w:rPr>
          <w:rFonts w:ascii="Times New Roman" w:hAnsi="Times New Roman"/>
          <w:color w:val="000000"/>
          <w:sz w:val="28"/>
          <w:szCs w:val="28"/>
          <w:shd w:val="clear" w:color="auto" w:fill="FAF9F6"/>
        </w:rPr>
        <w:t>Патаев</w:t>
      </w:r>
      <w:proofErr w:type="spellEnd"/>
      <w:r>
        <w:rPr>
          <w:rFonts w:ascii="Times New Roman" w:hAnsi="Times New Roman"/>
          <w:color w:val="000000"/>
          <w:sz w:val="28"/>
          <w:szCs w:val="28"/>
          <w:shd w:val="clear" w:color="auto" w:fill="FAF9F6"/>
        </w:rPr>
        <w:t xml:space="preserve"> принял участие в областном конкурсе и стал получателем гранта по программе «Семейная (животноводческая) ферма» в размере 15 млн. рублей</w:t>
      </w:r>
      <w:r>
        <w:rPr>
          <w:rFonts w:ascii="Times New Roman" w:hAnsi="Times New Roman"/>
          <w:sz w:val="28"/>
          <w:szCs w:val="28"/>
        </w:rPr>
        <w:t>.</w:t>
      </w:r>
    </w:p>
    <w:p w:rsidR="001A7596" w:rsidRDefault="001A7596" w:rsidP="001A7596">
      <w:pPr>
        <w:pStyle w:val="a4"/>
        <w:ind w:left="0" w:firstLine="720"/>
        <w:jc w:val="both"/>
        <w:rPr>
          <w:rFonts w:ascii="Times New Roman" w:eastAsia="Times New Roman" w:hAnsi="Times New Roman"/>
          <w:sz w:val="28"/>
          <w:szCs w:val="28"/>
        </w:rPr>
      </w:pPr>
      <w:r>
        <w:rPr>
          <w:rFonts w:ascii="Times New Roman" w:eastAsia="Times New Roman" w:hAnsi="Times New Roman"/>
          <w:sz w:val="28"/>
          <w:szCs w:val="28"/>
        </w:rPr>
        <w:t>Государственная поддержка аграриев Боханского района  в 2023 году составила 154,54млн</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ублей, это меньше показателя прошлого года на 79,76 млн. рублей.</w:t>
      </w:r>
    </w:p>
    <w:p w:rsidR="001A7596" w:rsidRDefault="001A7596" w:rsidP="001A7596">
      <w:pPr>
        <w:pStyle w:val="a4"/>
        <w:jc w:val="both"/>
        <w:rPr>
          <w:rFonts w:ascii="Times New Roman" w:eastAsia="Times New Roman" w:hAnsi="Times New Roman"/>
          <w:b/>
          <w:sz w:val="28"/>
          <w:szCs w:val="28"/>
        </w:rPr>
      </w:pPr>
    </w:p>
    <w:p w:rsidR="001A7596" w:rsidRDefault="001A7596" w:rsidP="001A7596">
      <w:pPr>
        <w:pStyle w:val="a4"/>
        <w:jc w:val="both"/>
        <w:rPr>
          <w:rFonts w:ascii="Times New Roman" w:eastAsia="Times New Roman" w:hAnsi="Times New Roman"/>
          <w:b/>
          <w:sz w:val="28"/>
          <w:szCs w:val="28"/>
        </w:rPr>
      </w:pPr>
      <w:r>
        <w:rPr>
          <w:rFonts w:ascii="Times New Roman" w:eastAsia="Times New Roman" w:hAnsi="Times New Roman"/>
          <w:b/>
          <w:sz w:val="28"/>
          <w:szCs w:val="28"/>
        </w:rPr>
        <w:t>Дорожная деятельность</w:t>
      </w:r>
    </w:p>
    <w:p w:rsidR="001A7596" w:rsidRDefault="001A7596" w:rsidP="001A7596">
      <w:pPr>
        <w:spacing w:after="0" w:line="240" w:lineRule="auto"/>
        <w:ind w:firstLine="708"/>
        <w:jc w:val="both"/>
        <w:rPr>
          <w:rFonts w:ascii="Times New Roman" w:eastAsiaTheme="minorEastAsia" w:hAnsi="Times New Roman"/>
          <w:b/>
          <w:sz w:val="28"/>
          <w:szCs w:val="28"/>
        </w:rPr>
      </w:pPr>
      <w:r>
        <w:rPr>
          <w:rFonts w:ascii="Times New Roman" w:hAnsi="Times New Roman"/>
          <w:bCs/>
          <w:sz w:val="28"/>
          <w:szCs w:val="28"/>
        </w:rPr>
        <w:t>Для развития, в том числе сельского хозяйства, необходимы качественные  дороги. В Боханском районе</w:t>
      </w:r>
      <w:r>
        <w:rPr>
          <w:rFonts w:ascii="Times New Roman" w:hAnsi="Times New Roman"/>
          <w:sz w:val="28"/>
          <w:szCs w:val="28"/>
        </w:rPr>
        <w:t xml:space="preserve"> протяженность всех дорог местного значения составляет   770,43 км, в том числе протяженность дорог местного значения  от границ ПНП до границ ОНП 507 км, протяженность дорог местного значения в границах населенных пунктов 263,43 км. Большая часть дорог местного значения требует ремонта.</w:t>
      </w:r>
    </w:p>
    <w:p w:rsidR="001A7596" w:rsidRDefault="001A7596" w:rsidP="001A7596">
      <w:pPr>
        <w:spacing w:after="0" w:line="240" w:lineRule="auto"/>
        <w:ind w:firstLine="708"/>
        <w:jc w:val="both"/>
        <w:rPr>
          <w:rFonts w:ascii="Times New Roman" w:hAnsi="Times New Roman"/>
          <w:sz w:val="28"/>
          <w:szCs w:val="28"/>
        </w:rPr>
      </w:pPr>
      <w:r>
        <w:rPr>
          <w:rFonts w:ascii="Times New Roman" w:hAnsi="Times New Roman"/>
          <w:bCs/>
          <w:sz w:val="28"/>
          <w:szCs w:val="28"/>
        </w:rPr>
        <w:t>Доля протяженности автомобильных дорог общего пользования местного значения, не отвечающих нормативным требованиям, отсутствует</w:t>
      </w:r>
      <w:r>
        <w:rPr>
          <w:rFonts w:ascii="Times New Roman" w:hAnsi="Times New Roman"/>
          <w:sz w:val="28"/>
          <w:szCs w:val="28"/>
        </w:rPr>
        <w:t>.</w:t>
      </w:r>
    </w:p>
    <w:p w:rsidR="001A7596" w:rsidRDefault="001A7596" w:rsidP="001A7596">
      <w:pPr>
        <w:spacing w:after="0" w:line="240" w:lineRule="auto"/>
        <w:ind w:firstLine="708"/>
        <w:jc w:val="both"/>
        <w:rPr>
          <w:rFonts w:ascii="Times New Roman" w:hAnsi="Times New Roman" w:cstheme="minorBidi"/>
          <w:sz w:val="28"/>
          <w:szCs w:val="28"/>
        </w:rPr>
      </w:pPr>
      <w:r>
        <w:rPr>
          <w:rFonts w:ascii="Times New Roman" w:hAnsi="Times New Roman"/>
          <w:sz w:val="28"/>
          <w:szCs w:val="28"/>
        </w:rPr>
        <w:t xml:space="preserve">Ежегодно  выделяются финансовые средства на ремонт и содержание дорог местного значения. В 2023 году реализованы мероприятия по содержанию и ремонту дорог на сумму 48,3 млн.руб., протяженность данных дорог составила 33,2 </w:t>
      </w:r>
      <w:proofErr w:type="spellStart"/>
      <w:r>
        <w:rPr>
          <w:rFonts w:ascii="Times New Roman" w:hAnsi="Times New Roman"/>
          <w:sz w:val="28"/>
          <w:szCs w:val="28"/>
        </w:rPr>
        <w:t>км</w:t>
      </w:r>
      <w:proofErr w:type="gramStart"/>
      <w:r>
        <w:rPr>
          <w:rFonts w:ascii="Times New Roman" w:hAnsi="Times New Roman"/>
          <w:sz w:val="28"/>
          <w:szCs w:val="28"/>
        </w:rPr>
        <w:t>.Н</w:t>
      </w:r>
      <w:proofErr w:type="gramEnd"/>
      <w:r>
        <w:rPr>
          <w:rFonts w:ascii="Times New Roman" w:hAnsi="Times New Roman"/>
          <w:sz w:val="28"/>
          <w:szCs w:val="28"/>
        </w:rPr>
        <w:t>ачат</w:t>
      </w:r>
      <w:proofErr w:type="spellEnd"/>
      <w:r>
        <w:rPr>
          <w:rFonts w:ascii="Times New Roman" w:hAnsi="Times New Roman"/>
          <w:sz w:val="28"/>
          <w:szCs w:val="28"/>
        </w:rPr>
        <w:t xml:space="preserve"> капитальный ремонт ул. Карла-Маркса в п.Бохан протяженность 1,1 км., который продолжиться в текущем году. </w:t>
      </w:r>
    </w:p>
    <w:p w:rsidR="001A7596" w:rsidRDefault="001A7596" w:rsidP="001A7596">
      <w:pPr>
        <w:spacing w:after="0" w:line="240" w:lineRule="auto"/>
        <w:ind w:firstLine="708"/>
        <w:jc w:val="both"/>
        <w:rPr>
          <w:rFonts w:ascii="Times New Roman" w:hAnsi="Times New Roman"/>
          <w:b/>
          <w:sz w:val="28"/>
          <w:szCs w:val="28"/>
        </w:rPr>
      </w:pPr>
      <w:r>
        <w:rPr>
          <w:rFonts w:ascii="Times New Roman" w:hAnsi="Times New Roman"/>
          <w:sz w:val="28"/>
          <w:szCs w:val="28"/>
        </w:rPr>
        <w:t>Транспортная доступность остается на том же уровне. Новые автобусные маршруты в 2023 году не открывались.</w:t>
      </w:r>
    </w:p>
    <w:p w:rsidR="001A7596" w:rsidRDefault="001A7596" w:rsidP="001A7596">
      <w:pPr>
        <w:pStyle w:val="a4"/>
        <w:jc w:val="both"/>
        <w:rPr>
          <w:rFonts w:ascii="Times New Roman" w:eastAsia="Times New Roman" w:hAnsi="Times New Roman"/>
          <w:sz w:val="28"/>
          <w:szCs w:val="28"/>
        </w:rPr>
      </w:pPr>
    </w:p>
    <w:p w:rsidR="001A7596" w:rsidRDefault="001A7596" w:rsidP="001A7596">
      <w:pPr>
        <w:pStyle w:val="a4"/>
        <w:ind w:left="0" w:right="284" w:firstLine="720"/>
        <w:jc w:val="both"/>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Объем промышленного производства </w:t>
      </w:r>
      <w:r>
        <w:rPr>
          <w:rFonts w:ascii="Times New Roman" w:eastAsia="Times New Roman" w:hAnsi="Times New Roman" w:cs="Times New Roman"/>
          <w:sz w:val="28"/>
          <w:szCs w:val="28"/>
        </w:rPr>
        <w:t>в общем объеме выполненных работ, услуг  составляет около 7 %.  Основная доля промышленного производства в обрабатывающем секторе района принадлежит   П</w:t>
      </w:r>
      <w:r>
        <w:rPr>
          <w:rFonts w:ascii="Times New Roman" w:eastAsia="Times New Roman" w:hAnsi="Times New Roman" w:cs="Times New Roman"/>
          <w:color w:val="000000"/>
          <w:sz w:val="28"/>
          <w:szCs w:val="28"/>
        </w:rPr>
        <w:t>ерерабатывающему снабженческо-сбытовому  потребительскому кооперативу "</w:t>
      </w:r>
      <w:proofErr w:type="spellStart"/>
      <w:r>
        <w:rPr>
          <w:rFonts w:ascii="Times New Roman" w:eastAsia="Times New Roman" w:hAnsi="Times New Roman" w:cs="Times New Roman"/>
          <w:color w:val="000000"/>
          <w:sz w:val="28"/>
          <w:szCs w:val="28"/>
        </w:rPr>
        <w:t>Боханское</w:t>
      </w:r>
      <w:proofErr w:type="spellEnd"/>
      <w:r>
        <w:rPr>
          <w:rFonts w:ascii="Times New Roman" w:eastAsia="Times New Roman" w:hAnsi="Times New Roman" w:cs="Times New Roman"/>
          <w:color w:val="000000"/>
          <w:sz w:val="28"/>
          <w:szCs w:val="28"/>
        </w:rPr>
        <w:t xml:space="preserve"> молоко",  </w:t>
      </w:r>
      <w:r>
        <w:rPr>
          <w:rFonts w:ascii="Times New Roman" w:eastAsia="Times New Roman" w:hAnsi="Times New Roman" w:cs="Times New Roman"/>
          <w:sz w:val="28"/>
          <w:szCs w:val="28"/>
        </w:rPr>
        <w:t>ООО "</w:t>
      </w:r>
      <w:proofErr w:type="spellStart"/>
      <w:r>
        <w:rPr>
          <w:rFonts w:ascii="Times New Roman" w:eastAsia="Times New Roman" w:hAnsi="Times New Roman" w:cs="Times New Roman"/>
          <w:sz w:val="28"/>
          <w:szCs w:val="28"/>
        </w:rPr>
        <w:t>Буретское</w:t>
      </w:r>
      <w:proofErr w:type="spellEnd"/>
      <w:r>
        <w:rPr>
          <w:rFonts w:ascii="Times New Roman" w:eastAsia="Times New Roman" w:hAnsi="Times New Roman" w:cs="Times New Roman"/>
          <w:sz w:val="28"/>
          <w:szCs w:val="28"/>
        </w:rPr>
        <w:t xml:space="preserve"> ХПП",  МУП "</w:t>
      </w:r>
      <w:proofErr w:type="spellStart"/>
      <w:r>
        <w:rPr>
          <w:rFonts w:ascii="Times New Roman" w:eastAsia="Times New Roman" w:hAnsi="Times New Roman" w:cs="Times New Roman"/>
          <w:sz w:val="28"/>
          <w:szCs w:val="28"/>
        </w:rPr>
        <w:t>Боханская</w:t>
      </w:r>
      <w:proofErr w:type="spellEnd"/>
      <w:r>
        <w:rPr>
          <w:rFonts w:ascii="Times New Roman" w:eastAsia="Times New Roman" w:hAnsi="Times New Roman" w:cs="Times New Roman"/>
          <w:sz w:val="28"/>
          <w:szCs w:val="28"/>
        </w:rPr>
        <w:t xml:space="preserve">  типография".  </w:t>
      </w:r>
    </w:p>
    <w:p w:rsidR="001A7596" w:rsidRDefault="001A7596" w:rsidP="001A7596">
      <w:pPr>
        <w:pStyle w:val="a4"/>
        <w:ind w:right="284"/>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A7596" w:rsidRDefault="001A7596" w:rsidP="001A7596">
      <w:pPr>
        <w:pStyle w:val="a4"/>
        <w:ind w:left="0" w:right="284"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Потребительский рынок</w:t>
      </w:r>
      <w:r>
        <w:rPr>
          <w:rFonts w:ascii="Times New Roman" w:eastAsia="Calibri" w:hAnsi="Times New Roman" w:cs="Times New Roman"/>
          <w:sz w:val="28"/>
          <w:szCs w:val="28"/>
        </w:rPr>
        <w:t xml:space="preserve">  занимает  ведущее  место  в экономике района и является неотъемлемой частью повседневной жизни каждого человека. </w:t>
      </w:r>
    </w:p>
    <w:p w:rsidR="001A7596" w:rsidRDefault="001A7596" w:rsidP="001A7596">
      <w:pPr>
        <w:pStyle w:val="a4"/>
        <w:ind w:left="0" w:right="284" w:firstLine="720"/>
        <w:jc w:val="both"/>
        <w:rPr>
          <w:rFonts w:ascii="Times New Roman" w:eastAsia="Calibri" w:hAnsi="Times New Roman" w:cs="Times New Roman"/>
          <w:sz w:val="28"/>
          <w:szCs w:val="28"/>
          <w:lang w:bidi="en-US"/>
        </w:rPr>
      </w:pPr>
      <w:r>
        <w:rPr>
          <w:rFonts w:ascii="Times New Roman" w:eastAsia="Calibri" w:hAnsi="Times New Roman" w:cs="Times New Roman"/>
          <w:color w:val="FF0000"/>
          <w:sz w:val="28"/>
          <w:szCs w:val="28"/>
        </w:rPr>
        <w:tab/>
      </w:r>
      <w:r>
        <w:rPr>
          <w:rFonts w:ascii="Times New Roman" w:eastAsia="Calibri" w:hAnsi="Times New Roman" w:cs="Times New Roman"/>
          <w:sz w:val="28"/>
          <w:szCs w:val="28"/>
          <w:lang w:bidi="en-US"/>
        </w:rPr>
        <w:t xml:space="preserve">На сегодняшний день в районе сформирована инфраструктура потребительского рынка и услуг, насчитывающая в своем составе стационарных предприятий торговли – 185 единиц, 119 отделов по реализации алкогольной продукции, 16 предприятий общественного питания, 34 объекта бытового обслуживания. </w:t>
      </w:r>
      <w:r>
        <w:rPr>
          <w:rFonts w:ascii="Times New Roman" w:hAnsi="Times New Roman" w:cs="Times New Roman"/>
          <w:sz w:val="28"/>
          <w:szCs w:val="28"/>
        </w:rPr>
        <w:t>Инфраструктура сетевой торговли в районе составляет 8 единиц: «Хлеб-соль», «Сеть техники», «</w:t>
      </w:r>
      <w:r>
        <w:rPr>
          <w:rFonts w:ascii="Times New Roman" w:hAnsi="Times New Roman" w:cs="Times New Roman"/>
          <w:sz w:val="28"/>
          <w:szCs w:val="28"/>
          <w:lang w:val="en-US"/>
        </w:rPr>
        <w:t>DNS</w:t>
      </w:r>
      <w:r>
        <w:rPr>
          <w:rFonts w:ascii="Times New Roman" w:hAnsi="Times New Roman" w:cs="Times New Roman"/>
          <w:sz w:val="28"/>
          <w:szCs w:val="28"/>
        </w:rPr>
        <w:t>», «</w:t>
      </w:r>
      <w:proofErr w:type="spellStart"/>
      <w:r>
        <w:rPr>
          <w:rFonts w:ascii="Times New Roman" w:hAnsi="Times New Roman" w:cs="Times New Roman"/>
          <w:sz w:val="28"/>
          <w:szCs w:val="28"/>
          <w:lang w:val="en-US"/>
        </w:rPr>
        <w:t>FixPrice</w:t>
      </w:r>
      <w:proofErr w:type="spellEnd"/>
      <w:r>
        <w:rPr>
          <w:rFonts w:ascii="Times New Roman" w:hAnsi="Times New Roman" w:cs="Times New Roman"/>
          <w:sz w:val="28"/>
          <w:szCs w:val="28"/>
        </w:rPr>
        <w:t xml:space="preserve">», «Светофор», «Абсолют», «Большая семья» - 2 объекта. </w:t>
      </w:r>
    </w:p>
    <w:p w:rsidR="001A7596" w:rsidRDefault="001A7596" w:rsidP="001A7596">
      <w:pPr>
        <w:spacing w:after="0" w:line="240" w:lineRule="auto"/>
        <w:ind w:right="142" w:firstLine="708"/>
        <w:jc w:val="both"/>
        <w:rPr>
          <w:rFonts w:ascii="Times New Roman" w:hAnsi="Times New Roman"/>
          <w:sz w:val="28"/>
          <w:szCs w:val="28"/>
          <w:lang w:bidi="en-US"/>
        </w:rPr>
      </w:pPr>
      <w:r>
        <w:rPr>
          <w:rFonts w:ascii="Times New Roman" w:hAnsi="Times New Roman"/>
          <w:sz w:val="28"/>
          <w:szCs w:val="28"/>
          <w:lang w:bidi="en-US"/>
        </w:rPr>
        <w:lastRenderedPageBreak/>
        <w:t>За 2023 год оборот розничной торговли по району составил 1986 млн</w:t>
      </w:r>
      <w:proofErr w:type="gramStart"/>
      <w:r>
        <w:rPr>
          <w:rFonts w:ascii="Times New Roman" w:hAnsi="Times New Roman"/>
          <w:sz w:val="28"/>
          <w:szCs w:val="28"/>
          <w:lang w:bidi="en-US"/>
        </w:rPr>
        <w:t>.р</w:t>
      </w:r>
      <w:proofErr w:type="gramEnd"/>
      <w:r>
        <w:rPr>
          <w:rFonts w:ascii="Times New Roman" w:hAnsi="Times New Roman"/>
          <w:sz w:val="28"/>
          <w:szCs w:val="28"/>
          <w:lang w:bidi="en-US"/>
        </w:rPr>
        <w:t xml:space="preserve">уб.  или  110,2%  к аналогичному периоду прошлого года, оборот общественного питания составил 22,8млн.руб. или  102,6 % к уровню 2022 года. </w:t>
      </w:r>
    </w:p>
    <w:p w:rsidR="001A7596" w:rsidRDefault="001A7596" w:rsidP="001A7596">
      <w:pPr>
        <w:spacing w:after="0" w:line="240" w:lineRule="auto"/>
        <w:ind w:firstLine="709"/>
        <w:jc w:val="both"/>
        <w:rPr>
          <w:rFonts w:ascii="Times New Roman" w:eastAsiaTheme="minorEastAsia" w:hAnsi="Times New Roman"/>
          <w:sz w:val="28"/>
          <w:szCs w:val="28"/>
        </w:rPr>
      </w:pPr>
      <w:r>
        <w:rPr>
          <w:rFonts w:ascii="Times New Roman" w:hAnsi="Times New Roman"/>
          <w:sz w:val="28"/>
          <w:szCs w:val="28"/>
        </w:rPr>
        <w:t>Основным нормативным критерием оценки состояния потребительского рынка является уровень обеспеченности населения торговыми площадями. Фактическая обеспеченность населения в районе составляет 611,5 кв</w:t>
      </w:r>
      <w:proofErr w:type="gramStart"/>
      <w:r>
        <w:rPr>
          <w:rFonts w:ascii="Times New Roman" w:hAnsi="Times New Roman"/>
          <w:sz w:val="28"/>
          <w:szCs w:val="28"/>
        </w:rPr>
        <w:t>.м</w:t>
      </w:r>
      <w:proofErr w:type="gramEnd"/>
      <w:r>
        <w:rPr>
          <w:rFonts w:ascii="Times New Roman" w:hAnsi="Times New Roman"/>
          <w:sz w:val="28"/>
          <w:szCs w:val="28"/>
        </w:rPr>
        <w:t xml:space="preserve"> на 1000 чел., и превышает норматив в 1,6 раза.</w:t>
      </w:r>
    </w:p>
    <w:p w:rsidR="001A7596" w:rsidRDefault="001A7596" w:rsidP="001A7596">
      <w:pPr>
        <w:spacing w:after="0" w:line="240" w:lineRule="auto"/>
        <w:ind w:right="284" w:firstLine="708"/>
        <w:jc w:val="both"/>
        <w:rPr>
          <w:rFonts w:ascii="Times New Roman" w:hAnsi="Times New Roman"/>
          <w:sz w:val="28"/>
          <w:szCs w:val="28"/>
          <w:lang w:bidi="en-US"/>
        </w:rPr>
      </w:pPr>
    </w:p>
    <w:p w:rsidR="001A7596" w:rsidRDefault="001A7596" w:rsidP="001A7596">
      <w:pPr>
        <w:tabs>
          <w:tab w:val="left" w:pos="10490"/>
        </w:tabs>
        <w:spacing w:after="0" w:line="240" w:lineRule="auto"/>
        <w:ind w:right="284"/>
        <w:jc w:val="both"/>
        <w:rPr>
          <w:rFonts w:ascii="Times New Roman" w:hAnsi="Times New Roman"/>
          <w:b/>
          <w:sz w:val="28"/>
          <w:szCs w:val="28"/>
        </w:rPr>
      </w:pPr>
      <w:r>
        <w:rPr>
          <w:rFonts w:ascii="Times New Roman" w:hAnsi="Times New Roman"/>
          <w:b/>
          <w:sz w:val="28"/>
          <w:szCs w:val="28"/>
        </w:rPr>
        <w:t xml:space="preserve">               Большую роль в развитии территории играет привлечение финансовых сре</w:t>
      </w:r>
      <w:proofErr w:type="gramStart"/>
      <w:r>
        <w:rPr>
          <w:rFonts w:ascii="Times New Roman" w:hAnsi="Times New Roman"/>
          <w:b/>
          <w:sz w:val="28"/>
          <w:szCs w:val="28"/>
        </w:rPr>
        <w:t>дств в р</w:t>
      </w:r>
      <w:proofErr w:type="gramEnd"/>
      <w:r>
        <w:rPr>
          <w:rFonts w:ascii="Times New Roman" w:hAnsi="Times New Roman"/>
          <w:b/>
          <w:sz w:val="28"/>
          <w:szCs w:val="28"/>
        </w:rPr>
        <w:t>азличных формах, как  федеральные и областные программы, инвестиции и проекты, собственные средства граждан, средства предприятий и кредиты банков.</w:t>
      </w:r>
    </w:p>
    <w:p w:rsidR="001A7596" w:rsidRDefault="001A7596" w:rsidP="001A7596">
      <w:pPr>
        <w:tabs>
          <w:tab w:val="left" w:pos="10490"/>
        </w:tabs>
        <w:spacing w:after="0" w:line="240" w:lineRule="auto"/>
        <w:ind w:right="284"/>
        <w:rPr>
          <w:rFonts w:ascii="Times New Roman" w:hAnsi="Times New Roman"/>
          <w:b/>
          <w:sz w:val="28"/>
          <w:szCs w:val="28"/>
        </w:rPr>
      </w:pPr>
      <w:r>
        <w:rPr>
          <w:rFonts w:ascii="Times New Roman" w:hAnsi="Times New Roman"/>
          <w:b/>
          <w:sz w:val="28"/>
          <w:szCs w:val="28"/>
        </w:rPr>
        <w:tab/>
      </w:r>
    </w:p>
    <w:p w:rsidR="001A7596" w:rsidRDefault="001A7596" w:rsidP="001A7596">
      <w:pPr>
        <w:spacing w:after="0" w:line="240" w:lineRule="auto"/>
        <w:ind w:right="142" w:firstLine="709"/>
        <w:jc w:val="both"/>
        <w:rPr>
          <w:rFonts w:ascii="Times New Roman" w:eastAsia="Times New Roman" w:hAnsi="Times New Roman"/>
          <w:sz w:val="28"/>
          <w:szCs w:val="28"/>
        </w:rPr>
      </w:pPr>
      <w:r>
        <w:rPr>
          <w:rFonts w:ascii="Times New Roman" w:eastAsia="Times New Roman" w:hAnsi="Times New Roman"/>
          <w:sz w:val="28"/>
          <w:szCs w:val="28"/>
        </w:rPr>
        <w:t>В 2023 году ООО «</w:t>
      </w:r>
      <w:proofErr w:type="spellStart"/>
      <w:r>
        <w:rPr>
          <w:rFonts w:ascii="Times New Roman" w:eastAsia="Times New Roman" w:hAnsi="Times New Roman"/>
          <w:sz w:val="28"/>
          <w:szCs w:val="28"/>
        </w:rPr>
        <w:t>Палп-Норд</w:t>
      </w:r>
      <w:proofErr w:type="spellEnd"/>
      <w:r>
        <w:rPr>
          <w:rFonts w:ascii="Times New Roman" w:eastAsia="Times New Roman" w:hAnsi="Times New Roman"/>
          <w:sz w:val="28"/>
          <w:szCs w:val="28"/>
        </w:rPr>
        <w:t xml:space="preserve">» реализован инвестиционный проект «Создание предприятия по производству фанеры в </w:t>
      </w: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.Д</w:t>
      </w:r>
      <w:proofErr w:type="gramEnd"/>
      <w:r>
        <w:rPr>
          <w:rFonts w:ascii="Times New Roman" w:eastAsia="Times New Roman" w:hAnsi="Times New Roman"/>
          <w:sz w:val="28"/>
          <w:szCs w:val="28"/>
        </w:rPr>
        <w:t>ундай</w:t>
      </w:r>
      <w:proofErr w:type="spellEnd"/>
      <w:r>
        <w:rPr>
          <w:rFonts w:ascii="Times New Roman" w:eastAsia="Times New Roman" w:hAnsi="Times New Roman"/>
          <w:sz w:val="28"/>
          <w:szCs w:val="28"/>
        </w:rPr>
        <w:t xml:space="preserve"> Боханского района». Объем инвестиций составил 203 млн</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 xml:space="preserve">уб., на сегодня численность работников фанерного завода составляет 62 человека, объем налоговых отчислений в 2023 году составил 6021,5 тыс.руб., в том числе налог на доходы физических лиц 2113 тыс.руб. </w:t>
      </w:r>
    </w:p>
    <w:p w:rsidR="001A7596" w:rsidRDefault="001A7596" w:rsidP="001A7596">
      <w:pPr>
        <w:spacing w:after="0" w:line="240" w:lineRule="auto"/>
        <w:jc w:val="both"/>
        <w:rPr>
          <w:rFonts w:asciiTheme="minorHAnsi" w:eastAsiaTheme="minorEastAsia" w:hAnsiTheme="minorHAnsi" w:cstheme="minorBidi"/>
          <w:sz w:val="28"/>
          <w:szCs w:val="28"/>
        </w:rPr>
      </w:pPr>
      <w:r>
        <w:rPr>
          <w:rFonts w:ascii="Times New Roman" w:hAnsi="Times New Roman"/>
          <w:sz w:val="28"/>
          <w:szCs w:val="28"/>
        </w:rPr>
        <w:tab/>
        <w:t>В 2023 году  введено в эксплуатацию 22 жилых дома   общей площадью 1804кв.м. на средства индивидуальных застройщиков.</w:t>
      </w:r>
    </w:p>
    <w:p w:rsidR="001A7596" w:rsidRDefault="001A7596" w:rsidP="001A7596">
      <w:pPr>
        <w:spacing w:after="0" w:line="240" w:lineRule="auto"/>
        <w:jc w:val="both"/>
        <w:rPr>
          <w:rFonts w:ascii="Times New Roman" w:hAnsi="Times New Roman"/>
          <w:sz w:val="28"/>
          <w:szCs w:val="28"/>
        </w:rPr>
      </w:pPr>
      <w:r>
        <w:rPr>
          <w:sz w:val="28"/>
          <w:szCs w:val="28"/>
        </w:rPr>
        <w:tab/>
      </w:r>
      <w:r>
        <w:rPr>
          <w:rFonts w:ascii="Times New Roman" w:hAnsi="Times New Roman"/>
          <w:sz w:val="28"/>
          <w:szCs w:val="28"/>
        </w:rPr>
        <w:t>По областной программе «Комплексное  развитие сельских территорий» введены в эксплуатацию по договору социального найма 2 дома, сметной стоимостью –4 739,8тыс</w:t>
      </w:r>
      <w:proofErr w:type="gramStart"/>
      <w:r>
        <w:rPr>
          <w:rFonts w:ascii="Times New Roman" w:hAnsi="Times New Roman"/>
          <w:sz w:val="28"/>
          <w:szCs w:val="28"/>
        </w:rPr>
        <w:t>.р</w:t>
      </w:r>
      <w:proofErr w:type="gramEnd"/>
      <w:r>
        <w:rPr>
          <w:rFonts w:ascii="Times New Roman" w:hAnsi="Times New Roman"/>
          <w:sz w:val="28"/>
          <w:szCs w:val="28"/>
        </w:rPr>
        <w:t>уб.</w:t>
      </w:r>
    </w:p>
    <w:p w:rsidR="001A7596" w:rsidRDefault="001A7596" w:rsidP="001A7596">
      <w:pPr>
        <w:pStyle w:val="ConsPlusNormal0"/>
        <w:ind w:firstLine="708"/>
        <w:jc w:val="both"/>
        <w:rPr>
          <w:sz w:val="28"/>
          <w:szCs w:val="28"/>
        </w:rPr>
      </w:pPr>
      <w:r>
        <w:rPr>
          <w:sz w:val="28"/>
          <w:szCs w:val="28"/>
        </w:rPr>
        <w:t xml:space="preserve">В стадии завершения строительство </w:t>
      </w:r>
      <w:proofErr w:type="spellStart"/>
      <w:r>
        <w:rPr>
          <w:sz w:val="28"/>
          <w:szCs w:val="28"/>
        </w:rPr>
        <w:t>Верхне-Идинской</w:t>
      </w:r>
      <w:proofErr w:type="spellEnd"/>
      <w:r>
        <w:rPr>
          <w:sz w:val="28"/>
          <w:szCs w:val="28"/>
        </w:rPr>
        <w:t xml:space="preserve">  средней школы на 250 мест, так же на стадии завершения капитальный ремонт </w:t>
      </w:r>
      <w:proofErr w:type="spellStart"/>
      <w:r>
        <w:rPr>
          <w:sz w:val="28"/>
          <w:szCs w:val="28"/>
        </w:rPr>
        <w:t>Укырской</w:t>
      </w:r>
      <w:proofErr w:type="spellEnd"/>
      <w:r>
        <w:rPr>
          <w:sz w:val="28"/>
          <w:szCs w:val="28"/>
        </w:rPr>
        <w:t xml:space="preserve"> школы. </w:t>
      </w:r>
    </w:p>
    <w:p w:rsidR="001A7596" w:rsidRDefault="001A7596" w:rsidP="001A7596">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2023 году выполнены мероприятия по ремонту образовательных учреждений района, включающие в себя ремонты пищеблоков и столовых, мероприятий по устройству горячего и холодного водоснабжения, систем водоотведения.</w:t>
      </w:r>
    </w:p>
    <w:p w:rsidR="001A7596" w:rsidRDefault="001A7596" w:rsidP="001A7596">
      <w:pPr>
        <w:pStyle w:val="a4"/>
        <w:ind w:left="0"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Успешно работают 43 муниципальные целевые программы, затрагивающих различные сферы деятельности муниципальных образований Боханского района.</w:t>
      </w:r>
    </w:p>
    <w:p w:rsidR="001A7596" w:rsidRDefault="001A7596" w:rsidP="001A7596">
      <w:pPr>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Реализация национальных проектов</w:t>
      </w:r>
    </w:p>
    <w:p w:rsidR="001A7596" w:rsidRDefault="001A7596" w:rsidP="001A7596">
      <w:pPr>
        <w:spacing w:after="0" w:line="240" w:lineRule="auto"/>
        <w:jc w:val="both"/>
        <w:rPr>
          <w:rFonts w:ascii="Times New Roman" w:hAnsi="Times New Roman"/>
          <w:b/>
          <w:sz w:val="28"/>
          <w:szCs w:val="28"/>
        </w:rPr>
      </w:pPr>
    </w:p>
    <w:p w:rsidR="001A7596" w:rsidRDefault="001A7596" w:rsidP="001A7596">
      <w:pPr>
        <w:spacing w:after="0" w:line="240" w:lineRule="auto"/>
        <w:ind w:firstLine="708"/>
        <w:jc w:val="both"/>
        <w:rPr>
          <w:rFonts w:ascii="Times New Roman" w:hAnsi="Times New Roman"/>
          <w:sz w:val="28"/>
          <w:szCs w:val="28"/>
        </w:rPr>
      </w:pPr>
      <w:r>
        <w:rPr>
          <w:rFonts w:ascii="Times New Roman" w:hAnsi="Times New Roman"/>
          <w:sz w:val="28"/>
          <w:szCs w:val="28"/>
        </w:rPr>
        <w:t>В 2023 году на территории района проводилась мероприятия по реализации национальных проектов. Финансирование составило 538,22млн</w:t>
      </w:r>
      <w:proofErr w:type="gramStart"/>
      <w:r>
        <w:rPr>
          <w:rFonts w:ascii="Times New Roman" w:hAnsi="Times New Roman"/>
          <w:sz w:val="28"/>
          <w:szCs w:val="28"/>
        </w:rPr>
        <w:t>.р</w:t>
      </w:r>
      <w:proofErr w:type="gramEnd"/>
      <w:r>
        <w:rPr>
          <w:rFonts w:ascii="Times New Roman" w:hAnsi="Times New Roman"/>
          <w:sz w:val="28"/>
          <w:szCs w:val="28"/>
        </w:rPr>
        <w:t>уб., в т.ч. за счет федерального бюджета 503,17 млн.руб., областного бюджета 34,28 млн.руб., местного бюджета 0,77 млн.руб.</w:t>
      </w:r>
    </w:p>
    <w:p w:rsidR="001A7596" w:rsidRDefault="001A7596" w:rsidP="001A7596">
      <w:pPr>
        <w:spacing w:after="0" w:line="240" w:lineRule="auto"/>
        <w:ind w:firstLine="708"/>
        <w:jc w:val="both"/>
        <w:rPr>
          <w:rFonts w:ascii="Times New Roman" w:hAnsi="Times New Roman"/>
          <w:sz w:val="28"/>
          <w:szCs w:val="28"/>
        </w:rPr>
      </w:pPr>
      <w:r>
        <w:rPr>
          <w:rFonts w:ascii="Times New Roman" w:hAnsi="Times New Roman"/>
          <w:sz w:val="28"/>
          <w:szCs w:val="28"/>
        </w:rPr>
        <w:t>На стадии завершения реализация регионального проекта «Чистая вода» в рамках национального проекта «Жилье и городская среда», всего в 2023 году выделено и освоено 139,9млн</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1A7596" w:rsidRDefault="001A7596" w:rsidP="001A7596">
      <w:pPr>
        <w:spacing w:after="0" w:line="240" w:lineRule="auto"/>
        <w:ind w:firstLine="708"/>
        <w:jc w:val="both"/>
        <w:rPr>
          <w:rFonts w:ascii="Montserrat" w:eastAsia="Times New Roman" w:hAnsi="Montserrat"/>
          <w:sz w:val="28"/>
          <w:szCs w:val="28"/>
        </w:rPr>
      </w:pPr>
      <w:proofErr w:type="gramStart"/>
      <w:r>
        <w:rPr>
          <w:rFonts w:ascii="Montserrat" w:eastAsia="Times New Roman" w:hAnsi="Montserrat"/>
          <w:sz w:val="28"/>
          <w:szCs w:val="28"/>
        </w:rPr>
        <w:lastRenderedPageBreak/>
        <w:t xml:space="preserve">На реализацию нацпроекта «Формирование комфортной городской среды» выделено и освоено 2,975 млн. руб. (МО «Бохан» реализованы муниципальные проект «Общественная территория ул. Карла Маркса, 3» и «Общественная территория ул. Киевская, 4). </w:t>
      </w:r>
      <w:proofErr w:type="gramEnd"/>
    </w:p>
    <w:p w:rsidR="001A7596" w:rsidRDefault="001A7596" w:rsidP="001A7596">
      <w:pPr>
        <w:spacing w:after="0" w:line="240" w:lineRule="auto"/>
        <w:ind w:firstLine="708"/>
        <w:jc w:val="both"/>
        <w:rPr>
          <w:rFonts w:ascii="Montserrat" w:eastAsia="Times New Roman" w:hAnsi="Montserrat"/>
          <w:sz w:val="28"/>
          <w:szCs w:val="28"/>
        </w:rPr>
      </w:pPr>
      <w:r>
        <w:rPr>
          <w:rFonts w:ascii="Montserrat" w:eastAsia="Times New Roman" w:hAnsi="Montserrat"/>
          <w:sz w:val="28"/>
          <w:szCs w:val="28"/>
        </w:rPr>
        <w:t xml:space="preserve">Значимым событием для района стало завершение капитального ремонта автомобильной дороги </w:t>
      </w:r>
      <w:proofErr w:type="spellStart"/>
      <w:r>
        <w:rPr>
          <w:rFonts w:ascii="Montserrat" w:eastAsia="Times New Roman" w:hAnsi="Montserrat"/>
          <w:sz w:val="28"/>
          <w:szCs w:val="28"/>
        </w:rPr>
        <w:t>Бохан-Тихоновка</w:t>
      </w:r>
      <w:proofErr w:type="spellEnd"/>
      <w:r>
        <w:rPr>
          <w:rFonts w:ascii="Montserrat" w:eastAsia="Times New Roman" w:hAnsi="Montserrat"/>
          <w:sz w:val="28"/>
          <w:szCs w:val="28"/>
        </w:rPr>
        <w:t>, на участке с 12 по 20 км в рамках национального проекта «Безопасные и качественные дороги».</w:t>
      </w:r>
    </w:p>
    <w:p w:rsidR="001A7596" w:rsidRDefault="001A7596" w:rsidP="001A7596">
      <w:pPr>
        <w:spacing w:after="0" w:line="240" w:lineRule="auto"/>
        <w:ind w:firstLine="708"/>
        <w:jc w:val="both"/>
        <w:rPr>
          <w:rFonts w:ascii="Montserrat" w:eastAsia="Times New Roman" w:hAnsi="Montserrat"/>
          <w:sz w:val="28"/>
          <w:szCs w:val="28"/>
        </w:rPr>
      </w:pPr>
      <w:r>
        <w:rPr>
          <w:rFonts w:ascii="Montserrat" w:eastAsia="Times New Roman" w:hAnsi="Montserrat"/>
          <w:sz w:val="28"/>
          <w:szCs w:val="28"/>
        </w:rPr>
        <w:t>На реализацию региональных проектов «Современная школа» и «Цифровая образовательная среда» по национальному проекту «Образование» выделено 11.43млн</w:t>
      </w:r>
      <w:proofErr w:type="gramStart"/>
      <w:r>
        <w:rPr>
          <w:rFonts w:ascii="Montserrat" w:eastAsia="Times New Roman" w:hAnsi="Montserrat"/>
          <w:sz w:val="28"/>
          <w:szCs w:val="28"/>
        </w:rPr>
        <w:t>.р</w:t>
      </w:r>
      <w:proofErr w:type="gramEnd"/>
      <w:r>
        <w:rPr>
          <w:rFonts w:ascii="Montserrat" w:eastAsia="Times New Roman" w:hAnsi="Montserrat"/>
          <w:sz w:val="28"/>
          <w:szCs w:val="28"/>
        </w:rPr>
        <w:t>уб. Средства направлены на обновление материально-технической базы образовательных учреждений для внедрения цифровой образовательной среды и развития цифровых навыков обучающихся. Реализован региональный проект «Успех каждого ребенка», так же в рамках  национального проекта «Образование», на выделенные 4.87 млн</w:t>
      </w:r>
      <w:proofErr w:type="gramStart"/>
      <w:r>
        <w:rPr>
          <w:rFonts w:ascii="Montserrat" w:eastAsia="Times New Roman" w:hAnsi="Montserrat"/>
          <w:sz w:val="28"/>
          <w:szCs w:val="28"/>
        </w:rPr>
        <w:t>.р</w:t>
      </w:r>
      <w:proofErr w:type="gramEnd"/>
      <w:r>
        <w:rPr>
          <w:rFonts w:ascii="Montserrat" w:eastAsia="Times New Roman" w:hAnsi="Montserrat"/>
          <w:sz w:val="28"/>
          <w:szCs w:val="28"/>
        </w:rPr>
        <w:t xml:space="preserve">уб. проведен ремонт спортивного зала  МБОУ Морозовская ООШ. </w:t>
      </w:r>
    </w:p>
    <w:p w:rsidR="001A7596" w:rsidRDefault="001A7596" w:rsidP="001A7596">
      <w:pPr>
        <w:spacing w:after="0" w:line="240" w:lineRule="auto"/>
        <w:ind w:firstLine="708"/>
        <w:jc w:val="both"/>
        <w:rPr>
          <w:rFonts w:ascii="Montserrat" w:eastAsia="Times New Roman" w:hAnsi="Montserrat"/>
          <w:sz w:val="28"/>
          <w:szCs w:val="28"/>
        </w:rPr>
      </w:pPr>
      <w:r>
        <w:rPr>
          <w:rFonts w:ascii="Montserrat" w:eastAsia="Times New Roman" w:hAnsi="Montserrat"/>
          <w:sz w:val="28"/>
          <w:szCs w:val="28"/>
        </w:rPr>
        <w:t>В районе работает региональная программа «Содействие занятости» в рамках национального проекта «Производительность труда и поддержка занятости», на исполнение мероприятий направлено 0,91 млн</w:t>
      </w:r>
      <w:proofErr w:type="gramStart"/>
      <w:r>
        <w:rPr>
          <w:rFonts w:ascii="Montserrat" w:eastAsia="Times New Roman" w:hAnsi="Montserrat"/>
          <w:sz w:val="28"/>
          <w:szCs w:val="28"/>
        </w:rPr>
        <w:t>.р</w:t>
      </w:r>
      <w:proofErr w:type="gramEnd"/>
      <w:r>
        <w:rPr>
          <w:rFonts w:ascii="Montserrat" w:eastAsia="Times New Roman" w:hAnsi="Montserrat"/>
          <w:sz w:val="28"/>
          <w:szCs w:val="28"/>
        </w:rPr>
        <w:t xml:space="preserve">уб.  </w:t>
      </w:r>
    </w:p>
    <w:p w:rsidR="001A7596" w:rsidRDefault="001A7596" w:rsidP="001A7596">
      <w:pPr>
        <w:spacing w:after="0" w:line="240" w:lineRule="auto"/>
        <w:ind w:firstLine="708"/>
        <w:jc w:val="both"/>
        <w:rPr>
          <w:rFonts w:ascii="Times New Roman" w:eastAsiaTheme="minorEastAsia" w:hAnsi="Times New Roman"/>
          <w:sz w:val="28"/>
          <w:szCs w:val="28"/>
        </w:rPr>
      </w:pPr>
      <w:r>
        <w:rPr>
          <w:rFonts w:ascii="Times New Roman" w:hAnsi="Times New Roman"/>
          <w:sz w:val="28"/>
          <w:szCs w:val="28"/>
        </w:rPr>
        <w:t>На реализацию национального проекта «Культура» в поддержку лучшим сельским учреждениям выделено и реализовано 0,10 млн</w:t>
      </w:r>
      <w:proofErr w:type="gramStart"/>
      <w:r>
        <w:rPr>
          <w:rFonts w:ascii="Times New Roman" w:hAnsi="Times New Roman"/>
          <w:sz w:val="28"/>
          <w:szCs w:val="28"/>
        </w:rPr>
        <w:t>.р</w:t>
      </w:r>
      <w:proofErr w:type="gramEnd"/>
      <w:r>
        <w:rPr>
          <w:rFonts w:ascii="Times New Roman" w:hAnsi="Times New Roman"/>
          <w:sz w:val="28"/>
          <w:szCs w:val="28"/>
        </w:rPr>
        <w:t>уб.</w:t>
      </w:r>
    </w:p>
    <w:p w:rsidR="001A7596" w:rsidRDefault="001A7596" w:rsidP="001A7596">
      <w:pPr>
        <w:spacing w:after="0" w:line="240" w:lineRule="auto"/>
        <w:jc w:val="both"/>
        <w:rPr>
          <w:rFonts w:ascii="Times New Roman" w:hAnsi="Times New Roman"/>
          <w:sz w:val="28"/>
          <w:szCs w:val="28"/>
        </w:rPr>
      </w:pPr>
    </w:p>
    <w:p w:rsidR="001A7596" w:rsidRDefault="001A7596" w:rsidP="001A7596">
      <w:pPr>
        <w:spacing w:after="0" w:line="240" w:lineRule="auto"/>
        <w:jc w:val="both"/>
        <w:rPr>
          <w:rFonts w:ascii="Times New Roman" w:hAnsi="Times New Roman"/>
          <w:b/>
          <w:sz w:val="28"/>
          <w:szCs w:val="28"/>
        </w:rPr>
      </w:pPr>
      <w:r>
        <w:rPr>
          <w:rFonts w:ascii="Times New Roman" w:hAnsi="Times New Roman"/>
          <w:b/>
          <w:sz w:val="28"/>
          <w:szCs w:val="28"/>
        </w:rPr>
        <w:t xml:space="preserve">Инициативное </w:t>
      </w:r>
      <w:proofErr w:type="spellStart"/>
      <w:r>
        <w:rPr>
          <w:rFonts w:ascii="Times New Roman" w:hAnsi="Times New Roman"/>
          <w:b/>
          <w:sz w:val="28"/>
          <w:szCs w:val="28"/>
        </w:rPr>
        <w:t>бюджетирование</w:t>
      </w:r>
      <w:proofErr w:type="spellEnd"/>
    </w:p>
    <w:p w:rsidR="001A7596" w:rsidRDefault="001A7596" w:rsidP="001A7596">
      <w:pPr>
        <w:spacing w:after="0" w:line="240" w:lineRule="auto"/>
        <w:jc w:val="both"/>
        <w:rPr>
          <w:rFonts w:ascii="Times New Roman" w:hAnsi="Times New Roman"/>
          <w:sz w:val="28"/>
          <w:szCs w:val="28"/>
        </w:rPr>
      </w:pPr>
    </w:p>
    <w:p w:rsidR="001A7596" w:rsidRDefault="001A7596" w:rsidP="001A7596">
      <w:pPr>
        <w:spacing w:after="0" w:line="240" w:lineRule="auto"/>
        <w:jc w:val="both"/>
        <w:rPr>
          <w:rFonts w:ascii="Times New Roman" w:hAnsi="Times New Roman"/>
          <w:sz w:val="28"/>
          <w:szCs w:val="28"/>
        </w:rPr>
      </w:pPr>
      <w:r>
        <w:rPr>
          <w:rFonts w:ascii="Times New Roman" w:hAnsi="Times New Roman"/>
          <w:sz w:val="28"/>
          <w:szCs w:val="28"/>
        </w:rPr>
        <w:tab/>
        <w:t xml:space="preserve">Продолжает реализовываться проект «Народные инициативы». </w:t>
      </w:r>
      <w:r>
        <w:rPr>
          <w:rFonts w:ascii="Times New Roman" w:eastAsia="Times New Roman" w:hAnsi="Times New Roman"/>
          <w:sz w:val="28"/>
          <w:szCs w:val="28"/>
        </w:rPr>
        <w:t>На реализацию перечня проектов народных инициатив муниципальным образованиям Боханского района  в 2023 году выделено бюджетных ассигнований  из областного бюджета 19,3 </w:t>
      </w:r>
      <w:r>
        <w:rPr>
          <w:rFonts w:ascii="Times New Roman" w:hAnsi="Times New Roman"/>
          <w:sz w:val="28"/>
          <w:szCs w:val="28"/>
        </w:rPr>
        <w:t>млн</w:t>
      </w:r>
      <w:proofErr w:type="gramStart"/>
      <w:r>
        <w:rPr>
          <w:rFonts w:ascii="Times New Roman" w:hAnsi="Times New Roman"/>
          <w:sz w:val="28"/>
          <w:szCs w:val="28"/>
        </w:rPr>
        <w:t>.</w:t>
      </w:r>
      <w:r>
        <w:rPr>
          <w:rFonts w:ascii="Times New Roman" w:eastAsia="Times New Roman" w:hAnsi="Times New Roman"/>
          <w:sz w:val="28"/>
          <w:szCs w:val="28"/>
        </w:rPr>
        <w:t>р</w:t>
      </w:r>
      <w:proofErr w:type="gramEnd"/>
      <w:r>
        <w:rPr>
          <w:rFonts w:ascii="Times New Roman" w:eastAsia="Times New Roman" w:hAnsi="Times New Roman"/>
          <w:sz w:val="28"/>
          <w:szCs w:val="28"/>
        </w:rPr>
        <w:t xml:space="preserve">уб.,  с учетом </w:t>
      </w:r>
      <w:proofErr w:type="spellStart"/>
      <w:r>
        <w:rPr>
          <w:rFonts w:ascii="Times New Roman" w:eastAsia="Times New Roman" w:hAnsi="Times New Roman"/>
          <w:sz w:val="28"/>
          <w:szCs w:val="28"/>
        </w:rPr>
        <w:t>софинансирования</w:t>
      </w:r>
      <w:proofErr w:type="spellEnd"/>
      <w:r>
        <w:rPr>
          <w:rFonts w:ascii="Times New Roman" w:eastAsia="Times New Roman" w:hAnsi="Times New Roman"/>
          <w:sz w:val="28"/>
          <w:szCs w:val="28"/>
        </w:rPr>
        <w:t xml:space="preserve">  из бюджетов района и поселений сумма составила 20,05 млн.  руб., которые были направлены на </w:t>
      </w:r>
      <w:r>
        <w:rPr>
          <w:rFonts w:ascii="Times New Roman" w:hAnsi="Times New Roman"/>
          <w:sz w:val="28"/>
          <w:szCs w:val="28"/>
        </w:rPr>
        <w:t xml:space="preserve">ремонт и оснащение школ и детских садов, учреждений дополнительного образования, на благоустройство общественных территорий,  ремонт и оснащение сельских домов культуры, на  организацию детских и спортивных площадок, на водоснабжение. Всего исполнено всего 47 мероприятий, </w:t>
      </w:r>
    </w:p>
    <w:p w:rsidR="001A7596" w:rsidRDefault="001A7596" w:rsidP="001A7596">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2023 году так же в рамках инициативного </w:t>
      </w:r>
      <w:proofErr w:type="spellStart"/>
      <w:r>
        <w:rPr>
          <w:rFonts w:ascii="Times New Roman" w:hAnsi="Times New Roman"/>
          <w:sz w:val="28"/>
          <w:szCs w:val="28"/>
        </w:rPr>
        <w:t>бюджетирования</w:t>
      </w:r>
      <w:proofErr w:type="spellEnd"/>
      <w:r>
        <w:rPr>
          <w:rFonts w:ascii="Times New Roman" w:hAnsi="Times New Roman"/>
          <w:sz w:val="28"/>
          <w:szCs w:val="28"/>
        </w:rPr>
        <w:t xml:space="preserve"> Боханский  район принял участие в региональном конкурсе «Есть решение» по отбору инициативных проектов. В муниципальную конкурсную комиссию поступило 20 </w:t>
      </w:r>
      <w:proofErr w:type="gramStart"/>
      <w:r>
        <w:rPr>
          <w:rFonts w:ascii="Times New Roman" w:hAnsi="Times New Roman"/>
          <w:sz w:val="28"/>
          <w:szCs w:val="28"/>
        </w:rPr>
        <w:t>инициативных</w:t>
      </w:r>
      <w:proofErr w:type="gramEnd"/>
      <w:r>
        <w:rPr>
          <w:rFonts w:ascii="Times New Roman" w:hAnsi="Times New Roman"/>
          <w:sz w:val="28"/>
          <w:szCs w:val="28"/>
        </w:rPr>
        <w:t xml:space="preserve"> проекта, из которых для участия в региональном конкурсном отборе выбрано было 15. Областной этап прошли все 15 инициативных проектов на сумму 16,5млн</w:t>
      </w:r>
      <w:proofErr w:type="gramStart"/>
      <w:r>
        <w:rPr>
          <w:rFonts w:ascii="Times New Roman" w:hAnsi="Times New Roman"/>
          <w:sz w:val="28"/>
          <w:szCs w:val="28"/>
        </w:rPr>
        <w:t>.р</w:t>
      </w:r>
      <w:proofErr w:type="gramEnd"/>
      <w:r>
        <w:rPr>
          <w:rFonts w:ascii="Times New Roman" w:hAnsi="Times New Roman"/>
          <w:sz w:val="28"/>
          <w:szCs w:val="28"/>
        </w:rPr>
        <w:t>уб, в том числе предполагается их реализация за счет средств областного бюджета в размере 14,77млн.руб., за счет инициативных платежей – 1,73млн.руб.</w:t>
      </w:r>
    </w:p>
    <w:p w:rsidR="001A7596" w:rsidRDefault="001A7596" w:rsidP="001A7596">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Лидирующими приоритетными направлениями инициативных проектов стали: организация материально-технического обеспечения муниципальных учреждений социальной сферы (образование, культура), организация детских и спортивных площадок.</w:t>
      </w:r>
    </w:p>
    <w:p w:rsidR="001A7596" w:rsidRDefault="001A7596" w:rsidP="001A7596">
      <w:pPr>
        <w:pStyle w:val="ConsPlusNormal0"/>
        <w:jc w:val="both"/>
        <w:rPr>
          <w:rFonts w:eastAsia="Times New Roman"/>
          <w:sz w:val="28"/>
          <w:szCs w:val="28"/>
        </w:rPr>
      </w:pPr>
      <w:r>
        <w:rPr>
          <w:sz w:val="28"/>
          <w:szCs w:val="28"/>
        </w:rPr>
        <w:lastRenderedPageBreak/>
        <w:tab/>
      </w:r>
      <w:r>
        <w:rPr>
          <w:rFonts w:eastAsia="Times New Roman"/>
          <w:sz w:val="28"/>
          <w:szCs w:val="28"/>
        </w:rPr>
        <w:t xml:space="preserve">Активно развивается практика общественного самоуправления. Всего в районе зарегистрировано 64 территориальных общественных самоуправлений и 15 некоммерческих организаций. В 2023 году </w:t>
      </w:r>
      <w:proofErr w:type="spellStart"/>
      <w:r>
        <w:rPr>
          <w:rFonts w:eastAsia="Times New Roman"/>
          <w:sz w:val="28"/>
          <w:szCs w:val="28"/>
        </w:rPr>
        <w:t>ТОСами</w:t>
      </w:r>
      <w:proofErr w:type="spellEnd"/>
      <w:r>
        <w:rPr>
          <w:rFonts w:eastAsia="Times New Roman"/>
          <w:sz w:val="28"/>
          <w:szCs w:val="28"/>
        </w:rPr>
        <w:t xml:space="preserve"> и НКО на реализацию различных проектов было привлечено более 5,2 млн. рублей. </w:t>
      </w:r>
    </w:p>
    <w:p w:rsidR="001A7596" w:rsidRPr="00154124" w:rsidRDefault="001A7596" w:rsidP="001A7596">
      <w:pPr>
        <w:spacing w:after="0" w:line="240" w:lineRule="auto"/>
        <w:jc w:val="both"/>
        <w:rPr>
          <w:rFonts w:eastAsiaTheme="minorEastAsia"/>
          <w:b/>
          <w:sz w:val="28"/>
          <w:szCs w:val="28"/>
        </w:rPr>
      </w:pPr>
    </w:p>
    <w:p w:rsidR="001A7596" w:rsidRDefault="001A7596" w:rsidP="001A7596">
      <w:pPr>
        <w:pStyle w:val="a4"/>
        <w:ind w:right="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Образовани</w:t>
      </w:r>
      <w:r w:rsidR="00154124">
        <w:rPr>
          <w:rFonts w:ascii="Times New Roman" w:eastAsia="Times New Roman" w:hAnsi="Times New Roman" w:cs="Times New Roman"/>
          <w:b/>
          <w:sz w:val="28"/>
          <w:szCs w:val="28"/>
        </w:rPr>
        <w:t>е</w:t>
      </w:r>
      <w:r w:rsidR="00154124">
        <w:rPr>
          <w:rFonts w:ascii="Times New Roman" w:eastAsia="Times New Roman" w:hAnsi="Times New Roman" w:cs="Times New Roman"/>
          <w:b/>
          <w:color w:val="FFFFFF" w:themeColor="background1"/>
          <w:sz w:val="28"/>
          <w:szCs w:val="28"/>
        </w:rPr>
        <w:t>е</w:t>
      </w:r>
      <w:r>
        <w:rPr>
          <w:rFonts w:ascii="Times New Roman" w:eastAsia="Times New Roman" w:hAnsi="Times New Roman" w:cs="Times New Roman"/>
          <w:sz w:val="28"/>
          <w:szCs w:val="28"/>
        </w:rPr>
        <w:tab/>
      </w:r>
    </w:p>
    <w:p w:rsidR="001A7596" w:rsidRDefault="001A7596" w:rsidP="001A7596">
      <w:pPr>
        <w:pStyle w:val="a4"/>
        <w:ind w:left="0" w:right="1" w:firstLine="720"/>
        <w:jc w:val="both"/>
        <w:rPr>
          <w:rFonts w:ascii="Times New Roman" w:hAnsi="Times New Roman" w:cs="Times New Roman"/>
          <w:sz w:val="28"/>
          <w:szCs w:val="28"/>
        </w:rPr>
      </w:pPr>
      <w:r>
        <w:rPr>
          <w:rFonts w:ascii="Times New Roman" w:hAnsi="Times New Roman" w:cs="Times New Roman"/>
          <w:b/>
          <w:sz w:val="28"/>
          <w:szCs w:val="28"/>
        </w:rPr>
        <w:t>Сеть образовательных учреждений муниципального уровня  представляют: 16 дошкольных образовательных учреждения</w:t>
      </w:r>
      <w:r>
        <w:rPr>
          <w:rFonts w:ascii="Times New Roman" w:hAnsi="Times New Roman" w:cs="Times New Roman"/>
          <w:sz w:val="28"/>
          <w:szCs w:val="28"/>
        </w:rPr>
        <w:t xml:space="preserve">, 14 средних образовательных школ, 2 основные образовательные школы, 3 начальные школы-детские сады,  2 учреждения дополнительного образования, 1 загородный оздоровительный лагерь, также областные учреждения:   ГБПОУ "Боханский аграрный техникум"(283 студента), ОГБОУ СПО      «Боханский педагогический колледж им. Д. Банзарова» (246 студентов). </w:t>
      </w:r>
    </w:p>
    <w:p w:rsidR="001A7596" w:rsidRDefault="001A7596" w:rsidP="001A7596">
      <w:pPr>
        <w:tabs>
          <w:tab w:val="left" w:pos="10206"/>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Показатель уровня доступности дошкольного образования для детей Боханском муниципальном районе в возрасте от 3 до 7 лет остается на прежнем 100% уровне, охват дошкольным образованием детей составляет 100%. </w:t>
      </w:r>
    </w:p>
    <w:p w:rsidR="001A7596" w:rsidRDefault="001A7596" w:rsidP="001A7596">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Боханском районе 16 школ осуществляют ежедневную организованную доставку к месту обучения, 2 школы реализуют еженедельный подвоз 37 обучающегося, проживающих в интернатах при школах. </w:t>
      </w:r>
    </w:p>
    <w:p w:rsidR="001A7596" w:rsidRDefault="001A7596" w:rsidP="001A7596">
      <w:pPr>
        <w:tabs>
          <w:tab w:val="left" w:pos="10206"/>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2023 учебном году питание обучающихся осуществлялось на базе 36 пищеблоков </w:t>
      </w:r>
      <w:proofErr w:type="spellStart"/>
      <w:r>
        <w:rPr>
          <w:rFonts w:ascii="Times New Roman" w:hAnsi="Times New Roman"/>
          <w:sz w:val="28"/>
          <w:szCs w:val="28"/>
        </w:rPr>
        <w:t>доготовочного</w:t>
      </w:r>
      <w:proofErr w:type="spellEnd"/>
      <w:r>
        <w:rPr>
          <w:rFonts w:ascii="Times New Roman" w:hAnsi="Times New Roman"/>
          <w:sz w:val="28"/>
          <w:szCs w:val="28"/>
        </w:rPr>
        <w:t xml:space="preserve"> цикла.</w:t>
      </w:r>
    </w:p>
    <w:p w:rsidR="001A7596" w:rsidRDefault="001A7596" w:rsidP="001A7596">
      <w:pPr>
        <w:spacing w:after="0" w:line="240" w:lineRule="auto"/>
        <w:ind w:right="1" w:firstLine="709"/>
        <w:jc w:val="both"/>
        <w:rPr>
          <w:rFonts w:ascii="Times New Roman" w:hAnsi="Times New Roman"/>
          <w:sz w:val="28"/>
          <w:szCs w:val="28"/>
        </w:rPr>
      </w:pPr>
      <w:r>
        <w:rPr>
          <w:rFonts w:ascii="Times New Roman" w:hAnsi="Times New Roman"/>
          <w:sz w:val="28"/>
          <w:szCs w:val="28"/>
        </w:rPr>
        <w:t>Охват горячим питанием в школах составляет 98 % (3627 из 3693 обучающихся).</w:t>
      </w:r>
    </w:p>
    <w:p w:rsidR="001A7596" w:rsidRDefault="001A7596" w:rsidP="001A7596">
      <w:pPr>
        <w:spacing w:after="0" w:line="240" w:lineRule="auto"/>
        <w:ind w:firstLine="708"/>
        <w:jc w:val="both"/>
        <w:rPr>
          <w:rFonts w:ascii="Times New Roman" w:hAnsi="Times New Roman"/>
          <w:sz w:val="28"/>
          <w:szCs w:val="28"/>
        </w:rPr>
      </w:pPr>
      <w:r>
        <w:rPr>
          <w:rFonts w:ascii="Times New Roman" w:hAnsi="Times New Roman"/>
          <w:sz w:val="28"/>
          <w:szCs w:val="28"/>
        </w:rPr>
        <w:t>Из бюджета в 2023 году на ремонт образовательных учреждений  выделено более 40 миллионов рублей.</w:t>
      </w:r>
    </w:p>
    <w:p w:rsidR="001A7596" w:rsidRDefault="001A7596" w:rsidP="001A7596">
      <w:pPr>
        <w:spacing w:after="0" w:line="240" w:lineRule="auto"/>
        <w:ind w:firstLine="708"/>
        <w:jc w:val="both"/>
        <w:rPr>
          <w:rFonts w:ascii="Times New Roman" w:hAnsi="Times New Roman"/>
          <w:sz w:val="28"/>
          <w:szCs w:val="28"/>
        </w:rPr>
      </w:pPr>
      <w:r>
        <w:rPr>
          <w:rFonts w:ascii="Times New Roman" w:hAnsi="Times New Roman"/>
          <w:sz w:val="28"/>
          <w:szCs w:val="28"/>
        </w:rPr>
        <w:t>В рамках федерального проекта «Успех каждого ребенка» привлечено на ремонт спортивного зала в Морозовской ООШ 2,6 млн</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1A7596" w:rsidRDefault="001A7596" w:rsidP="001A7596">
      <w:pPr>
        <w:spacing w:after="0" w:line="240" w:lineRule="auto"/>
        <w:ind w:firstLine="708"/>
        <w:jc w:val="both"/>
        <w:rPr>
          <w:rFonts w:ascii="Times New Roman" w:hAnsi="Times New Roman"/>
          <w:sz w:val="28"/>
          <w:szCs w:val="28"/>
        </w:rPr>
      </w:pPr>
      <w:r>
        <w:rPr>
          <w:rFonts w:ascii="Times New Roman" w:hAnsi="Times New Roman"/>
          <w:sz w:val="28"/>
          <w:szCs w:val="28"/>
        </w:rPr>
        <w:t>С привлечением средств областного бюджета проведены ремонты по мероприятиям Перечня проектов народных инициатив.</w:t>
      </w:r>
    </w:p>
    <w:p w:rsidR="001A7596" w:rsidRDefault="001A7596" w:rsidP="001A759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11.43 млн. рублей в рамках региональных проектов «Цифровая образовательная среда» и «Современная школа» по национальному проекту «Образование» проведено обновление материально-технической базы в </w:t>
      </w:r>
      <w:proofErr w:type="spellStart"/>
      <w:r>
        <w:rPr>
          <w:rFonts w:ascii="Times New Roman" w:hAnsi="Times New Roman"/>
          <w:sz w:val="28"/>
          <w:szCs w:val="28"/>
        </w:rPr>
        <w:t>Казачинской</w:t>
      </w:r>
      <w:proofErr w:type="spellEnd"/>
      <w:r>
        <w:rPr>
          <w:rFonts w:ascii="Times New Roman" w:hAnsi="Times New Roman"/>
          <w:sz w:val="28"/>
          <w:szCs w:val="28"/>
        </w:rPr>
        <w:t xml:space="preserve"> СОШ, </w:t>
      </w:r>
      <w:proofErr w:type="spellStart"/>
      <w:r>
        <w:rPr>
          <w:rFonts w:ascii="Times New Roman" w:hAnsi="Times New Roman"/>
          <w:sz w:val="28"/>
          <w:szCs w:val="28"/>
        </w:rPr>
        <w:t>Буретской</w:t>
      </w:r>
      <w:proofErr w:type="spellEnd"/>
      <w:r>
        <w:rPr>
          <w:rFonts w:ascii="Times New Roman" w:hAnsi="Times New Roman"/>
          <w:sz w:val="28"/>
          <w:szCs w:val="28"/>
        </w:rPr>
        <w:t xml:space="preserve"> СОШ, </w:t>
      </w:r>
      <w:proofErr w:type="spellStart"/>
      <w:r>
        <w:rPr>
          <w:rFonts w:ascii="Times New Roman" w:hAnsi="Times New Roman"/>
          <w:sz w:val="28"/>
          <w:szCs w:val="28"/>
        </w:rPr>
        <w:t>Ново-Идинской</w:t>
      </w:r>
      <w:proofErr w:type="spellEnd"/>
      <w:r>
        <w:rPr>
          <w:rFonts w:ascii="Times New Roman" w:hAnsi="Times New Roman"/>
          <w:sz w:val="28"/>
          <w:szCs w:val="28"/>
        </w:rPr>
        <w:t xml:space="preserve"> СОШ, </w:t>
      </w:r>
      <w:proofErr w:type="spellStart"/>
      <w:r>
        <w:rPr>
          <w:rFonts w:ascii="Times New Roman" w:hAnsi="Times New Roman"/>
          <w:sz w:val="28"/>
          <w:szCs w:val="28"/>
        </w:rPr>
        <w:t>Середкинской</w:t>
      </w:r>
      <w:proofErr w:type="spellEnd"/>
      <w:r>
        <w:rPr>
          <w:rFonts w:ascii="Times New Roman" w:hAnsi="Times New Roman"/>
          <w:sz w:val="28"/>
          <w:szCs w:val="28"/>
        </w:rPr>
        <w:t xml:space="preserve"> СОШ, </w:t>
      </w:r>
      <w:proofErr w:type="spellStart"/>
      <w:r>
        <w:rPr>
          <w:rFonts w:ascii="Times New Roman" w:hAnsi="Times New Roman"/>
          <w:sz w:val="28"/>
          <w:szCs w:val="28"/>
        </w:rPr>
        <w:t>Укырской</w:t>
      </w:r>
      <w:proofErr w:type="spellEnd"/>
      <w:r>
        <w:rPr>
          <w:rFonts w:ascii="Times New Roman" w:hAnsi="Times New Roman"/>
          <w:sz w:val="28"/>
          <w:szCs w:val="28"/>
        </w:rPr>
        <w:t xml:space="preserve"> СОШ.</w:t>
      </w:r>
    </w:p>
    <w:p w:rsidR="001A7596" w:rsidRDefault="001A7596" w:rsidP="001A7596">
      <w:pPr>
        <w:spacing w:after="0" w:line="240" w:lineRule="auto"/>
        <w:ind w:firstLine="708"/>
        <w:jc w:val="both"/>
        <w:rPr>
          <w:rFonts w:ascii="Times New Roman" w:hAnsi="Times New Roman"/>
          <w:sz w:val="28"/>
          <w:szCs w:val="28"/>
        </w:rPr>
      </w:pPr>
      <w:r>
        <w:rPr>
          <w:rFonts w:ascii="Times New Roman" w:hAnsi="Times New Roman"/>
          <w:sz w:val="28"/>
          <w:szCs w:val="28"/>
        </w:rPr>
        <w:t xml:space="preserve">К началу нового учебного года проведены ремонтные работы практически во всех учреждениях образования </w:t>
      </w:r>
    </w:p>
    <w:p w:rsidR="001A7596" w:rsidRDefault="001A7596" w:rsidP="001A7596">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На территории Боханского района общеобразовательных организаций, находящихся в аварийном состоянии, нет. </w:t>
      </w:r>
    </w:p>
    <w:p w:rsidR="001A7596" w:rsidRDefault="001A7596" w:rsidP="001A7596">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Созданные условия </w:t>
      </w:r>
      <w:proofErr w:type="gramStart"/>
      <w:r>
        <w:rPr>
          <w:rFonts w:ascii="Times New Roman" w:hAnsi="Times New Roman"/>
          <w:color w:val="000000"/>
          <w:sz w:val="28"/>
          <w:szCs w:val="28"/>
        </w:rPr>
        <w:t>способствуют достижению следующих результатов в итоговой аттестации в формате ЕГЭ участвовали</w:t>
      </w:r>
      <w:proofErr w:type="gramEnd"/>
      <w:r>
        <w:rPr>
          <w:rFonts w:ascii="Times New Roman" w:hAnsi="Times New Roman"/>
          <w:color w:val="000000"/>
          <w:sz w:val="28"/>
          <w:szCs w:val="28"/>
        </w:rPr>
        <w:t xml:space="preserve"> 96 учеников из 13 школ района. Шесть выпускников 11-ых классов стали золотыми медалистами. </w:t>
      </w:r>
    </w:p>
    <w:p w:rsidR="001A7596" w:rsidRDefault="001A7596" w:rsidP="001A7596">
      <w:pPr>
        <w:autoSpaceDE w:val="0"/>
        <w:autoSpaceDN w:val="0"/>
        <w:adjustRightInd w:val="0"/>
        <w:spacing w:after="0" w:line="240" w:lineRule="auto"/>
        <w:ind w:firstLine="708"/>
        <w:jc w:val="both"/>
        <w:rPr>
          <w:rFonts w:ascii="Times New Roman" w:hAnsi="Times New Roman"/>
          <w:b/>
          <w:caps/>
          <w:sz w:val="20"/>
          <w:szCs w:val="20"/>
        </w:rPr>
      </w:pPr>
      <w:r>
        <w:rPr>
          <w:rFonts w:ascii="Times New Roman" w:hAnsi="Times New Roman"/>
          <w:sz w:val="28"/>
          <w:szCs w:val="28"/>
        </w:rPr>
        <w:t>В 2023 году количество детей, обучающихся во вторую смену в МБОУ «</w:t>
      </w:r>
      <w:proofErr w:type="spellStart"/>
      <w:r>
        <w:rPr>
          <w:rFonts w:ascii="Times New Roman" w:hAnsi="Times New Roman"/>
          <w:sz w:val="28"/>
          <w:szCs w:val="28"/>
        </w:rPr>
        <w:t>Боханской</w:t>
      </w:r>
      <w:proofErr w:type="spellEnd"/>
      <w:r>
        <w:rPr>
          <w:rFonts w:ascii="Times New Roman" w:hAnsi="Times New Roman"/>
          <w:sz w:val="28"/>
          <w:szCs w:val="28"/>
        </w:rPr>
        <w:t xml:space="preserve"> СОШ № 1» составило 374 ученика. Прорабатывается вопрос  строительства новой школы.</w:t>
      </w:r>
    </w:p>
    <w:p w:rsidR="001A7596" w:rsidRDefault="001A7596" w:rsidP="001A759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Расходы бюджета на общее образование в расчете на 1 обучающегося ежегодно увеличиваются.</w:t>
      </w:r>
      <w:r w:rsidR="00C47008">
        <w:rPr>
          <w:rFonts w:ascii="Times New Roman" w:hAnsi="Times New Roman"/>
          <w:bCs/>
          <w:sz w:val="28"/>
          <w:szCs w:val="28"/>
        </w:rPr>
        <w:t xml:space="preserve"> </w:t>
      </w:r>
      <w:r>
        <w:rPr>
          <w:rFonts w:ascii="Times New Roman" w:hAnsi="Times New Roman"/>
          <w:sz w:val="28"/>
          <w:szCs w:val="28"/>
        </w:rPr>
        <w:t>В 2023 году показатель составил 217 тыс. руб. (в 2023 году -181,6 тыс</w:t>
      </w:r>
      <w:proofErr w:type="gramStart"/>
      <w:r>
        <w:rPr>
          <w:rFonts w:ascii="Times New Roman" w:hAnsi="Times New Roman"/>
          <w:sz w:val="28"/>
          <w:szCs w:val="28"/>
        </w:rPr>
        <w:t>.р</w:t>
      </w:r>
      <w:proofErr w:type="gramEnd"/>
      <w:r>
        <w:rPr>
          <w:rFonts w:ascii="Times New Roman" w:hAnsi="Times New Roman"/>
          <w:sz w:val="28"/>
          <w:szCs w:val="28"/>
        </w:rPr>
        <w:t>уб.).</w:t>
      </w:r>
    </w:p>
    <w:p w:rsidR="001A7596" w:rsidRDefault="001A7596" w:rsidP="001A7596">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Боханский район – активный участник реализации национального проекта «Образование». В рамках реализации данного проекта в 2023 году </w:t>
      </w:r>
      <w:r>
        <w:rPr>
          <w:rFonts w:ascii="Times New Roman" w:hAnsi="Times New Roman"/>
          <w:sz w:val="28"/>
          <w:szCs w:val="28"/>
        </w:rPr>
        <w:t xml:space="preserve">открыты </w:t>
      </w:r>
      <w:r>
        <w:rPr>
          <w:rFonts w:ascii="Times New Roman" w:hAnsi="Times New Roman"/>
          <w:bCs/>
          <w:sz w:val="28"/>
          <w:szCs w:val="28"/>
        </w:rPr>
        <w:t>3 центра «Точка роста»</w:t>
      </w:r>
      <w:r>
        <w:rPr>
          <w:rFonts w:ascii="Times New Roman" w:hAnsi="Times New Roman"/>
          <w:sz w:val="28"/>
          <w:szCs w:val="28"/>
        </w:rPr>
        <w:t xml:space="preserve"> цифрового, естественнонаучного, технического и гуманитарного профилей. На сегодня в районе действует 13 «Точек Роста».</w:t>
      </w:r>
    </w:p>
    <w:p w:rsidR="001A7596" w:rsidRDefault="001A7596" w:rsidP="001A7596">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В 2023 году 47 обучающихся - детей граждан, призванных на военную службу по мобилизации в рамках проведения СВО, в полном объеме обеспечены дополнительными мерами социальной поддержки. </w:t>
      </w:r>
    </w:p>
    <w:p w:rsidR="001A7596" w:rsidRDefault="001A7596" w:rsidP="001A7596">
      <w:pPr>
        <w:spacing w:after="0" w:line="240" w:lineRule="auto"/>
        <w:ind w:right="1" w:firstLine="709"/>
        <w:jc w:val="both"/>
        <w:rPr>
          <w:rFonts w:ascii="Times New Roman" w:hAnsi="Times New Roman"/>
          <w:sz w:val="28"/>
          <w:szCs w:val="28"/>
        </w:rPr>
      </w:pPr>
    </w:p>
    <w:p w:rsidR="001A7596" w:rsidRDefault="001A7596" w:rsidP="001A7596">
      <w:pPr>
        <w:spacing w:after="0" w:line="240" w:lineRule="auto"/>
        <w:ind w:right="284" w:firstLine="709"/>
        <w:jc w:val="both"/>
        <w:rPr>
          <w:rFonts w:ascii="Times New Roman" w:hAnsi="Times New Roman"/>
          <w:b/>
          <w:sz w:val="28"/>
          <w:szCs w:val="28"/>
        </w:rPr>
      </w:pPr>
      <w:r>
        <w:rPr>
          <w:rFonts w:ascii="Times New Roman" w:hAnsi="Times New Roman"/>
          <w:b/>
          <w:sz w:val="28"/>
          <w:szCs w:val="28"/>
        </w:rPr>
        <w:t>Здравоохранение</w:t>
      </w:r>
    </w:p>
    <w:p w:rsidR="001A7596" w:rsidRDefault="001A7596" w:rsidP="001A7596">
      <w:pPr>
        <w:spacing w:line="240" w:lineRule="auto"/>
        <w:ind w:right="284" w:firstLine="708"/>
        <w:jc w:val="both"/>
        <w:rPr>
          <w:rFonts w:ascii="Times New Roman" w:hAnsi="Times New Roman"/>
          <w:color w:val="000000"/>
          <w:sz w:val="28"/>
          <w:szCs w:val="28"/>
        </w:rPr>
      </w:pPr>
      <w:r>
        <w:rPr>
          <w:rFonts w:ascii="Times New Roman" w:hAnsi="Times New Roman"/>
          <w:b/>
          <w:color w:val="000000"/>
          <w:sz w:val="28"/>
          <w:szCs w:val="28"/>
        </w:rPr>
        <w:t>Система здравоохранения Боханского района представлена</w:t>
      </w:r>
      <w:r>
        <w:rPr>
          <w:rFonts w:ascii="Times New Roman" w:hAnsi="Times New Roman"/>
          <w:color w:val="000000"/>
          <w:sz w:val="28"/>
          <w:szCs w:val="28"/>
        </w:rPr>
        <w:t xml:space="preserve">  районной больницей, 4 участковыми больницами, 3 врачебными амбулаториями, 25 фельдшерско-акушерскими пунктами.  Данные подразделения оказывают первичную медицинскую помощь, плановую квалифицированную и специализированную врачебную помощь по всем основным специальностям, а также неотложную и экстренную помощь. </w:t>
      </w:r>
    </w:p>
    <w:p w:rsidR="001A7596" w:rsidRDefault="001A7596" w:rsidP="001A7596">
      <w:pPr>
        <w:ind w:firstLine="709"/>
        <w:jc w:val="both"/>
        <w:rPr>
          <w:rFonts w:ascii="Times New Roman" w:eastAsiaTheme="minorEastAsia" w:hAnsi="Times New Roman"/>
          <w:b/>
          <w:sz w:val="28"/>
          <w:szCs w:val="28"/>
        </w:rPr>
      </w:pPr>
      <w:r>
        <w:rPr>
          <w:rFonts w:ascii="Times New Roman" w:hAnsi="Times New Roman"/>
          <w:b/>
          <w:sz w:val="28"/>
          <w:szCs w:val="28"/>
        </w:rPr>
        <w:t>Культура</w:t>
      </w:r>
    </w:p>
    <w:p w:rsidR="001A7596" w:rsidRDefault="001A7596" w:rsidP="001A759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 территории МО «Боханский район» функционирует 25 клубных учреждений, 24 сельские библиотеки, МБУК "Историко-краеведческий музей им. В.Ф.Раевского"; 4 учреждения </w:t>
      </w:r>
      <w:proofErr w:type="spellStart"/>
      <w:r>
        <w:rPr>
          <w:rFonts w:ascii="Times New Roman" w:eastAsia="Times New Roman" w:hAnsi="Times New Roman"/>
          <w:sz w:val="28"/>
          <w:szCs w:val="28"/>
        </w:rPr>
        <w:t>межпоселенческого</w:t>
      </w:r>
      <w:proofErr w:type="spellEnd"/>
      <w:r>
        <w:rPr>
          <w:rFonts w:ascii="Times New Roman" w:eastAsia="Times New Roman" w:hAnsi="Times New Roman"/>
          <w:sz w:val="28"/>
          <w:szCs w:val="28"/>
        </w:rPr>
        <w:t xml:space="preserve"> уровня.</w:t>
      </w:r>
    </w:p>
    <w:p w:rsidR="001A7596" w:rsidRDefault="001A7596" w:rsidP="001A759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Коллективов, имеющих звание «Народный»-10, «Образцовый»-3. </w:t>
      </w:r>
    </w:p>
    <w:p w:rsidR="001A7596" w:rsidRDefault="001A7596" w:rsidP="001A7596">
      <w:pPr>
        <w:spacing w:after="0" w:line="240" w:lineRule="auto"/>
        <w:ind w:firstLine="709"/>
        <w:jc w:val="both"/>
        <w:rPr>
          <w:rFonts w:ascii="Times New Roman" w:eastAsia="Times New Roman" w:hAnsi="Times New Roman"/>
          <w:b/>
          <w:sz w:val="28"/>
          <w:szCs w:val="28"/>
        </w:rPr>
      </w:pPr>
      <w:r w:rsidRPr="00C47008">
        <w:rPr>
          <w:rStyle w:val="a9"/>
          <w:rFonts w:ascii="Times New Roman" w:hAnsi="Times New Roman"/>
          <w:color w:val="000000"/>
          <w:sz w:val="28"/>
          <w:szCs w:val="28"/>
        </w:rPr>
        <w:t>В посёлке Бохан после капитального ремонта открылся социально-культурный центр.</w:t>
      </w:r>
      <w:r>
        <w:rPr>
          <w:rStyle w:val="a9"/>
          <w:color w:val="000000"/>
          <w:sz w:val="28"/>
          <w:szCs w:val="28"/>
        </w:rPr>
        <w:t xml:space="preserve"> </w:t>
      </w:r>
      <w:r>
        <w:rPr>
          <w:rFonts w:ascii="PT Sans" w:hAnsi="PT Sans"/>
          <w:color w:val="000000"/>
          <w:sz w:val="27"/>
          <w:szCs w:val="27"/>
        </w:rPr>
        <w:t xml:space="preserve">На ремонт культурного центра было выделено 17,1 </w:t>
      </w:r>
      <w:proofErr w:type="spellStart"/>
      <w:proofErr w:type="gramStart"/>
      <w:r>
        <w:rPr>
          <w:rFonts w:ascii="PT Sans" w:hAnsi="PT Sans"/>
          <w:color w:val="000000"/>
          <w:sz w:val="27"/>
          <w:szCs w:val="27"/>
        </w:rPr>
        <w:t>млн</w:t>
      </w:r>
      <w:proofErr w:type="spellEnd"/>
      <w:proofErr w:type="gramEnd"/>
      <w:r>
        <w:rPr>
          <w:rFonts w:ascii="PT Sans" w:hAnsi="PT Sans"/>
          <w:color w:val="000000"/>
          <w:sz w:val="27"/>
          <w:szCs w:val="27"/>
        </w:rPr>
        <w:t xml:space="preserve"> рублей по государственной программе Иркутской области «Развитие культуры» на 2019-2025 годы.</w:t>
      </w:r>
    </w:p>
    <w:p w:rsidR="001A7596" w:rsidRDefault="001A7596" w:rsidP="001A7596">
      <w:pPr>
        <w:shd w:val="clear" w:color="auto" w:fill="FFFFFF"/>
        <w:autoSpaceDE w:val="0"/>
        <w:autoSpaceDN w:val="0"/>
        <w:adjustRightInd w:val="0"/>
        <w:spacing w:after="0" w:line="240" w:lineRule="auto"/>
        <w:ind w:firstLine="709"/>
        <w:jc w:val="both"/>
        <w:rPr>
          <w:rFonts w:ascii="Times New Roman" w:eastAsia="Times New Roman" w:hAnsi="Times New Roman" w:cstheme="minorBidi"/>
          <w:sz w:val="28"/>
          <w:szCs w:val="28"/>
        </w:rPr>
      </w:pPr>
      <w:r>
        <w:rPr>
          <w:rFonts w:ascii="Times New Roman" w:eastAsia="Times New Roman" w:hAnsi="Times New Roman"/>
          <w:sz w:val="28"/>
          <w:szCs w:val="28"/>
        </w:rPr>
        <w:t xml:space="preserve">За счет </w:t>
      </w:r>
      <w:r>
        <w:rPr>
          <w:rFonts w:ascii="Times New Roman" w:eastAsia="Times New Roman" w:hAnsi="Times New Roman"/>
          <w:b/>
          <w:sz w:val="28"/>
          <w:szCs w:val="28"/>
        </w:rPr>
        <w:t xml:space="preserve">субсидий из областного бюджета на развитие домов культуры </w:t>
      </w:r>
      <w:r>
        <w:rPr>
          <w:rFonts w:ascii="Times New Roman" w:eastAsia="Times New Roman" w:hAnsi="Times New Roman"/>
          <w:sz w:val="28"/>
          <w:szCs w:val="28"/>
        </w:rPr>
        <w:t>в 2023 году - выделено на комплектование книжных фондов 222 699 рублей;</w:t>
      </w:r>
    </w:p>
    <w:p w:rsidR="001A7596" w:rsidRDefault="001A7596" w:rsidP="001A7596">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2023 году освоили </w:t>
      </w:r>
      <w:r>
        <w:rPr>
          <w:rFonts w:ascii="Times New Roman" w:eastAsia="Times New Roman" w:hAnsi="Times New Roman"/>
          <w:b/>
          <w:sz w:val="28"/>
          <w:szCs w:val="28"/>
        </w:rPr>
        <w:t>субсидию на обеспечение развития и укрепления</w:t>
      </w:r>
      <w:r>
        <w:rPr>
          <w:rFonts w:ascii="Times New Roman" w:eastAsia="Times New Roman" w:hAnsi="Times New Roman"/>
          <w:sz w:val="28"/>
          <w:szCs w:val="28"/>
        </w:rPr>
        <w:t xml:space="preserve"> материально-технической базы домов культуры в населенных пунктах с числом жителей до 50 тысяч человек:</w:t>
      </w:r>
    </w:p>
    <w:p w:rsidR="001A7596" w:rsidRDefault="001A7596" w:rsidP="001A7596">
      <w:pPr>
        <w:shd w:val="clear" w:color="auto" w:fill="FFFFFF"/>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МБУК «МКО» МО «Боханский район» (</w:t>
      </w:r>
      <w:proofErr w:type="spellStart"/>
      <w:r>
        <w:rPr>
          <w:rFonts w:ascii="Times New Roman" w:eastAsia="Times New Roman" w:hAnsi="Times New Roman"/>
          <w:sz w:val="28"/>
          <w:szCs w:val="28"/>
        </w:rPr>
        <w:t>ЦДДиМ</w:t>
      </w:r>
      <w:proofErr w:type="spellEnd"/>
      <w:r>
        <w:rPr>
          <w:rFonts w:ascii="Times New Roman" w:eastAsia="Times New Roman" w:hAnsi="Times New Roman"/>
          <w:sz w:val="28"/>
          <w:szCs w:val="28"/>
        </w:rPr>
        <w:t xml:space="preserve"> «Колос») – 754 000 р</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субсидия), плюс 1 063 376 руб. из местного бюджета</w:t>
      </w:r>
    </w:p>
    <w:p w:rsidR="001A7596" w:rsidRDefault="001A7596" w:rsidP="001A7596">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 МБУК </w:t>
      </w:r>
      <w:r>
        <w:rPr>
          <w:rFonts w:ascii="Times New Roman" w:hAnsi="Times New Roman"/>
          <w:sz w:val="28"/>
          <w:szCs w:val="28"/>
        </w:rPr>
        <w:t>"СКЦ» МО "Тараса" (</w:t>
      </w:r>
      <w:proofErr w:type="spellStart"/>
      <w:r>
        <w:rPr>
          <w:rFonts w:ascii="TimesNewRomanPS-BoldMT" w:eastAsia="Times New Roman" w:hAnsi="TimesNewRomanPS-BoldMT" w:cs="TimesNewRomanPS-BoldMT"/>
          <w:bCs/>
          <w:sz w:val="28"/>
          <w:szCs w:val="28"/>
        </w:rPr>
        <w:t>Ново-Алендарский</w:t>
      </w:r>
      <w:proofErr w:type="spellEnd"/>
      <w:r>
        <w:rPr>
          <w:rFonts w:ascii="TimesNewRomanPS-BoldMT" w:eastAsia="Times New Roman" w:hAnsi="TimesNewRomanPS-BoldMT" w:cs="TimesNewRomanPS-BoldMT"/>
          <w:bCs/>
          <w:sz w:val="28"/>
          <w:szCs w:val="28"/>
        </w:rPr>
        <w:t xml:space="preserve"> СК</w:t>
      </w:r>
      <w:r>
        <w:rPr>
          <w:rFonts w:ascii="Times New Roman" w:hAnsi="Times New Roman"/>
          <w:sz w:val="28"/>
          <w:szCs w:val="28"/>
        </w:rPr>
        <w:t>) – 599 900 р.,</w:t>
      </w:r>
    </w:p>
    <w:p w:rsidR="001A7596" w:rsidRDefault="001A7596" w:rsidP="001A7596">
      <w:pPr>
        <w:spacing w:after="0" w:line="240" w:lineRule="auto"/>
        <w:jc w:val="both"/>
        <w:rPr>
          <w:rFonts w:ascii="Times New Roman" w:hAnsi="Times New Roman"/>
          <w:sz w:val="28"/>
          <w:szCs w:val="28"/>
        </w:rPr>
      </w:pPr>
      <w:r>
        <w:rPr>
          <w:rFonts w:ascii="Times New Roman" w:hAnsi="Times New Roman"/>
          <w:sz w:val="28"/>
          <w:szCs w:val="28"/>
        </w:rPr>
        <w:lastRenderedPageBreak/>
        <w:t>- МБУК «СКЦ» МО «Каменка» (Морозовский СК) – 1 251 500р.</w:t>
      </w:r>
    </w:p>
    <w:p w:rsidR="001A7596" w:rsidRDefault="001A7596" w:rsidP="001A7596">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 итогам конкурсного отбора </w:t>
      </w:r>
      <w:r>
        <w:rPr>
          <w:rFonts w:ascii="Times New Roman" w:eastAsia="Times New Roman" w:hAnsi="Times New Roman"/>
          <w:b/>
          <w:sz w:val="28"/>
          <w:szCs w:val="28"/>
        </w:rPr>
        <w:t xml:space="preserve">вошли в рейтинг </w:t>
      </w:r>
      <w:r>
        <w:rPr>
          <w:rFonts w:ascii="Times New Roman" w:eastAsia="Times New Roman" w:hAnsi="Times New Roman"/>
          <w:sz w:val="28"/>
          <w:szCs w:val="28"/>
        </w:rPr>
        <w:t>для предоставления 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p w:rsidR="001A7596" w:rsidRDefault="001A7596" w:rsidP="001A7596">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на 2024 год - МБУК «СКЦ Благовест» МО «Казачье»;</w:t>
      </w:r>
    </w:p>
    <w:p w:rsidR="001A7596" w:rsidRDefault="001A7596" w:rsidP="001A7596">
      <w:pPr>
        <w:spacing w:after="0" w:line="240" w:lineRule="auto"/>
        <w:ind w:firstLine="708"/>
        <w:rPr>
          <w:rFonts w:ascii="Times New Roman" w:eastAsiaTheme="minorEastAsia" w:hAnsi="Times New Roman"/>
          <w:sz w:val="28"/>
          <w:szCs w:val="28"/>
        </w:rPr>
      </w:pPr>
      <w:r>
        <w:rPr>
          <w:rFonts w:ascii="Times New Roman" w:eastAsia="Times New Roman" w:hAnsi="Times New Roman"/>
          <w:sz w:val="28"/>
          <w:szCs w:val="28"/>
        </w:rPr>
        <w:t>- на 2025 го</w:t>
      </w:r>
      <w:proofErr w:type="gramStart"/>
      <w:r>
        <w:rPr>
          <w:rFonts w:ascii="Times New Roman" w:eastAsia="Times New Roman" w:hAnsi="Times New Roman"/>
          <w:sz w:val="28"/>
          <w:szCs w:val="28"/>
        </w:rPr>
        <w:t>д-</w:t>
      </w:r>
      <w:proofErr w:type="gramEnd"/>
      <w:r>
        <w:rPr>
          <w:rFonts w:ascii="Times New Roman" w:eastAsia="Times New Roman" w:hAnsi="Times New Roman"/>
          <w:sz w:val="28"/>
          <w:szCs w:val="28"/>
        </w:rPr>
        <w:t xml:space="preserve"> МБУК </w:t>
      </w:r>
      <w:r>
        <w:rPr>
          <w:rFonts w:ascii="Times New Roman" w:hAnsi="Times New Roman"/>
          <w:sz w:val="28"/>
          <w:szCs w:val="28"/>
        </w:rPr>
        <w:t>"Социально-культурный центр» МО "Тихоновка";</w:t>
      </w:r>
    </w:p>
    <w:p w:rsidR="001A7596" w:rsidRDefault="001A7596" w:rsidP="001A7596">
      <w:pPr>
        <w:spacing w:after="0"/>
        <w:ind w:firstLine="708"/>
        <w:rPr>
          <w:rFonts w:ascii="Times New Roman" w:hAnsi="Times New Roman"/>
          <w:sz w:val="28"/>
          <w:szCs w:val="28"/>
        </w:rPr>
      </w:pPr>
      <w:r>
        <w:rPr>
          <w:rFonts w:ascii="Times New Roman" w:hAnsi="Times New Roman"/>
          <w:sz w:val="28"/>
          <w:szCs w:val="28"/>
        </w:rPr>
        <w:t xml:space="preserve">- на 2026 год </w:t>
      </w:r>
      <w:r>
        <w:rPr>
          <w:rFonts w:ascii="Times New Roman" w:eastAsia="Times New Roman" w:hAnsi="Times New Roman"/>
          <w:sz w:val="28"/>
          <w:szCs w:val="28"/>
        </w:rPr>
        <w:t xml:space="preserve">- МБУК </w:t>
      </w:r>
      <w:r>
        <w:rPr>
          <w:rFonts w:ascii="Times New Roman" w:hAnsi="Times New Roman"/>
          <w:sz w:val="28"/>
          <w:szCs w:val="28"/>
        </w:rPr>
        <w:t>"Социально-культурный центр» МО "Хохорск".</w:t>
      </w:r>
    </w:p>
    <w:p w:rsidR="001A7596" w:rsidRDefault="001A7596" w:rsidP="001A7596">
      <w:pPr>
        <w:jc w:val="both"/>
        <w:rPr>
          <w:rFonts w:ascii="Times New Roman" w:hAnsi="Times New Roman"/>
          <w:sz w:val="28"/>
          <w:szCs w:val="28"/>
        </w:rPr>
      </w:pPr>
      <w:r>
        <w:rPr>
          <w:rFonts w:ascii="Times New Roman" w:hAnsi="Times New Roman"/>
          <w:sz w:val="28"/>
          <w:szCs w:val="28"/>
        </w:rPr>
        <w:t xml:space="preserve">          Хорошую материальную помощь учреждениям культуры оказывают ТОС и НКО. Привлечено всего денежных средств из областного и местного бюджетов 2 482 тыс. руб., средства были направлены на материально-техническое снабжение учреждений культуры, на проведение культурных мероприятий.</w:t>
      </w:r>
    </w:p>
    <w:p w:rsidR="001A7596" w:rsidRDefault="001A7596" w:rsidP="001A7596">
      <w:pPr>
        <w:spacing w:after="0" w:line="240" w:lineRule="auto"/>
        <w:ind w:firstLine="708"/>
        <w:jc w:val="both"/>
        <w:rPr>
          <w:rFonts w:ascii="Times New Roman" w:eastAsiaTheme="minorEastAsia" w:hAnsi="Times New Roman"/>
          <w:sz w:val="28"/>
          <w:szCs w:val="28"/>
        </w:rPr>
      </w:pPr>
      <w:r>
        <w:rPr>
          <w:rFonts w:ascii="Times New Roman" w:hAnsi="Times New Roman"/>
          <w:sz w:val="28"/>
          <w:szCs w:val="28"/>
          <w:u w:val="single"/>
        </w:rPr>
        <w:t>МБУК «МКО» МО «Боханский район»</w:t>
      </w:r>
      <w:r>
        <w:rPr>
          <w:rFonts w:ascii="Times New Roman" w:hAnsi="Times New Roman"/>
          <w:sz w:val="28"/>
          <w:szCs w:val="28"/>
        </w:rPr>
        <w:t xml:space="preserve"> является основным координатором культурной жизни района. Активно оказывает методическую поддержку поселениям района, организует районные мероприятия, принимает активное участие в мероприятиях Иркутской области.</w:t>
      </w:r>
    </w:p>
    <w:p w:rsidR="001A7596" w:rsidRDefault="001A7596" w:rsidP="001A7596">
      <w:pPr>
        <w:spacing w:after="0" w:line="240" w:lineRule="auto"/>
        <w:ind w:firstLine="709"/>
        <w:jc w:val="both"/>
        <w:rPr>
          <w:rFonts w:ascii="Times New Roman" w:hAnsi="Times New Roman"/>
          <w:sz w:val="28"/>
          <w:szCs w:val="28"/>
        </w:rPr>
      </w:pPr>
      <w:r>
        <w:rPr>
          <w:rFonts w:ascii="Times New Roman" w:hAnsi="Times New Roman"/>
          <w:sz w:val="28"/>
          <w:szCs w:val="28"/>
        </w:rPr>
        <w:t>Наиболее значимые достижения МКО в 2023 году:</w:t>
      </w:r>
    </w:p>
    <w:p w:rsidR="001A7596" w:rsidRDefault="001A7596" w:rsidP="001A7596">
      <w:pPr>
        <w:spacing w:after="0" w:line="240" w:lineRule="auto"/>
        <w:ind w:firstLine="709"/>
        <w:jc w:val="both"/>
        <w:rPr>
          <w:rFonts w:ascii="Times New Roman" w:eastAsiaTheme="minorEastAsia" w:hAnsi="Times New Roman"/>
          <w:sz w:val="28"/>
          <w:szCs w:val="28"/>
        </w:rPr>
      </w:pPr>
      <w:r>
        <w:rPr>
          <w:rFonts w:ascii="Times New Roman" w:hAnsi="Times New Roman"/>
          <w:sz w:val="28"/>
          <w:szCs w:val="28"/>
        </w:rPr>
        <w:t>- диплом 3 степени на Международном фестивале «</w:t>
      </w:r>
      <w:proofErr w:type="spellStart"/>
      <w:r>
        <w:rPr>
          <w:rFonts w:ascii="Times New Roman" w:hAnsi="Times New Roman"/>
          <w:sz w:val="28"/>
          <w:szCs w:val="28"/>
        </w:rPr>
        <w:t>АлтанГадас</w:t>
      </w:r>
      <w:proofErr w:type="spellEnd"/>
      <w:r>
        <w:rPr>
          <w:rFonts w:ascii="Times New Roman" w:hAnsi="Times New Roman"/>
          <w:sz w:val="28"/>
          <w:szCs w:val="28"/>
        </w:rPr>
        <w:t>» в г. Улан-Батор (народный хореографический коллектив «</w:t>
      </w:r>
      <w:proofErr w:type="spellStart"/>
      <w:r>
        <w:rPr>
          <w:rFonts w:ascii="Times New Roman" w:hAnsi="Times New Roman"/>
          <w:sz w:val="28"/>
          <w:szCs w:val="28"/>
        </w:rPr>
        <w:t>Залуу</w:t>
      </w:r>
      <w:proofErr w:type="spellEnd"/>
      <w:proofErr w:type="gramStart"/>
      <w:r>
        <w:rPr>
          <w:rFonts w:ascii="Times New Roman" w:hAnsi="Times New Roman"/>
          <w:sz w:val="28"/>
          <w:szCs w:val="28"/>
          <w:lang w:val="en-US"/>
        </w:rPr>
        <w:t>H</w:t>
      </w:r>
      <w:proofErr w:type="gramEnd"/>
      <w:r>
        <w:rPr>
          <w:rFonts w:ascii="Times New Roman" w:hAnsi="Times New Roman"/>
          <w:sz w:val="28"/>
          <w:szCs w:val="28"/>
        </w:rPr>
        <w:t>а</w:t>
      </w:r>
      <w:r>
        <w:rPr>
          <w:rFonts w:ascii="Times New Roman" w:hAnsi="Times New Roman"/>
          <w:sz w:val="28"/>
          <w:szCs w:val="28"/>
          <w:lang w:val="en-US"/>
        </w:rPr>
        <w:t>h</w:t>
      </w:r>
      <w:r>
        <w:rPr>
          <w:rFonts w:ascii="Times New Roman" w:hAnsi="Times New Roman"/>
          <w:sz w:val="28"/>
          <w:szCs w:val="28"/>
        </w:rPr>
        <w:t xml:space="preserve">ан»), </w:t>
      </w:r>
    </w:p>
    <w:p w:rsidR="001A7596" w:rsidRDefault="001A7596" w:rsidP="001A7596">
      <w:pPr>
        <w:spacing w:after="0" w:line="240" w:lineRule="auto"/>
        <w:ind w:firstLine="709"/>
        <w:jc w:val="both"/>
        <w:rPr>
          <w:rFonts w:ascii="Times New Roman" w:hAnsi="Times New Roman"/>
          <w:sz w:val="28"/>
          <w:szCs w:val="28"/>
        </w:rPr>
      </w:pPr>
      <w:r>
        <w:rPr>
          <w:rFonts w:ascii="Times New Roman" w:hAnsi="Times New Roman"/>
          <w:sz w:val="28"/>
          <w:szCs w:val="28"/>
        </w:rPr>
        <w:t>- Диплом 1 степени областного конкурса «</w:t>
      </w:r>
      <w:proofErr w:type="spellStart"/>
      <w:r>
        <w:rPr>
          <w:rFonts w:ascii="Times New Roman" w:hAnsi="Times New Roman"/>
          <w:sz w:val="28"/>
          <w:szCs w:val="28"/>
        </w:rPr>
        <w:t>Мунгэнхурабша</w:t>
      </w:r>
      <w:proofErr w:type="spellEnd"/>
      <w:r>
        <w:rPr>
          <w:rFonts w:ascii="Times New Roman" w:hAnsi="Times New Roman"/>
          <w:sz w:val="28"/>
          <w:szCs w:val="28"/>
        </w:rPr>
        <w:t>» в номинации «Лучшая коллекция стилизованного национального костюма»,</w:t>
      </w:r>
    </w:p>
    <w:p w:rsidR="001A7596" w:rsidRDefault="001A7596" w:rsidP="001A759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Дипломы лауреата 2 степени Всероссийского </w:t>
      </w:r>
      <w:proofErr w:type="spellStart"/>
      <w:r>
        <w:rPr>
          <w:rFonts w:ascii="Times New Roman" w:hAnsi="Times New Roman"/>
          <w:sz w:val="28"/>
          <w:szCs w:val="28"/>
        </w:rPr>
        <w:t>этно-фестиваля</w:t>
      </w:r>
      <w:proofErr w:type="spellEnd"/>
      <w:r>
        <w:rPr>
          <w:rFonts w:ascii="Times New Roman" w:hAnsi="Times New Roman"/>
          <w:sz w:val="28"/>
          <w:szCs w:val="28"/>
        </w:rPr>
        <w:t xml:space="preserve"> «Мы разные. Мы вместе» в номинациях: «Этнографический костюм», «Сценический костюм», «Фольклорные коллективы»;</w:t>
      </w:r>
    </w:p>
    <w:p w:rsidR="001A7596" w:rsidRDefault="001A7596" w:rsidP="001A7596">
      <w:pPr>
        <w:ind w:firstLine="708"/>
        <w:jc w:val="both"/>
        <w:rPr>
          <w:rFonts w:eastAsia="Times New Roman" w:cs="Calibri"/>
          <w:color w:val="FF0000"/>
        </w:rPr>
      </w:pPr>
      <w:r>
        <w:rPr>
          <w:rFonts w:ascii="Times New Roman" w:eastAsia="Times New Roman" w:hAnsi="Times New Roman"/>
          <w:sz w:val="28"/>
          <w:szCs w:val="28"/>
          <w:u w:val="single"/>
        </w:rPr>
        <w:t>Центр досуга для детей и молодежи «Колос»</w:t>
      </w:r>
      <w:r>
        <w:rPr>
          <w:rFonts w:ascii="Times New Roman" w:eastAsia="Times New Roman" w:hAnsi="Times New Roman"/>
          <w:sz w:val="28"/>
          <w:szCs w:val="28"/>
        </w:rPr>
        <w:t xml:space="preserve"> является структурным подразделением МБУК «МКО» МО «Боханский район». Основной вид деятельности - </w:t>
      </w:r>
      <w:proofErr w:type="spellStart"/>
      <w:r>
        <w:rPr>
          <w:rFonts w:ascii="Times New Roman" w:eastAsia="Times New Roman" w:hAnsi="Times New Roman"/>
          <w:sz w:val="28"/>
          <w:szCs w:val="28"/>
        </w:rPr>
        <w:t>кинопоказ</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xml:space="preserve">В </w:t>
      </w:r>
      <w:r>
        <w:rPr>
          <w:rFonts w:ascii="Times New Roman" w:hAnsi="Times New Roman"/>
          <w:sz w:val="28"/>
          <w:szCs w:val="28"/>
        </w:rPr>
        <w:t xml:space="preserve">2023 году общая сумма дохода составила </w:t>
      </w:r>
      <w:r>
        <w:rPr>
          <w:rFonts w:ascii="Times New Roman" w:eastAsia="Times New Roman" w:hAnsi="Times New Roman"/>
          <w:bCs/>
          <w:sz w:val="28"/>
          <w:szCs w:val="28"/>
        </w:rPr>
        <w:t>1 741200</w:t>
      </w:r>
      <w:r>
        <w:rPr>
          <w:rFonts w:ascii="Times New Roman" w:hAnsi="Times New Roman"/>
          <w:sz w:val="28"/>
          <w:szCs w:val="28"/>
        </w:rPr>
        <w:t xml:space="preserve"> руб., что больше на 590 550 руб. суммы доходов за 2023 год (в 2022 году - </w:t>
      </w:r>
      <w:r>
        <w:rPr>
          <w:rFonts w:ascii="Times New Roman" w:eastAsia="Times New Roman" w:hAnsi="Times New Roman"/>
          <w:sz w:val="28"/>
          <w:szCs w:val="28"/>
        </w:rPr>
        <w:t>1 150 650)</w:t>
      </w:r>
      <w:r>
        <w:rPr>
          <w:rFonts w:ascii="Times New Roman" w:hAnsi="Times New Roman"/>
          <w:sz w:val="28"/>
          <w:szCs w:val="28"/>
        </w:rPr>
        <w:t xml:space="preserve">, из них доля кинофонда составила </w:t>
      </w:r>
      <w:r>
        <w:rPr>
          <w:rFonts w:ascii="Times New Roman" w:eastAsia="Times New Roman" w:hAnsi="Times New Roman"/>
          <w:bCs/>
          <w:color w:val="000000"/>
          <w:sz w:val="28"/>
          <w:szCs w:val="28"/>
        </w:rPr>
        <w:t xml:space="preserve">1 013027 </w:t>
      </w:r>
      <w:r>
        <w:rPr>
          <w:rFonts w:ascii="Times New Roman" w:hAnsi="Times New Roman"/>
          <w:sz w:val="28"/>
          <w:szCs w:val="28"/>
        </w:rPr>
        <w:t xml:space="preserve">руб. Сумма сбора за новогодние каникулы в 2024 году составила 400700 руб. (за аналогичный период 2023-ого – </w:t>
      </w:r>
      <w:r>
        <w:rPr>
          <w:rFonts w:ascii="Times New Roman" w:eastAsia="Times New Roman" w:hAnsi="Times New Roman"/>
          <w:sz w:val="28"/>
          <w:szCs w:val="28"/>
        </w:rPr>
        <w:t xml:space="preserve">285200 руб.) </w:t>
      </w:r>
      <w:proofErr w:type="gramEnd"/>
    </w:p>
    <w:p w:rsidR="001A7596" w:rsidRDefault="001A7596" w:rsidP="001A7596">
      <w:pPr>
        <w:spacing w:after="0" w:line="240" w:lineRule="auto"/>
        <w:ind w:firstLine="709"/>
        <w:jc w:val="both"/>
        <w:rPr>
          <w:rFonts w:ascii="Times New Roman" w:hAnsi="Times New Roman"/>
          <w:sz w:val="28"/>
          <w:szCs w:val="28"/>
        </w:rPr>
      </w:pPr>
      <w:proofErr w:type="gramStart"/>
      <w:r>
        <w:rPr>
          <w:rFonts w:ascii="Times New Roman" w:eastAsia="Times New Roman" w:hAnsi="Times New Roman"/>
          <w:sz w:val="28"/>
          <w:szCs w:val="28"/>
          <w:u w:val="single"/>
        </w:rPr>
        <w:t>МБУ ДО «</w:t>
      </w:r>
      <w:proofErr w:type="spellStart"/>
      <w:r>
        <w:rPr>
          <w:rFonts w:ascii="Times New Roman" w:eastAsia="Times New Roman" w:hAnsi="Times New Roman"/>
          <w:sz w:val="28"/>
          <w:szCs w:val="28"/>
          <w:u w:val="single"/>
        </w:rPr>
        <w:t>Боханская</w:t>
      </w:r>
      <w:proofErr w:type="spellEnd"/>
      <w:r>
        <w:rPr>
          <w:rFonts w:ascii="Times New Roman" w:eastAsia="Times New Roman" w:hAnsi="Times New Roman"/>
          <w:sz w:val="28"/>
          <w:szCs w:val="28"/>
          <w:u w:val="single"/>
        </w:rPr>
        <w:t xml:space="preserve"> детская школа искусств»</w:t>
      </w:r>
      <w:r>
        <w:rPr>
          <w:rFonts w:ascii="Times New Roman" w:hAnsi="Times New Roman"/>
          <w:sz w:val="28"/>
          <w:szCs w:val="28"/>
        </w:rPr>
        <w:t xml:space="preserve"> 2023/2024 учебном году увеличила количество образовательных программ:</w:t>
      </w:r>
      <w:proofErr w:type="gramEnd"/>
      <w:r>
        <w:rPr>
          <w:rFonts w:ascii="Times New Roman" w:hAnsi="Times New Roman"/>
          <w:sz w:val="28"/>
          <w:szCs w:val="28"/>
        </w:rPr>
        <w:t xml:space="preserve"> «Фортепиано» 8(9) лет; «Живопись» 8(9) лет. После окончания ДШИ обучающиеся могут поступать в профильные учебные заведения. </w:t>
      </w:r>
    </w:p>
    <w:p w:rsidR="001A7596" w:rsidRDefault="001A7596" w:rsidP="001A7596">
      <w:pPr>
        <w:spacing w:line="240" w:lineRule="auto"/>
        <w:ind w:firstLine="708"/>
        <w:jc w:val="both"/>
        <w:rPr>
          <w:rFonts w:ascii="Times New Roman" w:hAnsi="Times New Roman"/>
          <w:sz w:val="28"/>
          <w:szCs w:val="28"/>
        </w:rPr>
      </w:pPr>
      <w:r>
        <w:rPr>
          <w:rFonts w:ascii="Times New Roman" w:hAnsi="Times New Roman"/>
          <w:sz w:val="28"/>
          <w:szCs w:val="28"/>
        </w:rPr>
        <w:t xml:space="preserve">ДШИ посещают около 27% от общего количества обучающихся общеобразовательных школ поселка Бохан. Кроме того, ДШИ посещают дети близлежащих муниципальных образований района: МО Хохорск, МО Олонки, МО </w:t>
      </w:r>
      <w:proofErr w:type="gramStart"/>
      <w:r>
        <w:rPr>
          <w:rFonts w:ascii="Times New Roman" w:hAnsi="Times New Roman"/>
          <w:sz w:val="28"/>
          <w:szCs w:val="28"/>
        </w:rPr>
        <w:t>Новая</w:t>
      </w:r>
      <w:proofErr w:type="gramEnd"/>
      <w:r>
        <w:rPr>
          <w:rFonts w:ascii="Times New Roman" w:hAnsi="Times New Roman"/>
          <w:sz w:val="28"/>
          <w:szCs w:val="28"/>
        </w:rPr>
        <w:t xml:space="preserve"> </w:t>
      </w:r>
      <w:proofErr w:type="spellStart"/>
      <w:r>
        <w:rPr>
          <w:rFonts w:ascii="Times New Roman" w:hAnsi="Times New Roman"/>
          <w:sz w:val="28"/>
          <w:szCs w:val="28"/>
        </w:rPr>
        <w:t>Ида</w:t>
      </w:r>
      <w:proofErr w:type="spellEnd"/>
      <w:r>
        <w:rPr>
          <w:rFonts w:ascii="Times New Roman" w:hAnsi="Times New Roman"/>
          <w:sz w:val="28"/>
          <w:szCs w:val="28"/>
        </w:rPr>
        <w:t xml:space="preserve">, МО Тараса. </w:t>
      </w:r>
    </w:p>
    <w:p w:rsidR="001A7596" w:rsidRDefault="001A7596" w:rsidP="001A7596">
      <w:pPr>
        <w:spacing w:after="0" w:line="240" w:lineRule="auto"/>
        <w:ind w:firstLine="567"/>
        <w:contextualSpacing/>
        <w:jc w:val="both"/>
        <w:rPr>
          <w:rFonts w:ascii="Times New Roman" w:eastAsiaTheme="minorEastAsia" w:hAnsi="Times New Roman"/>
          <w:sz w:val="28"/>
          <w:szCs w:val="28"/>
        </w:rPr>
      </w:pPr>
      <w:r>
        <w:rPr>
          <w:rFonts w:ascii="Times New Roman" w:hAnsi="Times New Roman"/>
          <w:sz w:val="28"/>
          <w:szCs w:val="28"/>
        </w:rPr>
        <w:lastRenderedPageBreak/>
        <w:t>Приняли участие в мастер-классе по теме «Как создать качественный методический продукт» в г. Иркутск, в мастер-классе по худ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 xml:space="preserve">бработке дерева в МБУК «МКО МО «Боханский район», в цикле </w:t>
      </w:r>
      <w:proofErr w:type="spellStart"/>
      <w:r>
        <w:rPr>
          <w:rFonts w:ascii="Times New Roman" w:hAnsi="Times New Roman"/>
          <w:sz w:val="28"/>
          <w:szCs w:val="28"/>
        </w:rPr>
        <w:t>вебинаров</w:t>
      </w:r>
      <w:proofErr w:type="spellEnd"/>
      <w:r>
        <w:rPr>
          <w:rFonts w:ascii="Times New Roman" w:hAnsi="Times New Roman"/>
          <w:sz w:val="28"/>
          <w:szCs w:val="28"/>
        </w:rPr>
        <w:t xml:space="preserve"> «Наставник – первые шаги» в УМЦ «Байкал», в </w:t>
      </w:r>
      <w:proofErr w:type="spellStart"/>
      <w:r>
        <w:rPr>
          <w:rFonts w:ascii="Times New Roman" w:hAnsi="Times New Roman"/>
          <w:sz w:val="28"/>
          <w:szCs w:val="28"/>
        </w:rPr>
        <w:t>онлайн-семинаре</w:t>
      </w:r>
      <w:proofErr w:type="spellEnd"/>
      <w:r>
        <w:rPr>
          <w:rFonts w:ascii="Times New Roman" w:hAnsi="Times New Roman"/>
          <w:sz w:val="28"/>
          <w:szCs w:val="28"/>
        </w:rPr>
        <w:t xml:space="preserve"> «</w:t>
      </w:r>
      <w:proofErr w:type="spellStart"/>
      <w:r>
        <w:rPr>
          <w:rFonts w:ascii="Times New Roman" w:hAnsi="Times New Roman"/>
          <w:sz w:val="28"/>
          <w:szCs w:val="28"/>
        </w:rPr>
        <w:t>Буряадзураг</w:t>
      </w:r>
      <w:proofErr w:type="spellEnd"/>
      <w:r>
        <w:rPr>
          <w:rFonts w:ascii="Times New Roman" w:hAnsi="Times New Roman"/>
          <w:sz w:val="28"/>
          <w:szCs w:val="28"/>
        </w:rPr>
        <w:t>» «Усть-Ордынского национального центра художественных промыслов», в Зональной научно-практической конференции «Методики и практики преподавания в детских школах искусств» и др.</w:t>
      </w:r>
    </w:p>
    <w:p w:rsidR="001A7596" w:rsidRDefault="001A7596" w:rsidP="001A7596">
      <w:pPr>
        <w:spacing w:line="240" w:lineRule="auto"/>
        <w:ind w:firstLine="567"/>
        <w:jc w:val="both"/>
        <w:rPr>
          <w:rFonts w:ascii="Times New Roman" w:hAnsi="Times New Roman"/>
          <w:sz w:val="28"/>
          <w:szCs w:val="28"/>
        </w:rPr>
      </w:pPr>
      <w:r>
        <w:rPr>
          <w:rFonts w:ascii="Times New Roman" w:hAnsi="Times New Roman"/>
          <w:sz w:val="28"/>
          <w:szCs w:val="28"/>
        </w:rPr>
        <w:t xml:space="preserve">Учащиеся ДШИ принимают активное участие в многочисленных конкурсах различного уровня: Байкальский международный </w:t>
      </w:r>
      <w:proofErr w:type="spellStart"/>
      <w:r>
        <w:rPr>
          <w:rFonts w:ascii="Times New Roman" w:hAnsi="Times New Roman"/>
          <w:sz w:val="28"/>
          <w:szCs w:val="28"/>
        </w:rPr>
        <w:t>АРТ-фестиваль</w:t>
      </w:r>
      <w:proofErr w:type="spellEnd"/>
      <w:r>
        <w:rPr>
          <w:rFonts w:ascii="Times New Roman" w:hAnsi="Times New Roman"/>
          <w:sz w:val="28"/>
          <w:szCs w:val="28"/>
        </w:rPr>
        <w:t xml:space="preserve"> «Виват, талант!», «От форте до пиано», Международный конкурс «Жемчужина России» и др.</w:t>
      </w:r>
    </w:p>
    <w:p w:rsidR="001A7596" w:rsidRDefault="001A7596" w:rsidP="001A7596">
      <w:pPr>
        <w:pStyle w:val="a4"/>
        <w:shd w:val="clear" w:color="auto" w:fill="FAF9F6"/>
        <w:spacing w:before="100" w:beforeAutospacing="1" w:after="100" w:afterAutospacing="1"/>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Боханская</w:t>
      </w:r>
      <w:proofErr w:type="spellEnd"/>
      <w:r>
        <w:rPr>
          <w:rFonts w:ascii="Times New Roman" w:eastAsia="Times New Roman" w:hAnsi="Times New Roman" w:cs="Times New Roman"/>
          <w:sz w:val="28"/>
          <w:szCs w:val="28"/>
        </w:rPr>
        <w:t xml:space="preserve"> детская школа искусств вошла в число </w:t>
      </w:r>
      <w:proofErr w:type="gramStart"/>
      <w:r>
        <w:rPr>
          <w:rFonts w:ascii="Times New Roman" w:eastAsia="Times New Roman" w:hAnsi="Times New Roman" w:cs="Times New Roman"/>
          <w:sz w:val="28"/>
          <w:szCs w:val="28"/>
        </w:rPr>
        <w:t>победителей конкурсного отбора министерства культуры Иркутской области</w:t>
      </w:r>
      <w:proofErr w:type="gramEnd"/>
      <w:r>
        <w:rPr>
          <w:rFonts w:ascii="Times New Roman" w:eastAsia="Times New Roman" w:hAnsi="Times New Roman" w:cs="Times New Roman"/>
          <w:sz w:val="28"/>
          <w:szCs w:val="28"/>
        </w:rPr>
        <w:t xml:space="preserve"> на предоставление субсидий из областного бюджета на укрепление материально-технической базы детских художественных школ и школ искусств.</w:t>
      </w:r>
    </w:p>
    <w:p w:rsidR="001A7596" w:rsidRDefault="001A7596" w:rsidP="001A7596">
      <w:pPr>
        <w:pStyle w:val="a4"/>
        <w:shd w:val="clear" w:color="auto" w:fill="FAF9F6"/>
        <w:spacing w:before="100" w:beforeAutospacing="1" w:after="100" w:afterAutospacing="1"/>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Сумма субсидии составила 600 тыс. рублей,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местного бюджета – 31 500 рублей. Эти средства были направлены на приобретение оборудования для художественного отделения ДШИ.</w:t>
      </w:r>
    </w:p>
    <w:p w:rsidR="001A7596" w:rsidRDefault="001A7596" w:rsidP="001A7596">
      <w:pPr>
        <w:pStyle w:val="a4"/>
        <w:shd w:val="clear" w:color="auto" w:fill="FAF9F6"/>
        <w:spacing w:before="100" w:beforeAutospacing="1" w:after="100" w:afterAutospacing="1"/>
        <w:jc w:val="both"/>
        <w:rPr>
          <w:rFonts w:ascii="Times New Roman" w:eastAsia="Calibri" w:hAnsi="Times New Roman" w:cs="Times New Roman"/>
          <w:sz w:val="28"/>
          <w:szCs w:val="28"/>
          <w:u w:val="single"/>
        </w:rPr>
      </w:pPr>
    </w:p>
    <w:p w:rsidR="001A7596" w:rsidRDefault="001A7596" w:rsidP="001A7596">
      <w:pPr>
        <w:pStyle w:val="a4"/>
        <w:shd w:val="clear" w:color="auto" w:fill="FAF9F6"/>
        <w:spacing w:before="100" w:beforeAutospacing="1" w:after="100" w:afterAutospacing="1"/>
        <w:ind w:left="0" w:firstLine="567"/>
        <w:jc w:val="both"/>
        <w:rPr>
          <w:rFonts w:ascii="Times New Roman" w:eastAsia="Times New Roman" w:hAnsi="Times New Roman" w:cs="Times New Roman"/>
          <w:sz w:val="28"/>
          <w:szCs w:val="24"/>
        </w:rPr>
      </w:pPr>
      <w:proofErr w:type="gramStart"/>
      <w:r>
        <w:rPr>
          <w:rFonts w:ascii="Times New Roman" w:eastAsia="Calibri" w:hAnsi="Times New Roman" w:cs="Times New Roman"/>
          <w:sz w:val="28"/>
          <w:szCs w:val="28"/>
          <w:u w:val="single"/>
        </w:rPr>
        <w:t>МБУК «Межпоселенческая библиотека МО «Боханский район» в</w:t>
      </w:r>
      <w:r>
        <w:rPr>
          <w:rFonts w:ascii="Times New Roman" w:eastAsia="Times New Roman" w:hAnsi="Times New Roman" w:cs="Times New Roman"/>
          <w:sz w:val="28"/>
          <w:szCs w:val="28"/>
        </w:rPr>
        <w:t xml:space="preserve"> рамках реализации областного социально-ориентированного проекта «Библиотека для общества, власти, личности» проведены следующие мероприятия: информационные часы, профилактические беседы, уроки финансовой грамотности, игры и викторины, приняли активное участие во всероссийских, межрегиональных, областных акциях, </w:t>
      </w:r>
      <w:r>
        <w:rPr>
          <w:rFonts w:ascii="Times New Roman" w:eastAsia="Calibri" w:hAnsi="Times New Roman" w:cs="Times New Roman"/>
          <w:sz w:val="28"/>
          <w:szCs w:val="28"/>
        </w:rPr>
        <w:t xml:space="preserve">проведены мероприятия в рамках реализации программы летнего чтения «Летнее </w:t>
      </w:r>
      <w:proofErr w:type="spellStart"/>
      <w:r>
        <w:rPr>
          <w:rFonts w:ascii="Times New Roman" w:eastAsia="Calibri" w:hAnsi="Times New Roman" w:cs="Times New Roman"/>
          <w:sz w:val="28"/>
          <w:szCs w:val="28"/>
        </w:rPr>
        <w:t>книгопутешествие</w:t>
      </w:r>
      <w:proofErr w:type="spellEnd"/>
      <w:r>
        <w:rPr>
          <w:rFonts w:ascii="Times New Roman" w:eastAsia="Calibri" w:hAnsi="Times New Roman" w:cs="Times New Roman"/>
          <w:sz w:val="28"/>
          <w:szCs w:val="28"/>
        </w:rPr>
        <w:t xml:space="preserve">» для учащихся школ, </w:t>
      </w:r>
      <w:r>
        <w:rPr>
          <w:rFonts w:ascii="Times New Roman" w:eastAsia="Times New Roman" w:hAnsi="Times New Roman" w:cs="Times New Roman"/>
          <w:sz w:val="28"/>
          <w:szCs w:val="28"/>
        </w:rPr>
        <w:t>проведен Байкальский экологический диктант, Гайдай-диктант «Помедленнее, я записываю».</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4"/>
        </w:rPr>
        <w:t>За отчетный период библиотека приобрела книги в количестве 660 экземпляров на сумму 177 010, 53 рубля.</w:t>
      </w:r>
    </w:p>
    <w:p w:rsidR="001A7596" w:rsidRDefault="001A7596" w:rsidP="001A7596">
      <w:pPr>
        <w:spacing w:after="0" w:line="240" w:lineRule="auto"/>
        <w:ind w:right="284" w:firstLine="709"/>
        <w:jc w:val="both"/>
        <w:rPr>
          <w:rFonts w:ascii="Times New Roman" w:eastAsia="Times New Roman" w:hAnsi="Times New Roman"/>
          <w:b/>
          <w:sz w:val="28"/>
          <w:szCs w:val="28"/>
        </w:rPr>
      </w:pPr>
      <w:r>
        <w:rPr>
          <w:rFonts w:ascii="Times New Roman" w:eastAsia="Times New Roman" w:hAnsi="Times New Roman"/>
          <w:b/>
          <w:sz w:val="28"/>
          <w:szCs w:val="28"/>
        </w:rPr>
        <w:t>Молодежная политика и спорт.</w:t>
      </w:r>
    </w:p>
    <w:p w:rsidR="001A7596" w:rsidRDefault="001A7596" w:rsidP="001A7596">
      <w:pPr>
        <w:spacing w:after="0" w:line="0" w:lineRule="atLeast"/>
        <w:ind w:firstLine="709"/>
        <w:contextualSpacing/>
        <w:jc w:val="both"/>
        <w:rPr>
          <w:rFonts w:ascii="Times New Roman" w:eastAsiaTheme="minorEastAsia" w:hAnsi="Times New Roman"/>
          <w:sz w:val="28"/>
          <w:szCs w:val="28"/>
        </w:rPr>
      </w:pPr>
      <w:r>
        <w:rPr>
          <w:rFonts w:ascii="Times New Roman" w:hAnsi="Times New Roman"/>
          <w:color w:val="000000"/>
          <w:sz w:val="28"/>
          <w:szCs w:val="28"/>
          <w:shd w:val="clear" w:color="auto" w:fill="FFFFFF"/>
        </w:rPr>
        <w:t>С целью противодействия  экстремизма, межнациональной розни, патриотического воспитания молодежи, укрепления межнациональных  отношений, недопущения вовлечения в террористическую деятельность в образовательных учреждениях среди обучающихся и студентов проводились  тематические беседы, встречи, тренинги</w:t>
      </w:r>
      <w:r>
        <w:rPr>
          <w:rFonts w:ascii="Times New Roman" w:hAnsi="Times New Roman"/>
          <w:sz w:val="28"/>
          <w:szCs w:val="28"/>
        </w:rPr>
        <w:t>, классные часы по несанкционированным  протестным акциям.</w:t>
      </w:r>
    </w:p>
    <w:p w:rsidR="001A7596" w:rsidRDefault="001A7596" w:rsidP="001A7596">
      <w:pPr>
        <w:spacing w:after="0" w:line="0" w:lineRule="atLeast"/>
        <w:ind w:firstLine="709"/>
        <w:contextualSpacing/>
        <w:jc w:val="both"/>
        <w:rPr>
          <w:rFonts w:ascii="Times New Roman" w:hAnsi="Times New Roman"/>
          <w:sz w:val="28"/>
          <w:szCs w:val="28"/>
        </w:rPr>
      </w:pPr>
      <w:r>
        <w:rPr>
          <w:rFonts w:ascii="Times New Roman" w:hAnsi="Times New Roman"/>
          <w:sz w:val="28"/>
          <w:szCs w:val="28"/>
        </w:rPr>
        <w:lastRenderedPageBreak/>
        <w:t>В районе стало доброй   традицией проведения Всероссийской акции «Снежный десант РСО», где ребята оказывают помощь пенсионерам в колке и складировании дров, чистке снега.</w:t>
      </w:r>
    </w:p>
    <w:p w:rsidR="001A7596" w:rsidRDefault="001A7596" w:rsidP="001A759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района расположено 73 различных спортивных сооружения, из них 41 плоскостное сооружение, 22 спортивных зала,  8 футбольных полей, 1 тир, </w:t>
      </w:r>
    </w:p>
    <w:p w:rsidR="001A7596" w:rsidRDefault="001A7596" w:rsidP="001A7596">
      <w:pPr>
        <w:spacing w:line="240" w:lineRule="auto"/>
        <w:ind w:firstLine="709"/>
        <w:jc w:val="both"/>
        <w:rPr>
          <w:rFonts w:ascii="Times New Roman" w:hAnsi="Times New Roman"/>
          <w:b/>
          <w:sz w:val="28"/>
          <w:szCs w:val="28"/>
        </w:rPr>
      </w:pPr>
      <w:r>
        <w:rPr>
          <w:rFonts w:ascii="Times New Roman" w:hAnsi="Times New Roman"/>
          <w:sz w:val="28"/>
          <w:szCs w:val="28"/>
        </w:rPr>
        <w:t xml:space="preserve">На территории муниципального образования «Боханский район» имеются 2 учреждения дополнительного образования. В Боханском Детском Доме Творчества ведутся секции хоккея и шахмат. В </w:t>
      </w:r>
      <w:proofErr w:type="spellStart"/>
      <w:r>
        <w:rPr>
          <w:rFonts w:ascii="Times New Roman" w:hAnsi="Times New Roman"/>
          <w:sz w:val="28"/>
          <w:szCs w:val="28"/>
        </w:rPr>
        <w:t>Боханской</w:t>
      </w:r>
      <w:proofErr w:type="spellEnd"/>
      <w:r>
        <w:rPr>
          <w:rFonts w:ascii="Times New Roman" w:hAnsi="Times New Roman"/>
          <w:sz w:val="28"/>
          <w:szCs w:val="28"/>
        </w:rPr>
        <w:t xml:space="preserve"> детско-юношеской спортивной школе ведутся секции легкой атлетики, волейбола, футбола, вольной борьбы, гиревого спорта и стрельбы из лука. </w:t>
      </w:r>
    </w:p>
    <w:p w:rsidR="001A7596" w:rsidRDefault="001A7596" w:rsidP="001A7596">
      <w:pPr>
        <w:spacing w:after="0" w:line="240" w:lineRule="auto"/>
        <w:ind w:firstLine="708"/>
        <w:contextualSpacing/>
        <w:jc w:val="both"/>
        <w:textAlignment w:val="baseline"/>
        <w:rPr>
          <w:rFonts w:ascii="Times New Roman" w:hAnsi="Times New Roman"/>
          <w:sz w:val="28"/>
          <w:szCs w:val="28"/>
        </w:rPr>
      </w:pPr>
      <w:r>
        <w:rPr>
          <w:rFonts w:ascii="Times New Roman" w:hAnsi="Times New Roman"/>
          <w:sz w:val="28"/>
          <w:szCs w:val="28"/>
        </w:rPr>
        <w:t xml:space="preserve">Ежегодно в сторону увеличения меняется показатель </w:t>
      </w:r>
      <w:r>
        <w:rPr>
          <w:rFonts w:ascii="Times New Roman" w:hAnsi="Times New Roman"/>
          <w:bCs/>
          <w:sz w:val="28"/>
          <w:szCs w:val="28"/>
        </w:rPr>
        <w:t xml:space="preserve">«Доля населения, систематически занимающегося физической культурой и спортом» в 2021 году - </w:t>
      </w:r>
      <w:r>
        <w:rPr>
          <w:rFonts w:ascii="Times New Roman" w:hAnsi="Times New Roman"/>
          <w:sz w:val="28"/>
          <w:szCs w:val="28"/>
        </w:rPr>
        <w:t>38,8%, 2022 год -45,1%, 2023 год – 46,07%. Увеличение происходит благодаря улучшению спортивной инфраструктуры, обновлению материально-технической базы спортивного оборудования (инвентаря).</w:t>
      </w:r>
    </w:p>
    <w:p w:rsidR="001A7596" w:rsidRDefault="001A7596" w:rsidP="001A7596">
      <w:pPr>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В рамках соглашения  «О предоставлении  субсидий из областного бюджета местным бюджетам в целях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 2023 год», приобретен спортивный инвентарь на сумму 416,9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из местного бюджета составило 20,8 тыс.руб.</w:t>
      </w:r>
    </w:p>
    <w:p w:rsidR="001A7596" w:rsidRDefault="001A7596" w:rsidP="001A7596">
      <w:pPr>
        <w:spacing w:line="240" w:lineRule="auto"/>
        <w:ind w:firstLine="709"/>
        <w:jc w:val="both"/>
        <w:rPr>
          <w:rFonts w:ascii="Times New Roman" w:hAnsi="Times New Roman"/>
          <w:sz w:val="28"/>
          <w:szCs w:val="28"/>
        </w:rPr>
      </w:pPr>
      <w:r>
        <w:rPr>
          <w:rFonts w:ascii="Times New Roman" w:hAnsi="Times New Roman"/>
          <w:sz w:val="28"/>
          <w:szCs w:val="28"/>
        </w:rPr>
        <w:t xml:space="preserve">В начале июня 2023 закончен капитальный ремонт стадиона в с. </w:t>
      </w:r>
      <w:proofErr w:type="spellStart"/>
      <w:r>
        <w:rPr>
          <w:rFonts w:ascii="Times New Roman" w:hAnsi="Times New Roman"/>
          <w:sz w:val="28"/>
          <w:szCs w:val="28"/>
        </w:rPr>
        <w:t>Новая-Ида</w:t>
      </w:r>
      <w:proofErr w:type="spellEnd"/>
      <w:r>
        <w:rPr>
          <w:rFonts w:ascii="Times New Roman" w:hAnsi="Times New Roman"/>
          <w:sz w:val="28"/>
          <w:szCs w:val="28"/>
        </w:rPr>
        <w:t>, стадион введен в эксплуатацию.</w:t>
      </w:r>
    </w:p>
    <w:p w:rsidR="001A7596" w:rsidRDefault="001A7596" w:rsidP="001A7596">
      <w:pPr>
        <w:tabs>
          <w:tab w:val="left" w:pos="1230"/>
        </w:tabs>
        <w:spacing w:line="240" w:lineRule="auto"/>
        <w:ind w:firstLine="709"/>
        <w:jc w:val="both"/>
        <w:rPr>
          <w:rFonts w:ascii="Times New Roman" w:hAnsi="Times New Roman"/>
          <w:sz w:val="28"/>
          <w:szCs w:val="28"/>
        </w:rPr>
      </w:pPr>
      <w:r>
        <w:rPr>
          <w:rFonts w:ascii="Times New Roman" w:hAnsi="Times New Roman"/>
          <w:sz w:val="28"/>
          <w:szCs w:val="28"/>
        </w:rPr>
        <w:t>В конце августа 2023 начался капитальный ремонт стадиона «Дружба» в п. Бохан,  который продолжится в текущем году.</w:t>
      </w:r>
    </w:p>
    <w:p w:rsidR="001A7596" w:rsidRDefault="001A7596" w:rsidP="001A7596">
      <w:pPr>
        <w:spacing w:after="0" w:line="240" w:lineRule="auto"/>
        <w:ind w:firstLine="708"/>
        <w:contextualSpacing/>
        <w:jc w:val="both"/>
        <w:rPr>
          <w:rFonts w:ascii="Times New Roman" w:hAnsi="Times New Roman"/>
          <w:color w:val="000000"/>
          <w:sz w:val="28"/>
          <w:szCs w:val="28"/>
        </w:rPr>
      </w:pPr>
      <w:r>
        <w:rPr>
          <w:rFonts w:ascii="Times New Roman" w:hAnsi="Times New Roman"/>
          <w:sz w:val="28"/>
          <w:szCs w:val="28"/>
        </w:rPr>
        <w:t xml:space="preserve">Количество детей и молодежи в возрасте от 5 до 18 лет, систематически занимающихся физической культурой и спортом в секциях, растет и в 2023 году составило 10558 человек по району. </w:t>
      </w:r>
      <w:r>
        <w:rPr>
          <w:rFonts w:ascii="Times New Roman" w:hAnsi="Times New Roman"/>
          <w:color w:val="000000"/>
          <w:sz w:val="28"/>
          <w:szCs w:val="28"/>
        </w:rPr>
        <w:t xml:space="preserve">Увеличение значения показателя в 2023 году на 0,6% </w:t>
      </w:r>
      <w:proofErr w:type="gramStart"/>
      <w:r>
        <w:rPr>
          <w:rFonts w:ascii="Times New Roman" w:hAnsi="Times New Roman"/>
          <w:color w:val="000000"/>
          <w:sz w:val="28"/>
          <w:szCs w:val="28"/>
        </w:rPr>
        <w:t>произошло</w:t>
      </w:r>
      <w:proofErr w:type="gramEnd"/>
      <w:r>
        <w:rPr>
          <w:rFonts w:ascii="Times New Roman" w:hAnsi="Times New Roman"/>
          <w:color w:val="000000"/>
          <w:sz w:val="28"/>
          <w:szCs w:val="28"/>
        </w:rPr>
        <w:t xml:space="preserve"> в том числе за счет активизации физкультурно-спортивной работы на базе школьных спортивных клубов. </w:t>
      </w:r>
    </w:p>
    <w:p w:rsidR="001A7596" w:rsidRDefault="001A7596" w:rsidP="001A7596">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2023 году 142 человека приняло участие в сдаче норм физкультурного комплекса «Готов к труду и обороне».</w:t>
      </w:r>
    </w:p>
    <w:p w:rsidR="001A7596" w:rsidRDefault="001A7596" w:rsidP="001A7596">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Итого за 2023 год на территории муниципального образования «Боханский район» проведено 30 спортивных мероприятия, также спортсмены Боханского района приняли участие в 28 спортивных мероприятиях за пределами района.</w:t>
      </w:r>
    </w:p>
    <w:p w:rsidR="001A7596" w:rsidRPr="00C47008" w:rsidRDefault="001A7596" w:rsidP="001A7596">
      <w:pPr>
        <w:pStyle w:val="3"/>
        <w:spacing w:before="0"/>
        <w:ind w:firstLine="708"/>
        <w:contextualSpacing/>
        <w:jc w:val="both"/>
        <w:rPr>
          <w:rFonts w:ascii="Times New Roman" w:hAnsi="Times New Roman" w:cs="Times New Roman"/>
          <w:b w:val="0"/>
          <w:color w:val="000000"/>
          <w:sz w:val="28"/>
          <w:szCs w:val="23"/>
          <w:shd w:val="clear" w:color="auto" w:fill="FFFFFF"/>
        </w:rPr>
      </w:pPr>
      <w:r w:rsidRPr="00C47008">
        <w:rPr>
          <w:rFonts w:ascii="Times New Roman" w:hAnsi="Times New Roman" w:cs="Times New Roman"/>
          <w:b w:val="0"/>
          <w:color w:val="000000"/>
          <w:sz w:val="28"/>
          <w:szCs w:val="23"/>
          <w:shd w:val="clear" w:color="auto" w:fill="FFFFFF"/>
        </w:rPr>
        <w:lastRenderedPageBreak/>
        <w:t xml:space="preserve">Основная ставка делается на развитие национальных видов спорта, </w:t>
      </w:r>
      <w:proofErr w:type="gramStart"/>
      <w:r w:rsidRPr="00C47008">
        <w:rPr>
          <w:rFonts w:ascii="Times New Roman" w:hAnsi="Times New Roman" w:cs="Times New Roman"/>
          <w:b w:val="0"/>
          <w:color w:val="000000"/>
          <w:sz w:val="28"/>
          <w:szCs w:val="23"/>
          <w:shd w:val="clear" w:color="auto" w:fill="FFFFFF"/>
        </w:rPr>
        <w:t>такие</w:t>
      </w:r>
      <w:proofErr w:type="gramEnd"/>
      <w:r w:rsidRPr="00C47008">
        <w:rPr>
          <w:rFonts w:ascii="Times New Roman" w:hAnsi="Times New Roman" w:cs="Times New Roman"/>
          <w:b w:val="0"/>
          <w:color w:val="000000"/>
          <w:sz w:val="28"/>
          <w:szCs w:val="23"/>
          <w:shd w:val="clear" w:color="auto" w:fill="FFFFFF"/>
        </w:rPr>
        <w:t xml:space="preserve"> как спортивная борьба, стрельба из лука, </w:t>
      </w:r>
      <w:proofErr w:type="spellStart"/>
      <w:r w:rsidRPr="00C47008">
        <w:rPr>
          <w:rFonts w:ascii="Times New Roman" w:hAnsi="Times New Roman" w:cs="Times New Roman"/>
          <w:b w:val="0"/>
          <w:color w:val="000000"/>
          <w:sz w:val="28"/>
          <w:szCs w:val="23"/>
          <w:shd w:val="clear" w:color="auto" w:fill="FFFFFF"/>
        </w:rPr>
        <w:t>шатар</w:t>
      </w:r>
      <w:proofErr w:type="spellEnd"/>
      <w:r w:rsidRPr="00C47008">
        <w:rPr>
          <w:rFonts w:ascii="Times New Roman" w:hAnsi="Times New Roman" w:cs="Times New Roman"/>
          <w:b w:val="0"/>
          <w:color w:val="000000"/>
          <w:sz w:val="28"/>
          <w:szCs w:val="23"/>
          <w:shd w:val="clear" w:color="auto" w:fill="FFFFFF"/>
        </w:rPr>
        <w:t xml:space="preserve"> и шагай </w:t>
      </w:r>
      <w:proofErr w:type="spellStart"/>
      <w:r w:rsidRPr="00C47008">
        <w:rPr>
          <w:rFonts w:ascii="Times New Roman" w:hAnsi="Times New Roman" w:cs="Times New Roman"/>
          <w:b w:val="0"/>
          <w:color w:val="000000"/>
          <w:sz w:val="28"/>
          <w:szCs w:val="23"/>
          <w:shd w:val="clear" w:color="auto" w:fill="FFFFFF"/>
        </w:rPr>
        <w:t>наадан</w:t>
      </w:r>
      <w:proofErr w:type="spellEnd"/>
      <w:r w:rsidRPr="00C47008">
        <w:rPr>
          <w:rFonts w:ascii="Times New Roman" w:hAnsi="Times New Roman" w:cs="Times New Roman"/>
          <w:b w:val="0"/>
          <w:color w:val="000000"/>
          <w:sz w:val="28"/>
          <w:szCs w:val="23"/>
          <w:shd w:val="clear" w:color="auto" w:fill="FFFFFF"/>
        </w:rPr>
        <w:t xml:space="preserve">. Борцы из Боханского района тренируются у известных тренеров в спортивном комплексе «Байкал-Арена» и входят в состав команды Иркутской области по вольной борьбе. </w:t>
      </w:r>
    </w:p>
    <w:p w:rsidR="001A7596" w:rsidRDefault="001A7596" w:rsidP="00C47008">
      <w:pPr>
        <w:spacing w:after="0"/>
        <w:ind w:firstLine="708"/>
        <w:contextualSpacing/>
        <w:jc w:val="both"/>
        <w:rPr>
          <w:rFonts w:ascii="Times New Roman" w:eastAsiaTheme="minorEastAsia" w:hAnsi="Times New Roman"/>
          <w:sz w:val="28"/>
          <w:szCs w:val="28"/>
        </w:rPr>
      </w:pPr>
      <w:r>
        <w:rPr>
          <w:rFonts w:ascii="Times New Roman" w:hAnsi="Times New Roman"/>
          <w:b/>
          <w:sz w:val="28"/>
          <w:szCs w:val="28"/>
        </w:rPr>
        <w:t xml:space="preserve">Планы на 2024 год: </w:t>
      </w:r>
      <w:r>
        <w:rPr>
          <w:rFonts w:ascii="Times New Roman" w:hAnsi="Times New Roman"/>
          <w:sz w:val="28"/>
          <w:szCs w:val="28"/>
        </w:rPr>
        <w:t xml:space="preserve">ввод в эксплуатацию </w:t>
      </w:r>
      <w:proofErr w:type="spellStart"/>
      <w:r>
        <w:rPr>
          <w:rFonts w:ascii="Times New Roman" w:hAnsi="Times New Roman"/>
          <w:sz w:val="28"/>
          <w:szCs w:val="28"/>
        </w:rPr>
        <w:t>Верхне-Идинской</w:t>
      </w:r>
      <w:proofErr w:type="spellEnd"/>
      <w:r>
        <w:rPr>
          <w:rFonts w:ascii="Times New Roman" w:hAnsi="Times New Roman"/>
          <w:sz w:val="28"/>
          <w:szCs w:val="28"/>
        </w:rPr>
        <w:t xml:space="preserve"> школы, проведение капитального ремонта стадиона «Дружба», строительство 7 домов для работников социальной сферы в рамках программы «К</w:t>
      </w:r>
      <w:bookmarkStart w:id="0" w:name="_GoBack"/>
      <w:bookmarkEnd w:id="0"/>
      <w:r>
        <w:rPr>
          <w:rFonts w:ascii="Times New Roman" w:hAnsi="Times New Roman"/>
          <w:sz w:val="28"/>
          <w:szCs w:val="28"/>
        </w:rPr>
        <w:t xml:space="preserve">омплексное развитие сельских территорий, завершение капитального ремонта </w:t>
      </w:r>
      <w:proofErr w:type="spellStart"/>
      <w:r>
        <w:rPr>
          <w:rFonts w:ascii="Times New Roman" w:hAnsi="Times New Roman"/>
          <w:sz w:val="28"/>
          <w:szCs w:val="28"/>
        </w:rPr>
        <w:t>Укырской</w:t>
      </w:r>
      <w:proofErr w:type="spellEnd"/>
      <w:r>
        <w:rPr>
          <w:rFonts w:ascii="Times New Roman" w:hAnsi="Times New Roman"/>
          <w:sz w:val="28"/>
          <w:szCs w:val="28"/>
        </w:rPr>
        <w:t xml:space="preserve"> СОШ, капитальный ремонт </w:t>
      </w:r>
      <w:proofErr w:type="spellStart"/>
      <w:r>
        <w:rPr>
          <w:rFonts w:ascii="Times New Roman" w:hAnsi="Times New Roman"/>
          <w:sz w:val="28"/>
          <w:szCs w:val="28"/>
        </w:rPr>
        <w:t>Загликского</w:t>
      </w:r>
      <w:proofErr w:type="spellEnd"/>
      <w:r>
        <w:rPr>
          <w:rFonts w:ascii="Times New Roman" w:hAnsi="Times New Roman"/>
          <w:sz w:val="28"/>
          <w:szCs w:val="28"/>
        </w:rPr>
        <w:t xml:space="preserve"> дома </w:t>
      </w:r>
      <w:proofErr w:type="spellStart"/>
      <w:r>
        <w:rPr>
          <w:rFonts w:ascii="Times New Roman" w:hAnsi="Times New Roman"/>
          <w:sz w:val="28"/>
          <w:szCs w:val="28"/>
        </w:rPr>
        <w:t>культуры,в</w:t>
      </w:r>
      <w:proofErr w:type="spellEnd"/>
      <w:r>
        <w:rPr>
          <w:rFonts w:ascii="Times New Roman" w:hAnsi="Times New Roman"/>
          <w:sz w:val="28"/>
          <w:szCs w:val="28"/>
        </w:rPr>
        <w:t xml:space="preserve"> рамках проектов Народных инициатив ремонт в образовательных учреждениях района, реализация 15 инициативных проектов.</w:t>
      </w:r>
    </w:p>
    <w:p w:rsidR="001A7596" w:rsidRDefault="001A7596" w:rsidP="001A7596">
      <w:pPr>
        <w:tabs>
          <w:tab w:val="left" w:pos="2891"/>
        </w:tabs>
        <w:spacing w:after="0" w:line="240" w:lineRule="auto"/>
        <w:jc w:val="center"/>
        <w:rPr>
          <w:rFonts w:ascii="Times New Roman" w:hAnsi="Times New Roman"/>
          <w:b/>
          <w:sz w:val="28"/>
          <w:szCs w:val="28"/>
        </w:rPr>
      </w:pPr>
    </w:p>
    <w:p w:rsidR="001A7596" w:rsidRDefault="001A7596" w:rsidP="001A7596">
      <w:pPr>
        <w:tabs>
          <w:tab w:val="left" w:pos="2891"/>
        </w:tabs>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A7596" w:rsidRDefault="001A7596" w:rsidP="001A7596">
      <w:pPr>
        <w:tabs>
          <w:tab w:val="left" w:pos="2891"/>
        </w:tabs>
        <w:spacing w:after="0" w:line="240" w:lineRule="auto"/>
        <w:jc w:val="center"/>
        <w:rPr>
          <w:rFonts w:ascii="Times New Roman" w:hAnsi="Times New Roman"/>
          <w:b/>
          <w:sz w:val="28"/>
          <w:szCs w:val="28"/>
        </w:rPr>
      </w:pPr>
    </w:p>
    <w:p w:rsidR="001A7596" w:rsidRDefault="001A7596" w:rsidP="001A7596">
      <w:pPr>
        <w:spacing w:after="0" w:line="240" w:lineRule="auto"/>
        <w:jc w:val="both"/>
        <w:rPr>
          <w:rFonts w:ascii="Times New Roman" w:hAnsi="Times New Roman"/>
          <w:sz w:val="28"/>
          <w:szCs w:val="28"/>
        </w:rPr>
      </w:pPr>
      <w:r>
        <w:rPr>
          <w:rFonts w:ascii="Times New Roman" w:hAnsi="Times New Roman"/>
          <w:sz w:val="28"/>
          <w:szCs w:val="28"/>
        </w:rPr>
        <w:tab/>
        <w:t>Подводя итоги прошедшего периода, мы отмечаем не только достигнутые успехи, но говорим о наших проблемах и ставим задачи на будущее. Это - прежде всего реализация и участие в государственных программах, работа в рамках национальных проектов, увеличение доходов районного бюджета, привлечение инвестиций и создание новых рабочих мест, своевременная выплата заработной платы, строительство и реконструкция объектов коммунальной  инфраструктуры  социальной сферы, ремонт дорог.</w:t>
      </w:r>
    </w:p>
    <w:p w:rsidR="009F682A" w:rsidRPr="00CF7D1F" w:rsidRDefault="001A7596" w:rsidP="001A7596">
      <w:pPr>
        <w:spacing w:after="0"/>
        <w:contextualSpacing/>
        <w:jc w:val="both"/>
      </w:pPr>
      <w:r>
        <w:rPr>
          <w:rFonts w:ascii="Times New Roman" w:hAnsi="Times New Roman"/>
          <w:sz w:val="28"/>
          <w:szCs w:val="28"/>
        </w:rPr>
        <w:tab/>
        <w:t>Для достижения этих целей необходима слаженная работа и взаимодействие с Правительством области, главами сельских поселений, представительными органами местного самоуправления, предпринимателями, общественными организациями и жителями района.</w:t>
      </w:r>
    </w:p>
    <w:p w:rsidR="00B10F65" w:rsidRDefault="00B10F65" w:rsidP="00AC3670">
      <w:pPr>
        <w:spacing w:after="0"/>
        <w:rPr>
          <w:rFonts w:ascii="Courier New" w:hAnsi="Courier New" w:cs="Courier New"/>
        </w:rPr>
      </w:pPr>
    </w:p>
    <w:sectPr w:rsidR="00B10F65" w:rsidSect="00921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20CB"/>
    <w:multiLevelType w:val="hybridMultilevel"/>
    <w:tmpl w:val="537EA384"/>
    <w:lvl w:ilvl="0" w:tplc="C5AE2EB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C47EC3"/>
    <w:multiLevelType w:val="hybridMultilevel"/>
    <w:tmpl w:val="540CAFCC"/>
    <w:lvl w:ilvl="0" w:tplc="04190001">
      <w:start w:val="1"/>
      <w:numFmt w:val="bullet"/>
      <w:lvlText w:val=""/>
      <w:lvlJc w:val="left"/>
      <w:pPr>
        <w:ind w:left="720" w:hanging="360"/>
      </w:pPr>
      <w:rPr>
        <w:rFonts w:ascii="Symbol" w:hAnsi="Symbol" w:hint="default"/>
      </w:rPr>
    </w:lvl>
    <w:lvl w:ilvl="1" w:tplc="AC92D970">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D47CB0"/>
    <w:multiLevelType w:val="hybridMultilevel"/>
    <w:tmpl w:val="03505E52"/>
    <w:lvl w:ilvl="0" w:tplc="AF3881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F06766"/>
    <w:multiLevelType w:val="hybridMultilevel"/>
    <w:tmpl w:val="573C2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C7165"/>
    <w:multiLevelType w:val="hybridMultilevel"/>
    <w:tmpl w:val="3A1E1130"/>
    <w:lvl w:ilvl="0" w:tplc="2C02B36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3F0"/>
    <w:rsid w:val="00004BB8"/>
    <w:rsid w:val="00005623"/>
    <w:rsid w:val="00066171"/>
    <w:rsid w:val="000A6DF2"/>
    <w:rsid w:val="00154124"/>
    <w:rsid w:val="00166C15"/>
    <w:rsid w:val="001A7596"/>
    <w:rsid w:val="00274EAC"/>
    <w:rsid w:val="002935CB"/>
    <w:rsid w:val="00312C19"/>
    <w:rsid w:val="003A0235"/>
    <w:rsid w:val="003C3D14"/>
    <w:rsid w:val="003D248A"/>
    <w:rsid w:val="003E5B24"/>
    <w:rsid w:val="00426B32"/>
    <w:rsid w:val="004B32B0"/>
    <w:rsid w:val="004E1511"/>
    <w:rsid w:val="0060309C"/>
    <w:rsid w:val="00607BE1"/>
    <w:rsid w:val="006249CB"/>
    <w:rsid w:val="00690AF0"/>
    <w:rsid w:val="006A07A7"/>
    <w:rsid w:val="006C1775"/>
    <w:rsid w:val="006C3368"/>
    <w:rsid w:val="006C7DC8"/>
    <w:rsid w:val="006F7704"/>
    <w:rsid w:val="00701657"/>
    <w:rsid w:val="00726C7D"/>
    <w:rsid w:val="007521CE"/>
    <w:rsid w:val="00795ECC"/>
    <w:rsid w:val="0092137B"/>
    <w:rsid w:val="0094728F"/>
    <w:rsid w:val="0094749A"/>
    <w:rsid w:val="00954B59"/>
    <w:rsid w:val="009842F2"/>
    <w:rsid w:val="009F682A"/>
    <w:rsid w:val="00A82C38"/>
    <w:rsid w:val="00AA52D6"/>
    <w:rsid w:val="00AC3670"/>
    <w:rsid w:val="00B10F65"/>
    <w:rsid w:val="00B45D92"/>
    <w:rsid w:val="00B80C9B"/>
    <w:rsid w:val="00BF35AF"/>
    <w:rsid w:val="00C47008"/>
    <w:rsid w:val="00CC0ED4"/>
    <w:rsid w:val="00CF375F"/>
    <w:rsid w:val="00CF7425"/>
    <w:rsid w:val="00D15E98"/>
    <w:rsid w:val="00D23322"/>
    <w:rsid w:val="00DB289A"/>
    <w:rsid w:val="00DD43F0"/>
    <w:rsid w:val="00E73CAB"/>
    <w:rsid w:val="00EB5064"/>
    <w:rsid w:val="00F23FBA"/>
    <w:rsid w:val="00F36FCB"/>
    <w:rsid w:val="00FD4F62"/>
    <w:rsid w:val="00FE4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3F0"/>
    <w:rPr>
      <w:rFonts w:ascii="Calibri" w:eastAsia="Calibri" w:hAnsi="Calibri" w:cs="Times New Roman"/>
    </w:rPr>
  </w:style>
  <w:style w:type="paragraph" w:styleId="1">
    <w:name w:val="heading 1"/>
    <w:basedOn w:val="a"/>
    <w:next w:val="a"/>
    <w:link w:val="10"/>
    <w:uiPriority w:val="9"/>
    <w:qFormat/>
    <w:rsid w:val="00D2332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F36FCB"/>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DD43F0"/>
    <w:pPr>
      <w:keepNext/>
      <w:spacing w:after="0" w:line="240" w:lineRule="auto"/>
      <w:jc w:val="center"/>
      <w:outlineLvl w:val="6"/>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DD43F0"/>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DD43F0"/>
    <w:rPr>
      <w:color w:val="0000FF"/>
      <w:u w:val="single"/>
    </w:rPr>
  </w:style>
  <w:style w:type="paragraph" w:styleId="2">
    <w:name w:val="Body Text Indent 2"/>
    <w:basedOn w:val="a"/>
    <w:link w:val="20"/>
    <w:semiHidden/>
    <w:unhideWhenUsed/>
    <w:rsid w:val="00DD43F0"/>
    <w:pPr>
      <w:spacing w:after="0" w:line="240" w:lineRule="auto"/>
      <w:ind w:left="405"/>
      <w:jc w:val="both"/>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semiHidden/>
    <w:rsid w:val="00DD43F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F36FCB"/>
    <w:rPr>
      <w:rFonts w:asciiTheme="majorHAnsi" w:eastAsiaTheme="majorEastAsia" w:hAnsiTheme="majorHAnsi" w:cstheme="majorBidi"/>
      <w:b/>
      <w:bCs/>
      <w:color w:val="4F81BD" w:themeColor="accent1"/>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qFormat/>
    <w:rsid w:val="00F36FCB"/>
    <w:pPr>
      <w:ind w:left="720"/>
      <w:contextualSpacing/>
    </w:pPr>
    <w:rPr>
      <w:rFonts w:asciiTheme="minorHAnsi" w:eastAsiaTheme="minorEastAsia" w:hAnsiTheme="minorHAnsi" w:cstheme="minorBidi"/>
      <w:lang w:eastAsia="ru-RU"/>
    </w:rPr>
  </w:style>
  <w:style w:type="paragraph" w:styleId="a6">
    <w:name w:val="List Paragraph"/>
    <w:basedOn w:val="a"/>
    <w:uiPriority w:val="34"/>
    <w:qFormat/>
    <w:rsid w:val="00B45D92"/>
    <w:pPr>
      <w:spacing w:after="160" w:line="259" w:lineRule="auto"/>
      <w:ind w:left="720"/>
      <w:contextualSpacing/>
    </w:pPr>
    <w:rPr>
      <w:rFonts w:asciiTheme="minorHAnsi" w:eastAsiaTheme="minorHAnsi" w:hAnsiTheme="minorHAnsi" w:cstheme="minorBidi"/>
    </w:rPr>
  </w:style>
  <w:style w:type="paragraph" w:styleId="a7">
    <w:name w:val="No Spacing"/>
    <w:link w:val="a8"/>
    <w:qFormat/>
    <w:rsid w:val="00B45D92"/>
    <w:pPr>
      <w:spacing w:after="0" w:line="240" w:lineRule="auto"/>
    </w:pPr>
    <w:rPr>
      <w:rFonts w:eastAsiaTheme="minorEastAsia"/>
      <w:lang w:eastAsia="ru-RU"/>
    </w:rPr>
  </w:style>
  <w:style w:type="paragraph" w:styleId="31">
    <w:name w:val="Body Text Indent 3"/>
    <w:basedOn w:val="a"/>
    <w:link w:val="32"/>
    <w:uiPriority w:val="99"/>
    <w:semiHidden/>
    <w:unhideWhenUsed/>
    <w:rsid w:val="00D23322"/>
    <w:pPr>
      <w:spacing w:after="120"/>
      <w:ind w:left="283"/>
    </w:pPr>
    <w:rPr>
      <w:sz w:val="16"/>
      <w:szCs w:val="16"/>
    </w:rPr>
  </w:style>
  <w:style w:type="character" w:customStyle="1" w:styleId="32">
    <w:name w:val="Основной текст с отступом 3 Знак"/>
    <w:basedOn w:val="a0"/>
    <w:link w:val="31"/>
    <w:uiPriority w:val="99"/>
    <w:semiHidden/>
    <w:rsid w:val="00D23322"/>
    <w:rPr>
      <w:rFonts w:ascii="Calibri" w:eastAsia="Calibri" w:hAnsi="Calibri" w:cs="Times New Roman"/>
      <w:sz w:val="16"/>
      <w:szCs w:val="16"/>
    </w:rPr>
  </w:style>
  <w:style w:type="character" w:customStyle="1" w:styleId="10">
    <w:name w:val="Заголовок 1 Знак"/>
    <w:basedOn w:val="a0"/>
    <w:link w:val="1"/>
    <w:uiPriority w:val="9"/>
    <w:rsid w:val="00D23322"/>
    <w:rPr>
      <w:rFonts w:asciiTheme="majorHAnsi" w:eastAsiaTheme="majorEastAsia" w:hAnsiTheme="majorHAnsi" w:cstheme="majorBidi"/>
      <w:b/>
      <w:bCs/>
      <w:color w:val="365F91" w:themeColor="accent1" w:themeShade="BF"/>
      <w:sz w:val="28"/>
      <w:szCs w:val="28"/>
      <w:lang w:eastAsia="ru-RU"/>
    </w:rPr>
  </w:style>
  <w:style w:type="character" w:customStyle="1" w:styleId="a8">
    <w:name w:val="Без интервала Знак"/>
    <w:link w:val="a7"/>
    <w:qFormat/>
    <w:locked/>
    <w:rsid w:val="00D23322"/>
    <w:rPr>
      <w:rFonts w:eastAsiaTheme="minorEastAsia"/>
      <w:lang w:eastAsia="ru-RU"/>
    </w:rPr>
  </w:style>
  <w:style w:type="character" w:customStyle="1" w:styleId="a5">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9F682A"/>
    <w:rPr>
      <w:rFonts w:eastAsiaTheme="minorEastAsia"/>
      <w:lang w:eastAsia="ru-RU"/>
    </w:rPr>
  </w:style>
  <w:style w:type="character" w:customStyle="1" w:styleId="ConsPlusNormal">
    <w:name w:val="ConsPlusNormal Знак"/>
    <w:link w:val="ConsPlusNormal0"/>
    <w:uiPriority w:val="99"/>
    <w:locked/>
    <w:rsid w:val="001A7596"/>
    <w:rPr>
      <w:rFonts w:ascii="Times New Roman" w:eastAsia="Arial" w:hAnsi="Times New Roman" w:cs="Times New Roman"/>
      <w:kern w:val="2"/>
      <w:sz w:val="24"/>
      <w:szCs w:val="20"/>
      <w:lang w:eastAsia="ar-SA"/>
    </w:rPr>
  </w:style>
  <w:style w:type="paragraph" w:customStyle="1" w:styleId="ConsPlusNormal0">
    <w:name w:val="ConsPlusNormal"/>
    <w:link w:val="ConsPlusNormal"/>
    <w:uiPriority w:val="99"/>
    <w:qFormat/>
    <w:rsid w:val="001A7596"/>
    <w:pPr>
      <w:widowControl w:val="0"/>
      <w:suppressAutoHyphens/>
      <w:autoSpaceDE w:val="0"/>
      <w:spacing w:after="0" w:line="240" w:lineRule="auto"/>
    </w:pPr>
    <w:rPr>
      <w:rFonts w:ascii="Times New Roman" w:eastAsia="Arial" w:hAnsi="Times New Roman" w:cs="Times New Roman"/>
      <w:kern w:val="2"/>
      <w:sz w:val="24"/>
      <w:szCs w:val="20"/>
      <w:lang w:eastAsia="ar-SA"/>
    </w:rPr>
  </w:style>
  <w:style w:type="character" w:styleId="a9">
    <w:name w:val="Strong"/>
    <w:basedOn w:val="a0"/>
    <w:uiPriority w:val="22"/>
    <w:qFormat/>
    <w:rsid w:val="001A7596"/>
    <w:rPr>
      <w:b/>
      <w:bCs/>
    </w:rPr>
  </w:style>
</w:styles>
</file>

<file path=word/webSettings.xml><?xml version="1.0" encoding="utf-8"?>
<w:webSettings xmlns:r="http://schemas.openxmlformats.org/officeDocument/2006/relationships" xmlns:w="http://schemas.openxmlformats.org/wordprocessingml/2006/main">
  <w:divs>
    <w:div w:id="677150618">
      <w:bodyDiv w:val="1"/>
      <w:marLeft w:val="0"/>
      <w:marRight w:val="0"/>
      <w:marTop w:val="0"/>
      <w:marBottom w:val="0"/>
      <w:divBdr>
        <w:top w:val="none" w:sz="0" w:space="0" w:color="auto"/>
        <w:left w:val="none" w:sz="0" w:space="0" w:color="auto"/>
        <w:bottom w:val="none" w:sz="0" w:space="0" w:color="auto"/>
        <w:right w:val="none" w:sz="0" w:space="0" w:color="auto"/>
      </w:divBdr>
    </w:div>
    <w:div w:id="1523204595">
      <w:bodyDiv w:val="1"/>
      <w:marLeft w:val="0"/>
      <w:marRight w:val="0"/>
      <w:marTop w:val="0"/>
      <w:marBottom w:val="0"/>
      <w:divBdr>
        <w:top w:val="none" w:sz="0" w:space="0" w:color="auto"/>
        <w:left w:val="none" w:sz="0" w:space="0" w:color="auto"/>
        <w:bottom w:val="none" w:sz="0" w:space="0" w:color="auto"/>
        <w:right w:val="none" w:sz="0" w:space="0" w:color="auto"/>
      </w:divBdr>
    </w:div>
    <w:div w:id="1567448627">
      <w:bodyDiv w:val="1"/>
      <w:marLeft w:val="0"/>
      <w:marRight w:val="0"/>
      <w:marTop w:val="0"/>
      <w:marBottom w:val="0"/>
      <w:divBdr>
        <w:top w:val="none" w:sz="0" w:space="0" w:color="auto"/>
        <w:left w:val="none" w:sz="0" w:space="0" w:color="auto"/>
        <w:bottom w:val="none" w:sz="0" w:space="0" w:color="auto"/>
        <w:right w:val="none" w:sz="0" w:space="0" w:color="auto"/>
      </w:divBdr>
    </w:div>
    <w:div w:id="16540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526BE7DE4A5B9BFD64435C2AAD2FF30921D3B79CCD72573F745BC4E6FDD6208E71DEEDE7495E393BF91V3g4I" TargetMode="External"/><Relationship Id="rId3" Type="http://schemas.openxmlformats.org/officeDocument/2006/relationships/styles" Target="styles.xml"/><Relationship Id="rId7" Type="http://schemas.openxmlformats.org/officeDocument/2006/relationships/hyperlink" Target="consultantplus://offline/ref=FCC526BE7DE4A5B9BFD65A38D4C688F3309D45357EC5DC7B2EA81EE11966D7354FA844AC9A7895E6V9g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CC526BE7DE4A5B9BFD65A38D4C688F3309D45357EC5DC7B2EA81EE11966D7354FA844AC9A7895E6V9g7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duma1\&#1056;&#1072;&#1073;&#1086;&#1095;&#1080;&#1081;%20&#1089;&#1090;&#1086;&#1083;\19%20&#1089;&#1077;&#1089;&#1089;&#1080;&#1103;\&#1054;&#1090;&#1095;&#1077;&#1090;%20&#1052;&#1101;&#1088;&#1072;%20&#1079;&#1072;%202015%20&#1075;&#1086;&#1076;\&#1056;&#1044;%20&#1087;&#1086;%20&#1086;&#1090;&#1095;&#1077;&#1090;&#1091;%20&#1084;&#1101;&#1088;&#1072;%20&#1079;&#1072;%202015%20&#1075;&#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64B3-E58E-4A70-A3FF-958E0622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12</Pages>
  <Words>3881</Words>
  <Characters>22124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Наташа</cp:lastModifiedBy>
  <cp:revision>33</cp:revision>
  <cp:lastPrinted>2024-03-28T06:17:00Z</cp:lastPrinted>
  <dcterms:created xsi:type="dcterms:W3CDTF">2019-03-22T01:29:00Z</dcterms:created>
  <dcterms:modified xsi:type="dcterms:W3CDTF">2024-03-28T06:23:00Z</dcterms:modified>
</cp:coreProperties>
</file>